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97B0A" w14:textId="33000D2E" w:rsidR="00B21329" w:rsidRPr="00C27FD6" w:rsidRDefault="00B21329" w:rsidP="00F2050F">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44"/>
          <w:szCs w:val="44"/>
        </w:rPr>
      </w:pPr>
      <w:bookmarkStart w:id="0" w:name="_Hlk71704444"/>
      <w:bookmarkEnd w:id="0"/>
      <w:r w:rsidRPr="00C27FD6">
        <w:rPr>
          <w:rFonts w:ascii="Tahoma" w:hAnsi="Tahoma" w:cs="Tahoma"/>
          <w:b/>
          <w:bCs/>
          <w:sz w:val="44"/>
          <w:szCs w:val="44"/>
        </w:rPr>
        <w:t>SPECYFIKACJA WARUNKÓW ZAMÓWIENIA</w:t>
      </w:r>
    </w:p>
    <w:p w14:paraId="6EB209F8" w14:textId="77777777" w:rsidR="00B21329" w:rsidRPr="00C27FD6" w:rsidRDefault="00B21329" w:rsidP="00F2050F">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32"/>
          <w:szCs w:val="32"/>
        </w:rPr>
      </w:pPr>
    </w:p>
    <w:p w14:paraId="3F35590B" w14:textId="77777777" w:rsidR="00B21329" w:rsidRPr="00C27FD6" w:rsidRDefault="00B21329" w:rsidP="00F2050F">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32"/>
          <w:szCs w:val="32"/>
        </w:rPr>
      </w:pPr>
    </w:p>
    <w:p w14:paraId="5F1147D5" w14:textId="77777777" w:rsidR="00FE7269" w:rsidRPr="00C27FD6" w:rsidRDefault="00FE7269" w:rsidP="00F2050F">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28"/>
          <w:szCs w:val="28"/>
        </w:rPr>
      </w:pPr>
      <w:r w:rsidRPr="00C27FD6">
        <w:rPr>
          <w:rFonts w:ascii="Tahoma" w:hAnsi="Tahoma" w:cs="Tahoma"/>
          <w:b/>
          <w:bCs/>
          <w:sz w:val="32"/>
          <w:szCs w:val="32"/>
        </w:rPr>
        <w:t>na realizację zamówienia Teatru Ateneum pn.</w:t>
      </w:r>
    </w:p>
    <w:p w14:paraId="7FFCF1C2" w14:textId="77777777" w:rsidR="00B21329" w:rsidRPr="00C27FD6" w:rsidRDefault="00B21329" w:rsidP="00F2050F">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28"/>
          <w:szCs w:val="28"/>
        </w:rPr>
      </w:pPr>
    </w:p>
    <w:p w14:paraId="25D38FCC" w14:textId="77777777" w:rsidR="00B21329" w:rsidRPr="00C27FD6" w:rsidRDefault="00B21329" w:rsidP="00F2050F">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6BB36685" w14:textId="77777777" w:rsidR="00F256D0" w:rsidRPr="00F256D0" w:rsidRDefault="00F256D0" w:rsidP="00F2050F">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28"/>
          <w:szCs w:val="28"/>
        </w:rPr>
      </w:pPr>
      <w:r w:rsidRPr="00F256D0">
        <w:rPr>
          <w:rFonts w:ascii="Tahoma" w:hAnsi="Tahoma" w:cs="Tahoma"/>
          <w:b/>
          <w:bCs/>
          <w:caps/>
          <w:sz w:val="28"/>
          <w:szCs w:val="28"/>
        </w:rPr>
        <w:t>Budowa budynku magazynowego z infrastrukturą techniczną oraz zagospodarowaniem terenu na działce Jaracza 5 w Warszawie.</w:t>
      </w:r>
    </w:p>
    <w:p w14:paraId="0C9780AE" w14:textId="77777777" w:rsidR="00390F72" w:rsidRPr="00C27FD6" w:rsidRDefault="00390F72" w:rsidP="00F2050F">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28"/>
          <w:szCs w:val="28"/>
        </w:rPr>
      </w:pPr>
    </w:p>
    <w:p w14:paraId="1EEDB925" w14:textId="77777777" w:rsidR="005328C2" w:rsidRPr="00C27FD6" w:rsidRDefault="005328C2" w:rsidP="00F2050F">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28"/>
          <w:szCs w:val="28"/>
        </w:rPr>
      </w:pPr>
    </w:p>
    <w:p w14:paraId="4A32A3CE" w14:textId="73B472E9" w:rsidR="00B21329" w:rsidRPr="00C27FD6" w:rsidRDefault="009D1340" w:rsidP="00F2050F">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28"/>
          <w:szCs w:val="28"/>
        </w:rPr>
      </w:pPr>
      <w:r w:rsidRPr="00C27FD6">
        <w:rPr>
          <w:rFonts w:ascii="Tahoma" w:hAnsi="Tahoma" w:cs="Tahoma"/>
          <w:b/>
          <w:bCs/>
          <w:caps/>
          <w:sz w:val="28"/>
          <w:szCs w:val="28"/>
        </w:rPr>
        <w:t>Postępowanie</w:t>
      </w:r>
      <w:r w:rsidR="00B21329" w:rsidRPr="00C27FD6">
        <w:rPr>
          <w:rFonts w:ascii="Tahoma" w:hAnsi="Tahoma" w:cs="Tahoma"/>
          <w:b/>
          <w:bCs/>
          <w:caps/>
          <w:sz w:val="28"/>
          <w:szCs w:val="28"/>
        </w:rPr>
        <w:t xml:space="preserve"> nr </w:t>
      </w:r>
      <w:r w:rsidR="003571C8">
        <w:rPr>
          <w:rFonts w:ascii="Tahoma" w:hAnsi="Tahoma" w:cs="Tahoma"/>
          <w:b/>
          <w:bCs/>
          <w:caps/>
          <w:sz w:val="28"/>
          <w:szCs w:val="28"/>
        </w:rPr>
        <w:t>2/2026</w:t>
      </w:r>
    </w:p>
    <w:p w14:paraId="13C2E02B" w14:textId="77777777" w:rsidR="00B21329" w:rsidRPr="00C27FD6" w:rsidRDefault="00B21329" w:rsidP="00F2050F">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253C4079" w14:textId="77777777" w:rsidR="00FB1728" w:rsidRPr="00C27FD6" w:rsidRDefault="00FB1728" w:rsidP="00F2050F">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011D3803" w14:textId="77777777" w:rsidR="00B21329" w:rsidRPr="00C27FD6" w:rsidRDefault="00B21329" w:rsidP="00F2050F">
      <w:pPr>
        <w:pStyle w:val="TreA"/>
        <w:pBdr>
          <w:top w:val="none" w:sz="0" w:space="0" w:color="auto"/>
          <w:left w:val="none" w:sz="0" w:space="0" w:color="auto"/>
          <w:bottom w:val="none" w:sz="0" w:space="0" w:color="auto"/>
          <w:right w:val="none" w:sz="0" w:space="0" w:color="auto"/>
          <w:bar w:val="none" w:sz="0" w:color="auto"/>
        </w:pBdr>
        <w:rPr>
          <w:rFonts w:ascii="Tahoma" w:hAnsi="Tahoma" w:cs="Tahoma"/>
        </w:rPr>
      </w:pPr>
    </w:p>
    <w:p w14:paraId="58FA708E" w14:textId="05106617" w:rsidR="00B21329" w:rsidRPr="00C27FD6" w:rsidRDefault="00FE7269" w:rsidP="00F2050F">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rPr>
      </w:pPr>
      <w:r w:rsidRPr="00C27FD6">
        <w:rPr>
          <w:rFonts w:ascii="Tahoma" w:hAnsi="Tahoma" w:cs="Tahoma"/>
          <w:noProof/>
        </w:rPr>
        <w:drawing>
          <wp:inline distT="0" distB="0" distL="0" distR="0" wp14:anchorId="612938C6" wp14:editId="0573FB85">
            <wp:extent cx="5902325" cy="861060"/>
            <wp:effectExtent l="0" t="0" r="0" b="0"/>
            <wp:docPr id="1" name="Obraz 1" descr="ateneum-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eneum-h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2325" cy="861060"/>
                    </a:xfrm>
                    <a:prstGeom prst="rect">
                      <a:avLst/>
                    </a:prstGeom>
                    <a:noFill/>
                    <a:ln>
                      <a:noFill/>
                    </a:ln>
                  </pic:spPr>
                </pic:pic>
              </a:graphicData>
            </a:graphic>
          </wp:inline>
        </w:drawing>
      </w:r>
    </w:p>
    <w:p w14:paraId="1ABCCA89" w14:textId="77777777" w:rsidR="00B21329" w:rsidRPr="00C27FD6" w:rsidRDefault="00B21329" w:rsidP="00F2050F">
      <w:pPr>
        <w:pStyle w:val="TreA"/>
        <w:pBdr>
          <w:top w:val="none" w:sz="0" w:space="0" w:color="auto"/>
          <w:left w:val="none" w:sz="0" w:space="0" w:color="auto"/>
          <w:bottom w:val="none" w:sz="0" w:space="0" w:color="auto"/>
          <w:right w:val="none" w:sz="0" w:space="0" w:color="auto"/>
          <w:bar w:val="none" w:sz="0" w:color="auto"/>
        </w:pBdr>
        <w:rPr>
          <w:rFonts w:ascii="Tahoma" w:hAnsi="Tahoma" w:cs="Tahoma"/>
        </w:rPr>
      </w:pPr>
    </w:p>
    <w:p w14:paraId="3CCDD4A3" w14:textId="2829D007" w:rsidR="00680A87" w:rsidRPr="00C27FD6" w:rsidRDefault="00680A87" w:rsidP="00F2050F">
      <w:pPr>
        <w:autoSpaceDE w:val="0"/>
        <w:autoSpaceDN w:val="0"/>
        <w:adjustRightInd w:val="0"/>
        <w:spacing w:after="0" w:line="240" w:lineRule="auto"/>
        <w:rPr>
          <w:rFonts w:ascii="Tahoma" w:eastAsia="Times New Roman" w:hAnsi="Tahoma" w:cs="Tahoma"/>
          <w:b/>
          <w:bCs/>
          <w:color w:val="000000"/>
          <w:sz w:val="23"/>
          <w:szCs w:val="23"/>
        </w:rPr>
      </w:pPr>
    </w:p>
    <w:p w14:paraId="671E5C61" w14:textId="77777777" w:rsidR="007F4C70" w:rsidRPr="00C27FD6" w:rsidRDefault="007F4C70" w:rsidP="00F2050F">
      <w:pPr>
        <w:autoSpaceDE w:val="0"/>
        <w:autoSpaceDN w:val="0"/>
        <w:adjustRightInd w:val="0"/>
        <w:spacing w:after="0" w:line="240" w:lineRule="auto"/>
        <w:rPr>
          <w:rFonts w:ascii="Tahoma" w:eastAsia="Times New Roman" w:hAnsi="Tahoma" w:cs="Tahoma"/>
          <w:b/>
          <w:bCs/>
          <w:color w:val="000000"/>
          <w:sz w:val="23"/>
          <w:szCs w:val="23"/>
        </w:rPr>
      </w:pPr>
    </w:p>
    <w:p w14:paraId="5DB95B79" w14:textId="77777777" w:rsidR="00680A87" w:rsidRPr="00C27FD6" w:rsidRDefault="00680A87" w:rsidP="00F2050F">
      <w:pPr>
        <w:autoSpaceDE w:val="0"/>
        <w:autoSpaceDN w:val="0"/>
        <w:adjustRightInd w:val="0"/>
        <w:spacing w:after="0" w:line="240" w:lineRule="auto"/>
        <w:rPr>
          <w:rFonts w:ascii="Tahoma" w:eastAsia="Times New Roman" w:hAnsi="Tahoma" w:cs="Tahoma"/>
          <w:b/>
          <w:bCs/>
          <w:color w:val="000000"/>
          <w:sz w:val="23"/>
          <w:szCs w:val="23"/>
        </w:rPr>
      </w:pPr>
    </w:p>
    <w:p w14:paraId="6673B718" w14:textId="77777777" w:rsidR="00680A87" w:rsidRPr="00C27FD6" w:rsidRDefault="00680A87" w:rsidP="00F2050F">
      <w:pPr>
        <w:autoSpaceDE w:val="0"/>
        <w:autoSpaceDN w:val="0"/>
        <w:adjustRightInd w:val="0"/>
        <w:spacing w:after="0" w:line="240" w:lineRule="auto"/>
        <w:rPr>
          <w:rFonts w:ascii="Tahoma" w:eastAsia="Times New Roman" w:hAnsi="Tahoma" w:cs="Tahoma"/>
          <w:b/>
          <w:bCs/>
          <w:color w:val="000000"/>
          <w:sz w:val="23"/>
          <w:szCs w:val="23"/>
        </w:rPr>
      </w:pPr>
    </w:p>
    <w:p w14:paraId="4A30EAC8" w14:textId="77777777" w:rsidR="00680A87" w:rsidRPr="00C27FD6" w:rsidRDefault="00680A87" w:rsidP="00F2050F">
      <w:pPr>
        <w:autoSpaceDE w:val="0"/>
        <w:autoSpaceDN w:val="0"/>
        <w:adjustRightInd w:val="0"/>
        <w:spacing w:after="0" w:line="240" w:lineRule="auto"/>
        <w:rPr>
          <w:rFonts w:ascii="Tahoma" w:eastAsia="Times New Roman" w:hAnsi="Tahoma" w:cs="Tahoma"/>
          <w:b/>
          <w:bCs/>
          <w:color w:val="000000"/>
          <w:sz w:val="23"/>
          <w:szCs w:val="23"/>
        </w:rPr>
      </w:pPr>
    </w:p>
    <w:p w14:paraId="4ADB2B7A" w14:textId="77777777" w:rsidR="00680A87" w:rsidRPr="00C27FD6" w:rsidRDefault="00680A87" w:rsidP="00F2050F">
      <w:pPr>
        <w:autoSpaceDE w:val="0"/>
        <w:autoSpaceDN w:val="0"/>
        <w:adjustRightInd w:val="0"/>
        <w:spacing w:after="0" w:line="240" w:lineRule="auto"/>
        <w:rPr>
          <w:rFonts w:ascii="Tahoma" w:eastAsia="Times New Roman" w:hAnsi="Tahoma" w:cs="Tahoma"/>
          <w:b/>
          <w:bCs/>
          <w:color w:val="000000"/>
          <w:sz w:val="23"/>
          <w:szCs w:val="23"/>
        </w:rPr>
      </w:pPr>
    </w:p>
    <w:p w14:paraId="726590B5" w14:textId="77777777" w:rsidR="00487A61" w:rsidRPr="00C27FD6" w:rsidRDefault="00487A61" w:rsidP="00F2050F">
      <w:pPr>
        <w:autoSpaceDE w:val="0"/>
        <w:autoSpaceDN w:val="0"/>
        <w:adjustRightInd w:val="0"/>
        <w:spacing w:after="0" w:line="240" w:lineRule="auto"/>
        <w:rPr>
          <w:rFonts w:ascii="Tahoma" w:eastAsia="Times New Roman" w:hAnsi="Tahoma" w:cs="Tahoma"/>
          <w:b/>
          <w:bCs/>
          <w:color w:val="000000"/>
          <w:sz w:val="23"/>
          <w:szCs w:val="23"/>
        </w:rPr>
      </w:pPr>
    </w:p>
    <w:p w14:paraId="39F34F15" w14:textId="77777777" w:rsidR="00487A61" w:rsidRDefault="00487A61" w:rsidP="00F2050F">
      <w:pPr>
        <w:autoSpaceDE w:val="0"/>
        <w:autoSpaceDN w:val="0"/>
        <w:adjustRightInd w:val="0"/>
        <w:spacing w:after="0" w:line="240" w:lineRule="auto"/>
        <w:rPr>
          <w:rFonts w:ascii="Tahoma" w:eastAsia="Times New Roman" w:hAnsi="Tahoma" w:cs="Tahoma"/>
          <w:b/>
          <w:bCs/>
          <w:color w:val="000000"/>
          <w:sz w:val="23"/>
          <w:szCs w:val="23"/>
        </w:rPr>
      </w:pPr>
    </w:p>
    <w:p w14:paraId="6516CC6F" w14:textId="77777777" w:rsidR="00F256D0" w:rsidRDefault="00F256D0" w:rsidP="00F2050F">
      <w:pPr>
        <w:autoSpaceDE w:val="0"/>
        <w:autoSpaceDN w:val="0"/>
        <w:adjustRightInd w:val="0"/>
        <w:spacing w:after="0" w:line="240" w:lineRule="auto"/>
        <w:rPr>
          <w:rFonts w:ascii="Tahoma" w:eastAsia="Times New Roman" w:hAnsi="Tahoma" w:cs="Tahoma"/>
          <w:b/>
          <w:bCs/>
          <w:color w:val="000000"/>
          <w:sz w:val="23"/>
          <w:szCs w:val="23"/>
        </w:rPr>
      </w:pPr>
    </w:p>
    <w:p w14:paraId="3F98F390" w14:textId="77777777" w:rsidR="00F256D0" w:rsidRPr="00C27FD6" w:rsidRDefault="00F256D0" w:rsidP="00F2050F">
      <w:pPr>
        <w:autoSpaceDE w:val="0"/>
        <w:autoSpaceDN w:val="0"/>
        <w:adjustRightInd w:val="0"/>
        <w:spacing w:after="0" w:line="240" w:lineRule="auto"/>
        <w:rPr>
          <w:rFonts w:ascii="Tahoma" w:eastAsia="Times New Roman" w:hAnsi="Tahoma" w:cs="Tahoma"/>
          <w:b/>
          <w:bCs/>
          <w:color w:val="000000"/>
          <w:sz w:val="23"/>
          <w:szCs w:val="23"/>
        </w:rPr>
      </w:pPr>
    </w:p>
    <w:p w14:paraId="2A96EBBC" w14:textId="77777777" w:rsidR="00F256D0" w:rsidRDefault="00F256D0" w:rsidP="00F2050F">
      <w:pPr>
        <w:autoSpaceDE w:val="0"/>
        <w:autoSpaceDN w:val="0"/>
        <w:adjustRightInd w:val="0"/>
        <w:spacing w:after="0" w:line="240" w:lineRule="auto"/>
        <w:rPr>
          <w:rFonts w:ascii="Tahoma" w:eastAsia="Times New Roman" w:hAnsi="Tahoma" w:cs="Tahoma"/>
          <w:b/>
          <w:bCs/>
          <w:color w:val="000000"/>
          <w:sz w:val="23"/>
          <w:szCs w:val="23"/>
        </w:rPr>
      </w:pPr>
    </w:p>
    <w:p w14:paraId="3F091656" w14:textId="77777777" w:rsidR="00F256D0" w:rsidRDefault="00F256D0" w:rsidP="00F2050F">
      <w:pPr>
        <w:autoSpaceDE w:val="0"/>
        <w:autoSpaceDN w:val="0"/>
        <w:adjustRightInd w:val="0"/>
        <w:spacing w:after="0" w:line="240" w:lineRule="auto"/>
        <w:rPr>
          <w:rFonts w:ascii="Tahoma" w:eastAsia="Times New Roman" w:hAnsi="Tahoma" w:cs="Tahoma"/>
          <w:b/>
          <w:bCs/>
          <w:color w:val="000000"/>
          <w:sz w:val="23"/>
          <w:szCs w:val="23"/>
        </w:rPr>
      </w:pPr>
    </w:p>
    <w:p w14:paraId="52D24968" w14:textId="7ADE58FF" w:rsidR="00680A87" w:rsidRPr="00C27FD6" w:rsidRDefault="00680A87" w:rsidP="00F2050F">
      <w:pPr>
        <w:autoSpaceDE w:val="0"/>
        <w:autoSpaceDN w:val="0"/>
        <w:adjustRightInd w:val="0"/>
        <w:spacing w:after="0" w:line="240" w:lineRule="auto"/>
        <w:rPr>
          <w:rFonts w:ascii="Tahoma" w:eastAsia="Times New Roman" w:hAnsi="Tahoma" w:cs="Tahoma"/>
          <w:b/>
          <w:bCs/>
          <w:color w:val="000000"/>
          <w:sz w:val="23"/>
          <w:szCs w:val="23"/>
        </w:rPr>
      </w:pPr>
      <w:r w:rsidRPr="00C27FD6">
        <w:rPr>
          <w:rFonts w:ascii="Tahoma" w:eastAsia="Times New Roman" w:hAnsi="Tahoma" w:cs="Tahoma"/>
          <w:b/>
          <w:bCs/>
          <w:color w:val="000000"/>
          <w:sz w:val="23"/>
          <w:szCs w:val="23"/>
        </w:rPr>
        <w:t xml:space="preserve">ZATWIERDZIŁ: </w:t>
      </w:r>
    </w:p>
    <w:p w14:paraId="6856EF26" w14:textId="77777777" w:rsidR="00680A87" w:rsidRPr="00C27FD6" w:rsidRDefault="00680A87" w:rsidP="00F2050F">
      <w:pPr>
        <w:pStyle w:val="TreA"/>
        <w:rPr>
          <w:rFonts w:ascii="Tahoma" w:eastAsia="Times New Roman" w:hAnsi="Tahoma" w:cs="Tahoma"/>
          <w:sz w:val="23"/>
          <w:szCs w:val="23"/>
        </w:rPr>
      </w:pPr>
    </w:p>
    <w:p w14:paraId="2040CEB3" w14:textId="77777777" w:rsidR="00680A87" w:rsidRPr="00C27FD6" w:rsidRDefault="00680A87" w:rsidP="00F2050F">
      <w:pPr>
        <w:pStyle w:val="TreA"/>
        <w:rPr>
          <w:rFonts w:ascii="Tahoma" w:eastAsia="Times New Roman" w:hAnsi="Tahoma" w:cs="Tahoma"/>
          <w:sz w:val="23"/>
          <w:szCs w:val="23"/>
        </w:rPr>
      </w:pPr>
    </w:p>
    <w:p w14:paraId="71465BE7" w14:textId="77777777" w:rsidR="00680A87" w:rsidRPr="00C27FD6" w:rsidRDefault="00680A87" w:rsidP="00F2050F">
      <w:pPr>
        <w:pStyle w:val="TreA"/>
        <w:rPr>
          <w:rFonts w:ascii="Tahoma" w:eastAsia="Times New Roman" w:hAnsi="Tahoma" w:cs="Tahoma"/>
          <w:sz w:val="23"/>
          <w:szCs w:val="23"/>
        </w:rPr>
      </w:pPr>
      <w:r w:rsidRPr="00C27FD6">
        <w:rPr>
          <w:rFonts w:ascii="Tahoma" w:eastAsia="Times New Roman" w:hAnsi="Tahoma" w:cs="Tahoma"/>
          <w:sz w:val="23"/>
          <w:szCs w:val="23"/>
        </w:rPr>
        <w:t>……………………………..</w:t>
      </w:r>
    </w:p>
    <w:p w14:paraId="33409392" w14:textId="77777777" w:rsidR="00680A87" w:rsidRPr="00C27FD6" w:rsidRDefault="00680A87" w:rsidP="00F2050F">
      <w:pPr>
        <w:pStyle w:val="TreA"/>
        <w:rPr>
          <w:rFonts w:ascii="Tahoma" w:eastAsia="Times New Roman" w:hAnsi="Tahoma" w:cs="Tahoma"/>
          <w:sz w:val="23"/>
          <w:szCs w:val="23"/>
        </w:rPr>
      </w:pPr>
    </w:p>
    <w:p w14:paraId="214EC38D" w14:textId="71BE88C0" w:rsidR="007F4C70" w:rsidRPr="00C27FD6" w:rsidRDefault="003571C8" w:rsidP="00F2050F">
      <w:pPr>
        <w:pStyle w:val="TreA"/>
        <w:rPr>
          <w:rFonts w:ascii="Tahoma" w:eastAsia="Times New Roman" w:hAnsi="Tahoma" w:cs="Tahoma"/>
          <w:sz w:val="23"/>
          <w:szCs w:val="23"/>
        </w:rPr>
      </w:pPr>
      <w:r>
        <w:rPr>
          <w:rFonts w:ascii="Tahoma" w:eastAsia="Times New Roman" w:hAnsi="Tahoma" w:cs="Tahoma"/>
          <w:sz w:val="23"/>
          <w:szCs w:val="23"/>
        </w:rPr>
        <w:t>4</w:t>
      </w:r>
      <w:r w:rsidR="006A0915" w:rsidRPr="00C27FD6">
        <w:rPr>
          <w:rFonts w:ascii="Tahoma" w:eastAsia="Times New Roman" w:hAnsi="Tahoma" w:cs="Tahoma"/>
          <w:sz w:val="23"/>
          <w:szCs w:val="23"/>
        </w:rPr>
        <w:t>.</w:t>
      </w:r>
      <w:r w:rsidR="00F256D0">
        <w:rPr>
          <w:rFonts w:ascii="Tahoma" w:eastAsia="Times New Roman" w:hAnsi="Tahoma" w:cs="Tahoma"/>
          <w:sz w:val="23"/>
          <w:szCs w:val="23"/>
        </w:rPr>
        <w:t>0</w:t>
      </w:r>
      <w:r>
        <w:rPr>
          <w:rFonts w:ascii="Tahoma" w:eastAsia="Times New Roman" w:hAnsi="Tahoma" w:cs="Tahoma"/>
          <w:sz w:val="23"/>
          <w:szCs w:val="23"/>
        </w:rPr>
        <w:t>3</w:t>
      </w:r>
      <w:r w:rsidR="00F46092" w:rsidRPr="00C27FD6">
        <w:rPr>
          <w:rFonts w:ascii="Tahoma" w:eastAsia="Times New Roman" w:hAnsi="Tahoma" w:cs="Tahoma"/>
          <w:sz w:val="23"/>
          <w:szCs w:val="23"/>
        </w:rPr>
        <w:t>.</w:t>
      </w:r>
      <w:r w:rsidR="00680A87" w:rsidRPr="00C27FD6">
        <w:rPr>
          <w:rFonts w:ascii="Tahoma" w:eastAsia="Times New Roman" w:hAnsi="Tahoma" w:cs="Tahoma"/>
          <w:sz w:val="23"/>
          <w:szCs w:val="23"/>
        </w:rPr>
        <w:t>202</w:t>
      </w:r>
      <w:r w:rsidR="00F256D0">
        <w:rPr>
          <w:rFonts w:ascii="Tahoma" w:eastAsia="Times New Roman" w:hAnsi="Tahoma" w:cs="Tahoma"/>
          <w:sz w:val="23"/>
          <w:szCs w:val="23"/>
        </w:rPr>
        <w:t>6</w:t>
      </w:r>
      <w:r w:rsidR="00E55938" w:rsidRPr="00C27FD6">
        <w:rPr>
          <w:rFonts w:ascii="Tahoma" w:eastAsia="Times New Roman" w:hAnsi="Tahoma" w:cs="Tahoma"/>
          <w:sz w:val="23"/>
          <w:szCs w:val="23"/>
        </w:rPr>
        <w:t xml:space="preserve"> </w:t>
      </w:r>
      <w:r w:rsidR="00680A87" w:rsidRPr="00C27FD6">
        <w:rPr>
          <w:rFonts w:ascii="Tahoma" w:eastAsia="Times New Roman" w:hAnsi="Tahoma" w:cs="Tahoma"/>
          <w:sz w:val="23"/>
          <w:szCs w:val="23"/>
        </w:rPr>
        <w:t>r.</w:t>
      </w:r>
    </w:p>
    <w:p w14:paraId="09AFF72A" w14:textId="77777777" w:rsidR="006841C8" w:rsidRPr="00C27FD6" w:rsidRDefault="007F4C70" w:rsidP="00F2050F">
      <w:pPr>
        <w:spacing w:after="0" w:line="240" w:lineRule="auto"/>
        <w:rPr>
          <w:rFonts w:ascii="Tahoma" w:hAnsi="Tahoma" w:cs="Tahoma"/>
          <w:b/>
          <w:bCs/>
          <w:sz w:val="24"/>
          <w:szCs w:val="24"/>
        </w:rPr>
      </w:pPr>
      <w:r w:rsidRPr="00C27FD6">
        <w:rPr>
          <w:rFonts w:ascii="Tahoma" w:hAnsi="Tahoma" w:cs="Tahoma"/>
          <w:b/>
          <w:bCs/>
        </w:rPr>
        <w:br w:type="page"/>
      </w:r>
      <w:r w:rsidR="00E60A07" w:rsidRPr="00C27FD6">
        <w:rPr>
          <w:rFonts w:ascii="Tahoma" w:hAnsi="Tahoma" w:cs="Tahoma"/>
          <w:b/>
          <w:bCs/>
          <w:sz w:val="24"/>
          <w:szCs w:val="24"/>
        </w:rPr>
        <w:lastRenderedPageBreak/>
        <w:t>1. Nazwa oraz adres Zamawiającego.</w:t>
      </w:r>
    </w:p>
    <w:p w14:paraId="245694C1" w14:textId="77777777" w:rsidR="00B95E25" w:rsidRPr="00C27FD6" w:rsidRDefault="00B95E25" w:rsidP="00F2050F">
      <w:pPr>
        <w:pStyle w:val="TreA"/>
        <w:pBdr>
          <w:top w:val="none" w:sz="0" w:space="0" w:color="auto"/>
          <w:left w:val="none" w:sz="0" w:space="0" w:color="auto"/>
          <w:bottom w:val="none" w:sz="0" w:space="0" w:color="auto"/>
          <w:right w:val="none" w:sz="0" w:space="0" w:color="auto"/>
          <w:bar w:val="none" w:sz="0" w:color="auto"/>
        </w:pBdr>
        <w:jc w:val="both"/>
        <w:outlineLvl w:val="0"/>
        <w:rPr>
          <w:rFonts w:ascii="Tahoma" w:hAnsi="Tahoma" w:cs="Tahoma"/>
        </w:rPr>
      </w:pPr>
      <w:r w:rsidRPr="00C27FD6">
        <w:rPr>
          <w:rFonts w:ascii="Tahoma" w:hAnsi="Tahoma" w:cs="Tahoma"/>
        </w:rPr>
        <w:t xml:space="preserve">Teatr Ateneum im. Stefana Jaracza </w:t>
      </w:r>
    </w:p>
    <w:p w14:paraId="28956E15" w14:textId="77777777" w:rsidR="00B95E25" w:rsidRPr="00C27FD6" w:rsidRDefault="00B95E25" w:rsidP="00F2050F">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r w:rsidRPr="00C27FD6">
        <w:rPr>
          <w:rFonts w:ascii="Tahoma" w:hAnsi="Tahoma" w:cs="Tahoma"/>
        </w:rPr>
        <w:t>ul. Jaracza 2</w:t>
      </w:r>
    </w:p>
    <w:p w14:paraId="07ACD76D" w14:textId="77777777" w:rsidR="00B95E25" w:rsidRPr="00C27FD6" w:rsidRDefault="00B95E25" w:rsidP="00F2050F">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r w:rsidRPr="00C27FD6">
        <w:rPr>
          <w:rFonts w:ascii="Tahoma" w:hAnsi="Tahoma" w:cs="Tahoma"/>
        </w:rPr>
        <w:t xml:space="preserve">00-378 Warszawa </w:t>
      </w:r>
    </w:p>
    <w:p w14:paraId="0CD12221" w14:textId="77777777" w:rsidR="00B95E25" w:rsidRPr="00C27FD6" w:rsidRDefault="00B95E25" w:rsidP="00F2050F">
      <w:pPr>
        <w:pStyle w:val="TreA"/>
        <w:pBdr>
          <w:top w:val="none" w:sz="0" w:space="0" w:color="auto"/>
          <w:left w:val="none" w:sz="0" w:space="0" w:color="auto"/>
          <w:bottom w:val="none" w:sz="0" w:space="0" w:color="auto"/>
          <w:right w:val="none" w:sz="0" w:space="0" w:color="auto"/>
          <w:bar w:val="none" w:sz="0" w:color="auto"/>
        </w:pBdr>
        <w:jc w:val="both"/>
        <w:outlineLvl w:val="0"/>
        <w:rPr>
          <w:rFonts w:ascii="Tahoma" w:hAnsi="Tahoma" w:cs="Tahoma"/>
        </w:rPr>
      </w:pPr>
      <w:r w:rsidRPr="00C27FD6">
        <w:rPr>
          <w:rFonts w:ascii="Tahoma" w:hAnsi="Tahoma" w:cs="Tahoma"/>
        </w:rPr>
        <w:t xml:space="preserve">Strona internetowa Teatru: </w:t>
      </w:r>
      <w:hyperlink r:id="rId9" w:history="1">
        <w:r w:rsidRPr="00C27FD6">
          <w:rPr>
            <w:rStyle w:val="Hipercze"/>
            <w:rFonts w:ascii="Tahoma" w:hAnsi="Tahoma" w:cs="Tahoma"/>
          </w:rPr>
          <w:t>http://teatrateneum.pl/</w:t>
        </w:r>
      </w:hyperlink>
    </w:p>
    <w:p w14:paraId="4E1701F0" w14:textId="77777777" w:rsidR="00B95E25" w:rsidRPr="00C27FD6" w:rsidRDefault="00B95E25" w:rsidP="00F2050F">
      <w:pPr>
        <w:spacing w:after="0" w:line="240" w:lineRule="auto"/>
        <w:rPr>
          <w:rFonts w:ascii="Tahoma" w:hAnsi="Tahoma" w:cs="Tahoma"/>
          <w:sz w:val="24"/>
          <w:szCs w:val="24"/>
        </w:rPr>
      </w:pPr>
      <w:r w:rsidRPr="00C27FD6">
        <w:rPr>
          <w:rFonts w:ascii="Tahoma" w:hAnsi="Tahoma" w:cs="Tahoma"/>
          <w:sz w:val="24"/>
          <w:szCs w:val="24"/>
        </w:rPr>
        <w:t>E-mail Zamawiającego: sekretariat@teatrateneum.pl</w:t>
      </w:r>
    </w:p>
    <w:p w14:paraId="63B225A2" w14:textId="5303F96B" w:rsidR="00B95E25" w:rsidRPr="00C27FD6" w:rsidRDefault="00B95E25" w:rsidP="00F2050F">
      <w:pPr>
        <w:spacing w:after="0" w:line="240" w:lineRule="auto"/>
        <w:rPr>
          <w:rFonts w:ascii="Tahoma" w:hAnsi="Tahoma" w:cs="Tahoma"/>
          <w:sz w:val="24"/>
          <w:szCs w:val="24"/>
        </w:rPr>
      </w:pPr>
      <w:r w:rsidRPr="00C27FD6">
        <w:rPr>
          <w:rFonts w:ascii="Tahoma" w:hAnsi="Tahoma" w:cs="Tahoma"/>
          <w:sz w:val="24"/>
          <w:szCs w:val="24"/>
        </w:rPr>
        <w:t>Telefon: 22 50 28 160</w:t>
      </w:r>
    </w:p>
    <w:p w14:paraId="74874743" w14:textId="77777777" w:rsidR="00FA291F" w:rsidRPr="00C27FD6" w:rsidRDefault="00FA291F" w:rsidP="00F2050F">
      <w:pPr>
        <w:spacing w:after="0" w:line="240" w:lineRule="auto"/>
        <w:rPr>
          <w:rFonts w:ascii="Tahoma" w:hAnsi="Tahoma" w:cs="Tahoma"/>
          <w:sz w:val="24"/>
          <w:szCs w:val="24"/>
        </w:rPr>
      </w:pPr>
    </w:p>
    <w:p w14:paraId="117DDC79" w14:textId="1195EB87" w:rsidR="006841C8" w:rsidRPr="00C27FD6" w:rsidRDefault="000E7B39" w:rsidP="00F2050F">
      <w:pPr>
        <w:spacing w:after="0" w:line="240" w:lineRule="auto"/>
        <w:rPr>
          <w:rFonts w:ascii="Tahoma" w:hAnsi="Tahoma" w:cs="Tahoma"/>
          <w:sz w:val="24"/>
          <w:szCs w:val="24"/>
        </w:rPr>
      </w:pPr>
      <w:r w:rsidRPr="00C27FD6">
        <w:rPr>
          <w:rFonts w:ascii="Tahoma" w:hAnsi="Tahoma" w:cs="Tahoma"/>
          <w:b/>
          <w:sz w:val="24"/>
          <w:szCs w:val="24"/>
        </w:rPr>
        <w:t xml:space="preserve">Adres strony internetowej prowadzonego postępowania: </w:t>
      </w:r>
    </w:p>
    <w:p w14:paraId="7CE27A98" w14:textId="64863D31" w:rsidR="009F7198" w:rsidRPr="008F18F3" w:rsidRDefault="009F7198" w:rsidP="00F2050F">
      <w:pPr>
        <w:spacing w:after="0" w:line="240" w:lineRule="auto"/>
        <w:jc w:val="both"/>
        <w:rPr>
          <w:rStyle w:val="Hipercze"/>
          <w:rFonts w:ascii="Tahoma" w:hAnsi="Tahoma" w:cs="Tahoma"/>
          <w:sz w:val="24"/>
          <w:szCs w:val="24"/>
        </w:rPr>
      </w:pPr>
      <w:r w:rsidRPr="009F7198">
        <w:rPr>
          <w:rStyle w:val="Hipercze"/>
          <w:rFonts w:ascii="Tahoma" w:hAnsi="Tahoma" w:cs="Tahoma"/>
          <w:sz w:val="24"/>
          <w:szCs w:val="24"/>
        </w:rPr>
        <w:t>https://ezamowienia.gov.pl/mp-client/tenders/ocds-148610-95f7300a-9f02-42cd-94bc-6e3811f0cf02</w:t>
      </w:r>
    </w:p>
    <w:p w14:paraId="1D241579" w14:textId="77777777" w:rsidR="008F18F3" w:rsidRPr="00C27FD6" w:rsidRDefault="008F18F3" w:rsidP="00F2050F">
      <w:pPr>
        <w:spacing w:after="0" w:line="240" w:lineRule="auto"/>
        <w:jc w:val="both"/>
        <w:rPr>
          <w:rFonts w:ascii="Tahoma" w:hAnsi="Tahoma" w:cs="Tahoma"/>
          <w:b/>
          <w:sz w:val="24"/>
          <w:szCs w:val="24"/>
        </w:rPr>
      </w:pPr>
    </w:p>
    <w:p w14:paraId="4D0B4FA0" w14:textId="77777777" w:rsidR="00487A61" w:rsidRPr="00C27FD6" w:rsidRDefault="00487A61" w:rsidP="00F2050F">
      <w:pPr>
        <w:spacing w:after="0" w:line="240" w:lineRule="auto"/>
        <w:rPr>
          <w:rFonts w:ascii="Tahoma" w:hAnsi="Tahoma" w:cs="Tahoma"/>
          <w:bCs/>
          <w:color w:val="000000" w:themeColor="text1"/>
          <w:sz w:val="24"/>
          <w:szCs w:val="24"/>
          <w:u w:val="single"/>
        </w:rPr>
      </w:pPr>
      <w:r w:rsidRPr="00C27FD6">
        <w:rPr>
          <w:rFonts w:ascii="Tahoma" w:hAnsi="Tahoma" w:cs="Tahoma"/>
          <w:b/>
          <w:color w:val="000000" w:themeColor="text1"/>
          <w:sz w:val="24"/>
          <w:szCs w:val="24"/>
        </w:rPr>
        <w:t xml:space="preserve">Oferty będą składane za pomocą Platformy e-Zamówienia: </w:t>
      </w:r>
      <w:r w:rsidRPr="00C27FD6">
        <w:rPr>
          <w:rFonts w:ascii="Tahoma" w:hAnsi="Tahoma" w:cs="Tahoma"/>
          <w:bCs/>
          <w:color w:val="000000" w:themeColor="text1"/>
          <w:sz w:val="24"/>
          <w:szCs w:val="24"/>
          <w:u w:val="single"/>
        </w:rPr>
        <w:t>https://ezamowienia.gov.pl.</w:t>
      </w:r>
    </w:p>
    <w:p w14:paraId="1B4E962B" w14:textId="77777777" w:rsidR="003C4A44" w:rsidRPr="00C27FD6" w:rsidRDefault="003C4A44" w:rsidP="00F2050F">
      <w:pPr>
        <w:spacing w:after="0" w:line="240" w:lineRule="auto"/>
        <w:jc w:val="both"/>
        <w:rPr>
          <w:rFonts w:ascii="Tahoma" w:hAnsi="Tahoma" w:cs="Tahoma"/>
          <w:b/>
          <w:sz w:val="24"/>
          <w:szCs w:val="24"/>
        </w:rPr>
      </w:pPr>
    </w:p>
    <w:p w14:paraId="28568495" w14:textId="77777777" w:rsidR="00B95E25" w:rsidRPr="00C27FD6" w:rsidRDefault="00B95E25" w:rsidP="00F2050F">
      <w:pPr>
        <w:pStyle w:val="TreA"/>
        <w:pBdr>
          <w:top w:val="none" w:sz="0" w:space="0" w:color="auto"/>
          <w:left w:val="none" w:sz="0" w:space="0" w:color="auto"/>
          <w:bottom w:val="none" w:sz="0" w:space="0" w:color="auto"/>
          <w:right w:val="none" w:sz="0" w:space="0" w:color="auto"/>
          <w:bar w:val="none" w:sz="0" w:color="auto"/>
        </w:pBdr>
        <w:jc w:val="both"/>
        <w:outlineLvl w:val="0"/>
        <w:rPr>
          <w:rStyle w:val="Brak"/>
          <w:rFonts w:ascii="Tahoma" w:hAnsi="Tahoma" w:cs="Tahoma"/>
        </w:rPr>
      </w:pPr>
      <w:r w:rsidRPr="00C27FD6">
        <w:rPr>
          <w:rStyle w:val="Brak"/>
          <w:rFonts w:ascii="Tahoma" w:hAnsi="Tahoma" w:cs="Tahoma"/>
        </w:rPr>
        <w:t xml:space="preserve">NIP: 525 000 95 88 </w:t>
      </w:r>
    </w:p>
    <w:p w14:paraId="1A290965" w14:textId="77777777" w:rsidR="00B95E25" w:rsidRPr="00C27FD6" w:rsidRDefault="00B95E25" w:rsidP="00F2050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C27FD6">
        <w:rPr>
          <w:rStyle w:val="Brak"/>
          <w:rFonts w:ascii="Tahoma" w:hAnsi="Tahoma" w:cs="Tahoma"/>
        </w:rPr>
        <w:t>REGON: 01 64 25 365</w:t>
      </w:r>
    </w:p>
    <w:p w14:paraId="335A2330" w14:textId="77777777" w:rsidR="00B95E25" w:rsidRPr="00C27FD6" w:rsidRDefault="00B95E25" w:rsidP="00F2050F">
      <w:pPr>
        <w:spacing w:after="0" w:line="240" w:lineRule="auto"/>
        <w:rPr>
          <w:rFonts w:ascii="Tahoma" w:hAnsi="Tahoma" w:cs="Tahoma"/>
          <w:sz w:val="24"/>
          <w:szCs w:val="24"/>
        </w:rPr>
      </w:pPr>
      <w:r w:rsidRPr="00C27FD6">
        <w:rPr>
          <w:rFonts w:ascii="Tahoma" w:hAnsi="Tahoma" w:cs="Tahoma"/>
          <w:sz w:val="24"/>
          <w:szCs w:val="24"/>
        </w:rPr>
        <w:t>EURONIP: PL 5250009588</w:t>
      </w:r>
    </w:p>
    <w:p w14:paraId="2404A475" w14:textId="77777777" w:rsidR="00B95E25" w:rsidRPr="00C27FD6" w:rsidRDefault="00B95E25" w:rsidP="00F2050F">
      <w:pPr>
        <w:spacing w:after="0" w:line="240" w:lineRule="auto"/>
        <w:rPr>
          <w:rFonts w:ascii="Tahoma" w:hAnsi="Tahoma" w:cs="Tahoma"/>
          <w:sz w:val="24"/>
          <w:szCs w:val="24"/>
        </w:rPr>
      </w:pPr>
    </w:p>
    <w:p w14:paraId="6125E2EF" w14:textId="77777777" w:rsidR="00B95E25" w:rsidRPr="00C27FD6" w:rsidRDefault="00B95E25" w:rsidP="00F2050F">
      <w:pPr>
        <w:spacing w:after="0" w:line="240" w:lineRule="auto"/>
        <w:rPr>
          <w:rFonts w:ascii="Tahoma" w:hAnsi="Tahoma" w:cs="Tahoma"/>
          <w:sz w:val="24"/>
          <w:szCs w:val="24"/>
        </w:rPr>
      </w:pPr>
      <w:r w:rsidRPr="00C27FD6">
        <w:rPr>
          <w:rFonts w:ascii="Tahoma" w:hAnsi="Tahoma" w:cs="Tahoma"/>
          <w:sz w:val="24"/>
          <w:szCs w:val="24"/>
        </w:rPr>
        <w:t>Godziny pracy: od poniedziałku do piątku w godzinach 9:00 – 17:00.</w:t>
      </w:r>
    </w:p>
    <w:p w14:paraId="356FDDBA" w14:textId="1F9A0808" w:rsidR="00FA291F" w:rsidRPr="00C27FD6" w:rsidRDefault="00FA291F" w:rsidP="00F2050F">
      <w:pPr>
        <w:spacing w:after="0" w:line="240" w:lineRule="auto"/>
        <w:rPr>
          <w:rStyle w:val="Brak"/>
          <w:rFonts w:ascii="Tahoma" w:hAnsi="Tahoma" w:cs="Tahoma"/>
          <w:b/>
          <w:bCs/>
          <w:sz w:val="24"/>
          <w:szCs w:val="24"/>
        </w:rPr>
      </w:pPr>
    </w:p>
    <w:p w14:paraId="082B1EAB" w14:textId="77777777" w:rsidR="00216CBB" w:rsidRPr="00C27FD6" w:rsidRDefault="00216CBB" w:rsidP="00F2050F">
      <w:pPr>
        <w:spacing w:after="0" w:line="240" w:lineRule="auto"/>
        <w:jc w:val="both"/>
        <w:rPr>
          <w:rStyle w:val="Brak"/>
          <w:rFonts w:ascii="Tahoma" w:hAnsi="Tahoma" w:cs="Tahoma"/>
          <w:b/>
          <w:bCs/>
          <w:sz w:val="24"/>
          <w:szCs w:val="24"/>
        </w:rPr>
      </w:pPr>
      <w:r w:rsidRPr="00C27FD6">
        <w:rPr>
          <w:rStyle w:val="Brak"/>
          <w:rFonts w:ascii="Tahoma" w:hAnsi="Tahoma" w:cs="Tahoma"/>
          <w:b/>
          <w:bCs/>
          <w:sz w:val="24"/>
          <w:szCs w:val="24"/>
        </w:rPr>
        <w:t>2. Adres strony internetowej, na której udostępniane będą zmiany i wyjaśnienia treści SWZ oraz inne dokumenty zamówienia bezpośrednio związane z postępowaniem o udzielenie zamówienia.</w:t>
      </w:r>
    </w:p>
    <w:p w14:paraId="794449DA" w14:textId="77777777" w:rsidR="00216CBB" w:rsidRPr="00C27FD6" w:rsidRDefault="00216CBB" w:rsidP="00F2050F">
      <w:pPr>
        <w:spacing w:after="0" w:line="240" w:lineRule="auto"/>
        <w:rPr>
          <w:rStyle w:val="Brak"/>
          <w:rFonts w:ascii="Tahoma" w:hAnsi="Tahoma" w:cs="Tahoma"/>
          <w:b/>
          <w:bCs/>
          <w:sz w:val="24"/>
          <w:szCs w:val="24"/>
        </w:rPr>
      </w:pPr>
    </w:p>
    <w:p w14:paraId="7332DE1D" w14:textId="724FBF75" w:rsidR="00FA291F" w:rsidRPr="00C27FD6" w:rsidRDefault="00216CBB"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 xml:space="preserve">Zmiany i wyjaśnienia treści SWZ oraz inne dokumenty zamówienia bezpośrednio związane z postepowaniem o udzielenie zamówienia będą udostępniane na stronie internetowej: </w:t>
      </w:r>
    </w:p>
    <w:p w14:paraId="7DE223B8" w14:textId="2533B11D" w:rsidR="009F7198" w:rsidRPr="008F18F3" w:rsidRDefault="009F7198" w:rsidP="00F2050F">
      <w:pPr>
        <w:spacing w:after="0" w:line="240" w:lineRule="auto"/>
        <w:jc w:val="both"/>
        <w:rPr>
          <w:rStyle w:val="Hipercze"/>
          <w:rFonts w:ascii="Tahoma" w:hAnsi="Tahoma" w:cs="Tahoma"/>
          <w:sz w:val="24"/>
          <w:szCs w:val="24"/>
        </w:rPr>
      </w:pPr>
      <w:r w:rsidRPr="009F7198">
        <w:rPr>
          <w:rStyle w:val="Hipercze"/>
          <w:rFonts w:ascii="Tahoma" w:hAnsi="Tahoma" w:cs="Tahoma"/>
          <w:sz w:val="24"/>
          <w:szCs w:val="24"/>
        </w:rPr>
        <w:t>https://ezamowienia.gov.pl/mp-client/tenders/ocds-148610-95f7300a-9f02-42cd-94bc-6e3811f0cf02</w:t>
      </w:r>
    </w:p>
    <w:p w14:paraId="18E81C08" w14:textId="77777777" w:rsidR="008F18F3" w:rsidRPr="00C27FD6" w:rsidRDefault="008F18F3" w:rsidP="00F2050F">
      <w:pPr>
        <w:spacing w:after="0" w:line="240" w:lineRule="auto"/>
        <w:jc w:val="both"/>
        <w:rPr>
          <w:rStyle w:val="Brak"/>
          <w:rFonts w:ascii="Tahoma" w:hAnsi="Tahoma" w:cs="Tahoma"/>
          <w:bCs/>
          <w:sz w:val="24"/>
          <w:szCs w:val="24"/>
        </w:rPr>
      </w:pPr>
    </w:p>
    <w:p w14:paraId="4CF33F78" w14:textId="77777777" w:rsidR="00C73362" w:rsidRPr="00C27FD6" w:rsidRDefault="00C73362" w:rsidP="00F2050F">
      <w:pPr>
        <w:spacing w:after="0" w:line="240" w:lineRule="auto"/>
        <w:jc w:val="both"/>
        <w:rPr>
          <w:rStyle w:val="Brak"/>
          <w:rFonts w:ascii="Tahoma" w:hAnsi="Tahoma" w:cs="Tahoma"/>
          <w:b/>
          <w:bCs/>
          <w:sz w:val="24"/>
          <w:szCs w:val="24"/>
        </w:rPr>
      </w:pPr>
      <w:r w:rsidRPr="00C27FD6">
        <w:rPr>
          <w:rStyle w:val="Brak"/>
          <w:rFonts w:ascii="Tahoma" w:hAnsi="Tahoma" w:cs="Tahoma"/>
          <w:b/>
          <w:bCs/>
          <w:sz w:val="24"/>
          <w:szCs w:val="24"/>
        </w:rPr>
        <w:t>3. Tryb udzielenia zamówienia.</w:t>
      </w:r>
    </w:p>
    <w:p w14:paraId="2AD6ADDF" w14:textId="77777777" w:rsidR="00C73362" w:rsidRPr="00C27FD6" w:rsidRDefault="00C73362" w:rsidP="00F2050F">
      <w:pPr>
        <w:spacing w:after="0" w:line="240" w:lineRule="auto"/>
        <w:jc w:val="both"/>
        <w:rPr>
          <w:rStyle w:val="Brak"/>
          <w:rFonts w:ascii="Tahoma" w:hAnsi="Tahoma" w:cs="Tahoma"/>
          <w:bCs/>
          <w:sz w:val="24"/>
          <w:szCs w:val="24"/>
        </w:rPr>
      </w:pPr>
    </w:p>
    <w:p w14:paraId="0B17387C" w14:textId="5274415C" w:rsidR="00D5352B" w:rsidRPr="00C27FD6" w:rsidRDefault="00C73362"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 xml:space="preserve">Postępowanie o udzielenie zamówienia publicznego prowadzone jest w trybie podstawowym, na podstawie art. 275 pkt 1 </w:t>
      </w:r>
      <w:r w:rsidR="00207E3C" w:rsidRPr="00C27FD6">
        <w:rPr>
          <w:rStyle w:val="Brak"/>
          <w:rFonts w:ascii="Tahoma" w:hAnsi="Tahoma" w:cs="Tahoma"/>
          <w:bCs/>
          <w:sz w:val="24"/>
          <w:szCs w:val="24"/>
        </w:rPr>
        <w:t xml:space="preserve">ustawy </w:t>
      </w:r>
      <w:r w:rsidRPr="00C27FD6">
        <w:rPr>
          <w:rStyle w:val="Brak"/>
          <w:rFonts w:ascii="Tahoma" w:hAnsi="Tahoma" w:cs="Tahoma"/>
          <w:bCs/>
          <w:sz w:val="24"/>
          <w:szCs w:val="24"/>
        </w:rPr>
        <w:t xml:space="preserve">z dnia 11 września 2019 r. - Prawo zamówień publicznych </w:t>
      </w:r>
      <w:r w:rsidR="00612D8C" w:rsidRPr="00C27FD6">
        <w:rPr>
          <w:rStyle w:val="Brak"/>
          <w:rFonts w:ascii="Tahoma" w:hAnsi="Tahoma" w:cs="Tahoma"/>
          <w:bCs/>
          <w:sz w:val="24"/>
          <w:szCs w:val="24"/>
        </w:rPr>
        <w:t>(</w:t>
      </w:r>
      <w:proofErr w:type="spellStart"/>
      <w:r w:rsidR="00612D8C" w:rsidRPr="00C27FD6">
        <w:rPr>
          <w:rStyle w:val="Brak"/>
          <w:rFonts w:ascii="Tahoma" w:hAnsi="Tahoma" w:cs="Tahoma"/>
          <w:bCs/>
          <w:sz w:val="24"/>
          <w:szCs w:val="24"/>
        </w:rPr>
        <w:t>t.j</w:t>
      </w:r>
      <w:proofErr w:type="spellEnd"/>
      <w:r w:rsidR="00612D8C" w:rsidRPr="00C27FD6">
        <w:rPr>
          <w:rStyle w:val="Brak"/>
          <w:rFonts w:ascii="Tahoma" w:hAnsi="Tahoma" w:cs="Tahoma"/>
          <w:bCs/>
          <w:sz w:val="24"/>
          <w:szCs w:val="24"/>
        </w:rPr>
        <w:t xml:space="preserve">. </w:t>
      </w:r>
      <w:r w:rsidR="00075721" w:rsidRPr="00075721">
        <w:rPr>
          <w:rFonts w:ascii="Tahoma" w:hAnsi="Tahoma" w:cs="Tahoma"/>
          <w:bCs/>
          <w:sz w:val="24"/>
          <w:szCs w:val="24"/>
        </w:rPr>
        <w:t>Dz. U. z 2024 r. poz. 1320, z 2025 r. poz. 620, 769, 794, 1165, 1173, 1235</w:t>
      </w:r>
      <w:r w:rsidR="00612D8C" w:rsidRPr="00C27FD6">
        <w:rPr>
          <w:rStyle w:val="Brak"/>
          <w:rFonts w:ascii="Tahoma" w:hAnsi="Tahoma" w:cs="Tahoma"/>
          <w:bCs/>
          <w:sz w:val="24"/>
          <w:szCs w:val="24"/>
        </w:rPr>
        <w:t>).</w:t>
      </w:r>
    </w:p>
    <w:p w14:paraId="079DFC72" w14:textId="2837EF6F" w:rsidR="00C73362" w:rsidRPr="00C27FD6" w:rsidRDefault="00C73362" w:rsidP="00F2050F">
      <w:pPr>
        <w:spacing w:after="0" w:line="240" w:lineRule="auto"/>
        <w:jc w:val="both"/>
        <w:rPr>
          <w:rStyle w:val="Brak"/>
          <w:rFonts w:ascii="Tahoma" w:hAnsi="Tahoma" w:cs="Tahoma"/>
          <w:bCs/>
          <w:sz w:val="24"/>
          <w:szCs w:val="24"/>
        </w:rPr>
      </w:pPr>
    </w:p>
    <w:p w14:paraId="52EA612D" w14:textId="74CEAF85" w:rsidR="00C73362" w:rsidRPr="00C27FD6" w:rsidRDefault="00C73362" w:rsidP="00F2050F">
      <w:pPr>
        <w:spacing w:after="0" w:line="240" w:lineRule="auto"/>
        <w:jc w:val="both"/>
        <w:rPr>
          <w:rStyle w:val="Brak"/>
          <w:rFonts w:ascii="Tahoma" w:hAnsi="Tahoma" w:cs="Tahoma"/>
          <w:bCs/>
          <w:sz w:val="24"/>
          <w:szCs w:val="24"/>
          <w:u w:val="single"/>
        </w:rPr>
      </w:pPr>
      <w:r w:rsidRPr="00C27FD6">
        <w:rPr>
          <w:rStyle w:val="Brak"/>
          <w:rFonts w:ascii="Tahoma" w:hAnsi="Tahoma" w:cs="Tahoma"/>
          <w:bCs/>
          <w:sz w:val="24"/>
          <w:szCs w:val="24"/>
          <w:u w:val="single"/>
        </w:rPr>
        <w:t xml:space="preserve">Rodzaj zamówienia: </w:t>
      </w:r>
      <w:r w:rsidR="00075721">
        <w:rPr>
          <w:rStyle w:val="Brak"/>
          <w:rFonts w:ascii="Tahoma" w:hAnsi="Tahoma" w:cs="Tahoma"/>
          <w:bCs/>
          <w:sz w:val="24"/>
          <w:szCs w:val="24"/>
          <w:u w:val="single"/>
        </w:rPr>
        <w:t>ROBOTY BUDOWLANE</w:t>
      </w:r>
      <w:r w:rsidRPr="00C27FD6">
        <w:rPr>
          <w:rStyle w:val="Brak"/>
          <w:rFonts w:ascii="Tahoma" w:hAnsi="Tahoma" w:cs="Tahoma"/>
          <w:bCs/>
          <w:sz w:val="24"/>
          <w:szCs w:val="24"/>
          <w:u w:val="single"/>
        </w:rPr>
        <w:t>.</w:t>
      </w:r>
    </w:p>
    <w:p w14:paraId="049EEB4B" w14:textId="77777777" w:rsidR="00C73362" w:rsidRPr="00C27FD6" w:rsidRDefault="00C73362" w:rsidP="00F2050F">
      <w:pPr>
        <w:spacing w:after="0" w:line="240" w:lineRule="auto"/>
        <w:jc w:val="both"/>
        <w:rPr>
          <w:rStyle w:val="Brak"/>
          <w:rFonts w:ascii="Tahoma" w:hAnsi="Tahoma" w:cs="Tahoma"/>
          <w:bCs/>
          <w:sz w:val="24"/>
          <w:szCs w:val="24"/>
        </w:rPr>
      </w:pPr>
    </w:p>
    <w:p w14:paraId="3CB248F6" w14:textId="77777777" w:rsidR="00487A61" w:rsidRPr="00C27FD6" w:rsidRDefault="00487A61"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Definicje i skróty.</w:t>
      </w:r>
    </w:p>
    <w:p w14:paraId="220EC212" w14:textId="77777777" w:rsidR="00487A61" w:rsidRPr="00C27FD6" w:rsidRDefault="00487A61" w:rsidP="00F2050F">
      <w:pPr>
        <w:spacing w:after="0" w:line="240" w:lineRule="auto"/>
        <w:ind w:left="426" w:hanging="142"/>
        <w:jc w:val="both"/>
        <w:rPr>
          <w:rStyle w:val="Brak"/>
          <w:rFonts w:ascii="Tahoma" w:hAnsi="Tahoma" w:cs="Tahoma"/>
          <w:bCs/>
          <w:sz w:val="24"/>
          <w:szCs w:val="24"/>
        </w:rPr>
      </w:pPr>
      <w:r w:rsidRPr="00C27FD6">
        <w:rPr>
          <w:rStyle w:val="Brak"/>
          <w:rFonts w:ascii="Tahoma" w:hAnsi="Tahoma" w:cs="Tahoma"/>
          <w:bCs/>
          <w:sz w:val="24"/>
          <w:szCs w:val="24"/>
        </w:rPr>
        <w:t>• Obiekt – siedziba Zamawiającego,</w:t>
      </w:r>
    </w:p>
    <w:p w14:paraId="2B37F466" w14:textId="77777777" w:rsidR="00487A61" w:rsidRPr="00C27FD6" w:rsidRDefault="00487A61" w:rsidP="00F2050F">
      <w:pPr>
        <w:spacing w:after="0" w:line="240" w:lineRule="auto"/>
        <w:ind w:left="426" w:hanging="142"/>
        <w:jc w:val="both"/>
        <w:rPr>
          <w:rStyle w:val="Brak"/>
          <w:rFonts w:ascii="Tahoma" w:hAnsi="Tahoma" w:cs="Tahoma"/>
          <w:bCs/>
          <w:sz w:val="24"/>
          <w:szCs w:val="24"/>
        </w:rPr>
      </w:pPr>
      <w:r w:rsidRPr="00C27FD6">
        <w:rPr>
          <w:rStyle w:val="Brak"/>
          <w:rFonts w:ascii="Tahoma" w:hAnsi="Tahoma" w:cs="Tahoma"/>
          <w:bCs/>
          <w:sz w:val="24"/>
          <w:szCs w:val="24"/>
        </w:rPr>
        <w:t>• OPZ – opis przedmiotu zamówienia,</w:t>
      </w:r>
    </w:p>
    <w:p w14:paraId="1CA7A7F3" w14:textId="77777777" w:rsidR="00487A61" w:rsidRPr="00C27FD6" w:rsidRDefault="00487A61" w:rsidP="00F2050F">
      <w:pPr>
        <w:spacing w:after="0" w:line="240" w:lineRule="auto"/>
        <w:ind w:left="426" w:hanging="142"/>
        <w:jc w:val="both"/>
        <w:rPr>
          <w:rStyle w:val="Brak"/>
          <w:rFonts w:ascii="Tahoma" w:hAnsi="Tahoma" w:cs="Tahoma"/>
          <w:bCs/>
          <w:sz w:val="24"/>
          <w:szCs w:val="24"/>
        </w:rPr>
      </w:pPr>
      <w:r w:rsidRPr="00C27FD6">
        <w:rPr>
          <w:rStyle w:val="Brak"/>
          <w:rFonts w:ascii="Tahoma" w:hAnsi="Tahoma" w:cs="Tahoma"/>
          <w:bCs/>
          <w:sz w:val="24"/>
          <w:szCs w:val="24"/>
        </w:rPr>
        <w:t xml:space="preserve">• „rozporządzenie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w:t>
      </w:r>
      <w:r w:rsidRPr="00C27FD6">
        <w:rPr>
          <w:rStyle w:val="Brak"/>
          <w:rFonts w:ascii="Tahoma" w:hAnsi="Tahoma" w:cs="Tahoma"/>
          <w:bCs/>
          <w:sz w:val="24"/>
          <w:szCs w:val="24"/>
        </w:rPr>
        <w:lastRenderedPageBreak/>
        <w:t>elektronicznej w postępowaniu o udzielenie zamówienia publicznego lub w konkursie (Dz. U. 2020 poz. 2452),</w:t>
      </w:r>
    </w:p>
    <w:p w14:paraId="66E2E646" w14:textId="77777777" w:rsidR="00487A61" w:rsidRPr="00C27FD6" w:rsidRDefault="00487A61" w:rsidP="00F2050F">
      <w:pPr>
        <w:spacing w:after="0" w:line="240" w:lineRule="auto"/>
        <w:ind w:left="426" w:hanging="142"/>
        <w:jc w:val="both"/>
        <w:rPr>
          <w:rStyle w:val="Brak"/>
          <w:rFonts w:ascii="Tahoma" w:hAnsi="Tahoma" w:cs="Tahoma"/>
          <w:bCs/>
          <w:sz w:val="24"/>
          <w:szCs w:val="24"/>
        </w:rPr>
      </w:pPr>
      <w:r w:rsidRPr="00C27FD6">
        <w:rPr>
          <w:rStyle w:val="Brak"/>
          <w:rFonts w:ascii="Tahoma" w:hAnsi="Tahoma" w:cs="Tahoma"/>
          <w:bCs/>
          <w:sz w:val="24"/>
          <w:szCs w:val="24"/>
        </w:rPr>
        <w:t>• „rozporządzenie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2017 r. poz. 2247),</w:t>
      </w:r>
    </w:p>
    <w:p w14:paraId="29A8F2D5" w14:textId="77777777" w:rsidR="00487A61" w:rsidRPr="00C27FD6" w:rsidRDefault="00487A61" w:rsidP="00F2050F">
      <w:pPr>
        <w:spacing w:after="0" w:line="240" w:lineRule="auto"/>
        <w:ind w:left="426" w:hanging="142"/>
        <w:jc w:val="both"/>
        <w:rPr>
          <w:rStyle w:val="Brak"/>
          <w:rFonts w:ascii="Tahoma" w:hAnsi="Tahoma" w:cs="Tahoma"/>
          <w:bCs/>
          <w:sz w:val="24"/>
          <w:szCs w:val="24"/>
        </w:rPr>
      </w:pPr>
      <w:r w:rsidRPr="00C27FD6">
        <w:rPr>
          <w:rStyle w:val="Brak"/>
          <w:rFonts w:ascii="Tahoma" w:hAnsi="Tahoma" w:cs="Tahoma"/>
          <w:bCs/>
          <w:sz w:val="24"/>
          <w:szCs w:val="24"/>
        </w:rPr>
        <w:t>• SWZ – specyfikacja warunków zamówienia,</w:t>
      </w:r>
    </w:p>
    <w:p w14:paraId="5178A254" w14:textId="101F468B" w:rsidR="00487A61" w:rsidRPr="00C27FD6" w:rsidRDefault="00487A61" w:rsidP="00F2050F">
      <w:pPr>
        <w:spacing w:after="0" w:line="240" w:lineRule="auto"/>
        <w:ind w:left="426" w:hanging="142"/>
        <w:jc w:val="both"/>
        <w:rPr>
          <w:rStyle w:val="Brak"/>
          <w:rFonts w:ascii="Tahoma" w:hAnsi="Tahoma" w:cs="Tahoma"/>
          <w:bCs/>
          <w:sz w:val="24"/>
          <w:szCs w:val="24"/>
        </w:rPr>
      </w:pPr>
      <w:r w:rsidRPr="00C27FD6">
        <w:rPr>
          <w:rStyle w:val="Brak"/>
          <w:rFonts w:ascii="Tahoma" w:hAnsi="Tahoma" w:cs="Tahoma"/>
          <w:bCs/>
          <w:sz w:val="24"/>
          <w:szCs w:val="24"/>
        </w:rPr>
        <w:t xml:space="preserve">• Ustawa, </w:t>
      </w:r>
      <w:proofErr w:type="spellStart"/>
      <w:r w:rsidRPr="00C27FD6">
        <w:rPr>
          <w:rStyle w:val="Brak"/>
          <w:rFonts w:ascii="Tahoma" w:hAnsi="Tahoma" w:cs="Tahoma"/>
          <w:bCs/>
          <w:sz w:val="24"/>
          <w:szCs w:val="24"/>
        </w:rPr>
        <w:t>pzp</w:t>
      </w:r>
      <w:proofErr w:type="spellEnd"/>
      <w:r w:rsidRPr="00C27FD6">
        <w:rPr>
          <w:rStyle w:val="Brak"/>
          <w:rFonts w:ascii="Tahoma" w:hAnsi="Tahoma" w:cs="Tahoma"/>
          <w:bCs/>
          <w:sz w:val="24"/>
          <w:szCs w:val="24"/>
        </w:rPr>
        <w:t xml:space="preserve">, lub Ustawa </w:t>
      </w:r>
      <w:proofErr w:type="spellStart"/>
      <w:r w:rsidRPr="00C27FD6">
        <w:rPr>
          <w:rStyle w:val="Brak"/>
          <w:rFonts w:ascii="Tahoma" w:hAnsi="Tahoma" w:cs="Tahoma"/>
          <w:bCs/>
          <w:sz w:val="24"/>
          <w:szCs w:val="24"/>
        </w:rPr>
        <w:t>Pzp</w:t>
      </w:r>
      <w:proofErr w:type="spellEnd"/>
      <w:r w:rsidRPr="00C27FD6">
        <w:rPr>
          <w:rStyle w:val="Brak"/>
          <w:rFonts w:ascii="Tahoma" w:hAnsi="Tahoma" w:cs="Tahoma"/>
          <w:bCs/>
          <w:sz w:val="24"/>
          <w:szCs w:val="24"/>
        </w:rPr>
        <w:t xml:space="preserve"> – </w:t>
      </w:r>
      <w:r w:rsidR="00943C75" w:rsidRPr="00C27FD6">
        <w:rPr>
          <w:rStyle w:val="Brak"/>
          <w:rFonts w:ascii="Tahoma" w:hAnsi="Tahoma" w:cs="Tahoma"/>
          <w:bCs/>
          <w:sz w:val="24"/>
          <w:szCs w:val="24"/>
        </w:rPr>
        <w:t>Ustawa Prawo zamówień publicznych z dnia 11 września 2019 r. - Prawo zamówień publicznych (</w:t>
      </w:r>
      <w:proofErr w:type="spellStart"/>
      <w:r w:rsidR="00943C75" w:rsidRPr="00C27FD6">
        <w:rPr>
          <w:rStyle w:val="Brak"/>
          <w:rFonts w:ascii="Tahoma" w:hAnsi="Tahoma" w:cs="Tahoma"/>
          <w:bCs/>
          <w:sz w:val="24"/>
          <w:szCs w:val="24"/>
        </w:rPr>
        <w:t>t.j</w:t>
      </w:r>
      <w:proofErr w:type="spellEnd"/>
      <w:r w:rsidR="00943C75" w:rsidRPr="00C27FD6">
        <w:rPr>
          <w:rStyle w:val="Brak"/>
          <w:rFonts w:ascii="Tahoma" w:hAnsi="Tahoma" w:cs="Tahoma"/>
          <w:bCs/>
          <w:sz w:val="24"/>
          <w:szCs w:val="24"/>
        </w:rPr>
        <w:t xml:space="preserve">. </w:t>
      </w:r>
      <w:r w:rsidR="00943C75" w:rsidRPr="00C27FD6">
        <w:rPr>
          <w:rFonts w:ascii="Tahoma" w:hAnsi="Tahoma" w:cs="Tahoma"/>
          <w:bCs/>
          <w:sz w:val="24"/>
          <w:szCs w:val="24"/>
        </w:rPr>
        <w:t>Dz. U. z 2024 r. poz. 1320, z 2025 r. poz. 620, 769, 794, 1165, 1173, 1235</w:t>
      </w:r>
      <w:r w:rsidR="00943C75" w:rsidRPr="00C27FD6">
        <w:rPr>
          <w:rStyle w:val="Brak"/>
          <w:rFonts w:ascii="Tahoma" w:hAnsi="Tahoma" w:cs="Tahoma"/>
          <w:bCs/>
          <w:sz w:val="24"/>
          <w:szCs w:val="24"/>
        </w:rPr>
        <w:t>),</w:t>
      </w:r>
    </w:p>
    <w:p w14:paraId="24789452" w14:textId="50684670" w:rsidR="00E4158F" w:rsidRPr="00C27FD6" w:rsidRDefault="00E4158F" w:rsidP="00F2050F">
      <w:pPr>
        <w:spacing w:after="0" w:line="240" w:lineRule="auto"/>
        <w:ind w:left="426" w:hanging="142"/>
        <w:jc w:val="both"/>
        <w:rPr>
          <w:rStyle w:val="Brak"/>
          <w:rFonts w:ascii="Tahoma" w:hAnsi="Tahoma" w:cs="Tahoma"/>
          <w:bCs/>
          <w:sz w:val="24"/>
          <w:szCs w:val="24"/>
        </w:rPr>
      </w:pPr>
      <w:r w:rsidRPr="00C27FD6">
        <w:rPr>
          <w:rStyle w:val="Brak"/>
          <w:rFonts w:ascii="Tahoma" w:hAnsi="Tahoma" w:cs="Tahoma"/>
          <w:bCs/>
          <w:sz w:val="24"/>
          <w:szCs w:val="24"/>
        </w:rPr>
        <w:t>• ustawa</w:t>
      </w:r>
      <w:r w:rsidRPr="00C27FD6">
        <w:rPr>
          <w:rStyle w:val="Brak"/>
          <w:rFonts w:ascii="Tahoma" w:hAnsi="Tahoma" w:cs="Tahoma"/>
          <w:sz w:val="24"/>
          <w:szCs w:val="24"/>
        </w:rPr>
        <w:t xml:space="preserve"> UPAU - </w:t>
      </w:r>
      <w:r w:rsidR="00943C75" w:rsidRPr="00C27FD6">
        <w:rPr>
          <w:rStyle w:val="Brak"/>
          <w:rFonts w:ascii="Tahoma" w:hAnsi="Tahoma" w:cs="Tahoma"/>
          <w:sz w:val="24"/>
          <w:szCs w:val="24"/>
        </w:rPr>
        <w:t>ustawa z dnia 13 kwietnia 2022 r. o szczególnych rozwiązaniach w zakresie przeciwdziałania wspieraniu agresji na Ukrainę oraz służących ochronie bezpieczeństwa narodowego (</w:t>
      </w:r>
      <w:proofErr w:type="spellStart"/>
      <w:r w:rsidR="00943C75" w:rsidRPr="00C27FD6">
        <w:rPr>
          <w:rStyle w:val="Brak"/>
          <w:rFonts w:ascii="Tahoma" w:hAnsi="Tahoma" w:cs="Tahoma"/>
          <w:sz w:val="24"/>
          <w:szCs w:val="24"/>
        </w:rPr>
        <w:t>t.j</w:t>
      </w:r>
      <w:proofErr w:type="spellEnd"/>
      <w:r w:rsidR="00943C75" w:rsidRPr="00C27FD6">
        <w:rPr>
          <w:rStyle w:val="Brak"/>
          <w:rFonts w:ascii="Tahoma" w:hAnsi="Tahoma" w:cs="Tahoma"/>
          <w:sz w:val="24"/>
          <w:szCs w:val="24"/>
        </w:rPr>
        <w:t xml:space="preserve">. </w:t>
      </w:r>
      <w:r w:rsidR="00943C75" w:rsidRPr="00C27FD6">
        <w:rPr>
          <w:rFonts w:ascii="Tahoma" w:hAnsi="Tahoma" w:cs="Tahoma"/>
          <w:sz w:val="24"/>
          <w:szCs w:val="24"/>
        </w:rPr>
        <w:t>Dz. U. z 2025 r. poz. 514</w:t>
      </w:r>
      <w:r w:rsidR="00943C75" w:rsidRPr="00C27FD6">
        <w:rPr>
          <w:rStyle w:val="Brak"/>
          <w:rFonts w:ascii="Tahoma" w:hAnsi="Tahoma" w:cs="Tahoma"/>
          <w:sz w:val="24"/>
          <w:szCs w:val="24"/>
        </w:rPr>
        <w:t>),</w:t>
      </w:r>
    </w:p>
    <w:p w14:paraId="1BF85F43" w14:textId="096F3857" w:rsidR="00487A61" w:rsidRPr="00C27FD6" w:rsidRDefault="00487A61" w:rsidP="00F2050F">
      <w:pPr>
        <w:spacing w:after="0" w:line="240" w:lineRule="auto"/>
        <w:ind w:left="426" w:hanging="142"/>
        <w:jc w:val="both"/>
        <w:rPr>
          <w:rStyle w:val="Brak"/>
          <w:rFonts w:ascii="Tahoma" w:hAnsi="Tahoma" w:cs="Tahoma"/>
          <w:bCs/>
          <w:sz w:val="24"/>
          <w:szCs w:val="24"/>
        </w:rPr>
      </w:pPr>
      <w:r w:rsidRPr="00C27FD6">
        <w:rPr>
          <w:rStyle w:val="Brak"/>
          <w:rFonts w:ascii="Tahoma" w:hAnsi="Tahoma" w:cs="Tahoma"/>
          <w:bCs/>
          <w:sz w:val="24"/>
          <w:szCs w:val="24"/>
        </w:rPr>
        <w:t xml:space="preserve">• Zamawiający lub Teatr – </w:t>
      </w:r>
      <w:r w:rsidR="00B95E25" w:rsidRPr="00C27FD6">
        <w:rPr>
          <w:rStyle w:val="Brak"/>
          <w:rFonts w:ascii="Tahoma" w:hAnsi="Tahoma" w:cs="Tahoma"/>
          <w:bCs/>
          <w:sz w:val="24"/>
          <w:szCs w:val="24"/>
        </w:rPr>
        <w:t>Teatr Ateneum im. Stefana Jaracza, ul. Jaracza 2, 00-378 Warszawa,</w:t>
      </w:r>
    </w:p>
    <w:p w14:paraId="226B52A7" w14:textId="77777777" w:rsidR="00487A61" w:rsidRPr="00C27FD6" w:rsidRDefault="00487A61" w:rsidP="00F2050F">
      <w:pPr>
        <w:spacing w:after="0" w:line="240" w:lineRule="auto"/>
        <w:ind w:left="426" w:hanging="142"/>
        <w:jc w:val="both"/>
        <w:rPr>
          <w:rStyle w:val="Brak"/>
          <w:rFonts w:ascii="Tahoma" w:hAnsi="Tahoma" w:cs="Tahoma"/>
          <w:bCs/>
          <w:sz w:val="24"/>
          <w:szCs w:val="24"/>
        </w:rPr>
      </w:pPr>
      <w:r w:rsidRPr="00C27FD6">
        <w:rPr>
          <w:rStyle w:val="Brak"/>
          <w:rFonts w:ascii="Tahoma" w:hAnsi="Tahoma" w:cs="Tahoma"/>
          <w:bCs/>
          <w:sz w:val="24"/>
          <w:szCs w:val="24"/>
        </w:rPr>
        <w:t>• Wykonawca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25EB9229" w14:textId="77777777" w:rsidR="00F2050F" w:rsidRDefault="00F2050F" w:rsidP="00F2050F">
      <w:pPr>
        <w:spacing w:after="0" w:line="240" w:lineRule="auto"/>
        <w:jc w:val="both"/>
        <w:rPr>
          <w:rStyle w:val="Brak"/>
          <w:rFonts w:ascii="Tahoma" w:hAnsi="Tahoma" w:cs="Tahoma"/>
          <w:bCs/>
          <w:sz w:val="24"/>
          <w:szCs w:val="24"/>
        </w:rPr>
      </w:pPr>
    </w:p>
    <w:p w14:paraId="0A4E84D2" w14:textId="0623C93B" w:rsidR="00487A61" w:rsidRPr="00C27FD6" w:rsidRDefault="00487A61"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 xml:space="preserve">W kwestiach nieuregulowanych w SWZ zastosowanie mają przepisy Ustawy </w:t>
      </w:r>
      <w:proofErr w:type="spellStart"/>
      <w:r w:rsidRPr="00C27FD6">
        <w:rPr>
          <w:rStyle w:val="Brak"/>
          <w:rFonts w:ascii="Tahoma" w:hAnsi="Tahoma" w:cs="Tahoma"/>
          <w:bCs/>
          <w:sz w:val="24"/>
          <w:szCs w:val="24"/>
        </w:rPr>
        <w:t>Pzp</w:t>
      </w:r>
      <w:proofErr w:type="spellEnd"/>
      <w:r w:rsidRPr="00C27FD6">
        <w:rPr>
          <w:rStyle w:val="Brak"/>
          <w:rFonts w:ascii="Tahoma" w:hAnsi="Tahoma" w:cs="Tahoma"/>
          <w:bCs/>
          <w:sz w:val="24"/>
          <w:szCs w:val="24"/>
        </w:rPr>
        <w:t xml:space="preserve"> oraz przepisy aktów wykonawczych do Ustawy </w:t>
      </w:r>
      <w:proofErr w:type="spellStart"/>
      <w:r w:rsidRPr="00C27FD6">
        <w:rPr>
          <w:rStyle w:val="Brak"/>
          <w:rFonts w:ascii="Tahoma" w:hAnsi="Tahoma" w:cs="Tahoma"/>
          <w:bCs/>
          <w:sz w:val="24"/>
          <w:szCs w:val="24"/>
        </w:rPr>
        <w:t>Pzp</w:t>
      </w:r>
      <w:proofErr w:type="spellEnd"/>
      <w:r w:rsidRPr="00C27FD6">
        <w:rPr>
          <w:rStyle w:val="Brak"/>
          <w:rFonts w:ascii="Tahoma" w:hAnsi="Tahoma" w:cs="Tahoma"/>
          <w:bCs/>
          <w:sz w:val="24"/>
          <w:szCs w:val="24"/>
        </w:rPr>
        <w:t>.</w:t>
      </w:r>
    </w:p>
    <w:p w14:paraId="66119339" w14:textId="77777777" w:rsidR="001917F1" w:rsidRPr="00C27FD6" w:rsidRDefault="001917F1" w:rsidP="00F2050F">
      <w:pPr>
        <w:spacing w:after="0" w:line="240" w:lineRule="auto"/>
        <w:jc w:val="both"/>
        <w:rPr>
          <w:rStyle w:val="Brak"/>
          <w:rFonts w:ascii="Tahoma" w:hAnsi="Tahoma" w:cs="Tahoma"/>
          <w:bCs/>
          <w:sz w:val="24"/>
          <w:szCs w:val="24"/>
        </w:rPr>
      </w:pPr>
    </w:p>
    <w:p w14:paraId="106CAB0E" w14:textId="77777777" w:rsidR="008C67A0" w:rsidRPr="00C27FD6" w:rsidRDefault="008C67A0" w:rsidP="00F2050F">
      <w:pPr>
        <w:spacing w:after="0" w:line="240" w:lineRule="auto"/>
        <w:jc w:val="both"/>
        <w:rPr>
          <w:rStyle w:val="Brak"/>
          <w:rFonts w:ascii="Tahoma" w:hAnsi="Tahoma" w:cs="Tahoma"/>
          <w:b/>
          <w:bCs/>
          <w:sz w:val="24"/>
          <w:szCs w:val="24"/>
        </w:rPr>
      </w:pPr>
      <w:r w:rsidRPr="00C27FD6">
        <w:rPr>
          <w:rStyle w:val="Brak"/>
          <w:rFonts w:ascii="Tahoma" w:hAnsi="Tahoma" w:cs="Tahoma"/>
          <w:b/>
          <w:bCs/>
          <w:sz w:val="24"/>
          <w:szCs w:val="24"/>
        </w:rPr>
        <w:t>4. Informacja, czy Zamawiający przewiduje wybór najkorzystniejszej oferty z możliwością prowadzenia negocjacji.</w:t>
      </w:r>
    </w:p>
    <w:p w14:paraId="33EAEDA9" w14:textId="77777777" w:rsidR="008C67A0" w:rsidRPr="00C27FD6" w:rsidRDefault="008C67A0" w:rsidP="00F2050F">
      <w:pPr>
        <w:spacing w:after="0" w:line="240" w:lineRule="auto"/>
        <w:jc w:val="both"/>
        <w:rPr>
          <w:rStyle w:val="Brak"/>
          <w:rFonts w:ascii="Tahoma" w:hAnsi="Tahoma" w:cs="Tahoma"/>
          <w:bCs/>
          <w:sz w:val="24"/>
          <w:szCs w:val="24"/>
        </w:rPr>
      </w:pPr>
    </w:p>
    <w:p w14:paraId="30C076AB" w14:textId="295465E0" w:rsidR="00737BB8" w:rsidRPr="00C27FD6" w:rsidRDefault="008C67A0"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Zamawiający nie przewiduje wyboru najkorzystniejszej oferty z możliwością prowadzenia negocjacji.</w:t>
      </w:r>
    </w:p>
    <w:p w14:paraId="25D51B18" w14:textId="7B7D1D97" w:rsidR="008C67A0" w:rsidRPr="00C27FD6" w:rsidRDefault="008C67A0" w:rsidP="00F2050F">
      <w:pPr>
        <w:spacing w:after="0" w:line="240" w:lineRule="auto"/>
        <w:jc w:val="both"/>
        <w:rPr>
          <w:rStyle w:val="Brak"/>
          <w:rFonts w:ascii="Tahoma" w:hAnsi="Tahoma" w:cs="Tahoma"/>
          <w:bCs/>
          <w:sz w:val="24"/>
          <w:szCs w:val="24"/>
        </w:rPr>
      </w:pPr>
    </w:p>
    <w:p w14:paraId="5F3B58DE" w14:textId="77777777" w:rsidR="003250D8" w:rsidRPr="00C27FD6" w:rsidRDefault="003250D8" w:rsidP="00F2050F">
      <w:pPr>
        <w:spacing w:after="0" w:line="240" w:lineRule="auto"/>
        <w:jc w:val="both"/>
        <w:rPr>
          <w:rStyle w:val="Brak"/>
          <w:rFonts w:ascii="Tahoma" w:hAnsi="Tahoma" w:cs="Tahoma"/>
          <w:b/>
          <w:bCs/>
          <w:sz w:val="24"/>
          <w:szCs w:val="24"/>
        </w:rPr>
      </w:pPr>
      <w:r w:rsidRPr="00C27FD6">
        <w:rPr>
          <w:rStyle w:val="Brak"/>
          <w:rFonts w:ascii="Tahoma" w:hAnsi="Tahoma" w:cs="Tahoma"/>
          <w:b/>
          <w:bCs/>
          <w:sz w:val="24"/>
          <w:szCs w:val="24"/>
        </w:rPr>
        <w:t>5. Opis przedmiotu zamówienia.</w:t>
      </w:r>
    </w:p>
    <w:p w14:paraId="02CD264D" w14:textId="77777777" w:rsidR="003250D8" w:rsidRPr="00C27FD6" w:rsidRDefault="003250D8" w:rsidP="00F2050F">
      <w:pPr>
        <w:spacing w:after="0" w:line="240" w:lineRule="auto"/>
        <w:jc w:val="both"/>
        <w:rPr>
          <w:rStyle w:val="Brak"/>
          <w:rFonts w:ascii="Tahoma" w:hAnsi="Tahoma" w:cs="Tahoma"/>
          <w:bCs/>
          <w:sz w:val="24"/>
          <w:szCs w:val="24"/>
        </w:rPr>
      </w:pPr>
    </w:p>
    <w:p w14:paraId="13430FCC" w14:textId="00FE2385" w:rsidR="003250D8" w:rsidRPr="00C27FD6" w:rsidRDefault="003250D8"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Nazwy i kody zamówienia według Wspólnego Słownika Zamówień</w:t>
      </w:r>
      <w:r w:rsidR="00294EDF" w:rsidRPr="00C27FD6">
        <w:rPr>
          <w:rStyle w:val="Brak"/>
          <w:rFonts w:ascii="Tahoma" w:hAnsi="Tahoma" w:cs="Tahoma"/>
          <w:bCs/>
          <w:sz w:val="24"/>
          <w:szCs w:val="24"/>
        </w:rPr>
        <w:t>:</w:t>
      </w:r>
    </w:p>
    <w:p w14:paraId="591BF511" w14:textId="77777777" w:rsidR="00075721" w:rsidRPr="00075721" w:rsidRDefault="00075721" w:rsidP="00F2050F">
      <w:pPr>
        <w:spacing w:after="0" w:line="240" w:lineRule="auto"/>
        <w:jc w:val="both"/>
        <w:rPr>
          <w:rStyle w:val="Brak"/>
          <w:rFonts w:ascii="Tahoma" w:hAnsi="Tahoma" w:cs="Tahoma"/>
          <w:bCs/>
          <w:sz w:val="24"/>
          <w:szCs w:val="24"/>
        </w:rPr>
      </w:pPr>
      <w:r w:rsidRPr="00075721">
        <w:rPr>
          <w:rStyle w:val="Brak"/>
          <w:rFonts w:ascii="Tahoma" w:hAnsi="Tahoma" w:cs="Tahoma"/>
          <w:bCs/>
          <w:sz w:val="24"/>
          <w:szCs w:val="24"/>
        </w:rPr>
        <w:t>45000000-7 Roboty budowlane</w:t>
      </w:r>
    </w:p>
    <w:p w14:paraId="20956C69" w14:textId="77777777" w:rsidR="00075721" w:rsidRPr="00075721" w:rsidRDefault="00075721" w:rsidP="00F2050F">
      <w:pPr>
        <w:spacing w:after="0" w:line="240" w:lineRule="auto"/>
        <w:jc w:val="both"/>
        <w:rPr>
          <w:rStyle w:val="Brak"/>
          <w:rFonts w:ascii="Tahoma" w:hAnsi="Tahoma" w:cs="Tahoma"/>
          <w:bCs/>
          <w:sz w:val="24"/>
          <w:szCs w:val="24"/>
        </w:rPr>
      </w:pPr>
      <w:r w:rsidRPr="00075721">
        <w:rPr>
          <w:rStyle w:val="Brak"/>
          <w:rFonts w:ascii="Tahoma" w:hAnsi="Tahoma" w:cs="Tahoma"/>
          <w:bCs/>
          <w:sz w:val="24"/>
          <w:szCs w:val="24"/>
        </w:rPr>
        <w:t>45223810-7 Konstrukcje gotowe</w:t>
      </w:r>
    </w:p>
    <w:p w14:paraId="1F6CCCD1" w14:textId="77777777" w:rsidR="00075721" w:rsidRPr="00075721" w:rsidRDefault="00075721" w:rsidP="00F2050F">
      <w:pPr>
        <w:spacing w:after="0" w:line="240" w:lineRule="auto"/>
        <w:jc w:val="both"/>
        <w:rPr>
          <w:rStyle w:val="Brak"/>
          <w:rFonts w:ascii="Tahoma" w:hAnsi="Tahoma" w:cs="Tahoma"/>
          <w:bCs/>
          <w:sz w:val="24"/>
          <w:szCs w:val="24"/>
        </w:rPr>
      </w:pPr>
      <w:r w:rsidRPr="00075721">
        <w:rPr>
          <w:rStyle w:val="Brak"/>
          <w:rFonts w:ascii="Tahoma" w:hAnsi="Tahoma" w:cs="Tahoma"/>
          <w:bCs/>
          <w:sz w:val="24"/>
          <w:szCs w:val="24"/>
        </w:rPr>
        <w:t>45310000-3 Roboty instalacyjne elektryczne</w:t>
      </w:r>
    </w:p>
    <w:p w14:paraId="2BFA2B25" w14:textId="77777777" w:rsidR="00075721" w:rsidRPr="00075721" w:rsidRDefault="00075721" w:rsidP="00F2050F">
      <w:pPr>
        <w:spacing w:after="0" w:line="240" w:lineRule="auto"/>
        <w:jc w:val="both"/>
        <w:rPr>
          <w:rStyle w:val="Brak"/>
          <w:rFonts w:ascii="Tahoma" w:hAnsi="Tahoma" w:cs="Tahoma"/>
          <w:bCs/>
          <w:sz w:val="24"/>
          <w:szCs w:val="24"/>
        </w:rPr>
      </w:pPr>
      <w:r w:rsidRPr="00075721">
        <w:rPr>
          <w:rStyle w:val="Brak"/>
          <w:rFonts w:ascii="Tahoma" w:hAnsi="Tahoma" w:cs="Tahoma"/>
          <w:bCs/>
          <w:sz w:val="24"/>
          <w:szCs w:val="24"/>
        </w:rPr>
        <w:t>45316000-5 Instalowanie systemów oświetleniowych i sygnalizacyjnych</w:t>
      </w:r>
    </w:p>
    <w:p w14:paraId="3755ED47" w14:textId="77777777" w:rsidR="00075721" w:rsidRPr="00075721" w:rsidRDefault="00075721" w:rsidP="00F2050F">
      <w:pPr>
        <w:spacing w:after="0" w:line="240" w:lineRule="auto"/>
        <w:jc w:val="both"/>
        <w:rPr>
          <w:rStyle w:val="Brak"/>
          <w:rFonts w:ascii="Tahoma" w:hAnsi="Tahoma" w:cs="Tahoma"/>
          <w:bCs/>
          <w:sz w:val="24"/>
          <w:szCs w:val="24"/>
        </w:rPr>
      </w:pPr>
      <w:r w:rsidRPr="00075721">
        <w:rPr>
          <w:rStyle w:val="Brak"/>
          <w:rFonts w:ascii="Tahoma" w:hAnsi="Tahoma" w:cs="Tahoma"/>
          <w:bCs/>
          <w:sz w:val="24"/>
          <w:szCs w:val="24"/>
        </w:rPr>
        <w:t>45311000-0 Roboty w zakresie okablowania oraz instalacji elektrycznych</w:t>
      </w:r>
    </w:p>
    <w:p w14:paraId="767C9787" w14:textId="77777777" w:rsidR="00075721" w:rsidRPr="00075721" w:rsidRDefault="00075721" w:rsidP="00F2050F">
      <w:pPr>
        <w:spacing w:after="0" w:line="240" w:lineRule="auto"/>
        <w:jc w:val="both"/>
        <w:rPr>
          <w:rStyle w:val="Brak"/>
          <w:rFonts w:ascii="Tahoma" w:hAnsi="Tahoma" w:cs="Tahoma"/>
          <w:bCs/>
          <w:sz w:val="24"/>
          <w:szCs w:val="24"/>
        </w:rPr>
      </w:pPr>
      <w:r w:rsidRPr="00075721">
        <w:rPr>
          <w:rStyle w:val="Brak"/>
          <w:rFonts w:ascii="Tahoma" w:hAnsi="Tahoma" w:cs="Tahoma"/>
          <w:bCs/>
          <w:sz w:val="24"/>
          <w:szCs w:val="24"/>
        </w:rPr>
        <w:t>45315300-1 Instalacje zasilania elektrycznego</w:t>
      </w:r>
    </w:p>
    <w:p w14:paraId="1FE70EC9" w14:textId="24CE14F9" w:rsidR="00BD0667" w:rsidRDefault="00075721" w:rsidP="00F2050F">
      <w:pPr>
        <w:spacing w:after="0" w:line="240" w:lineRule="auto"/>
        <w:jc w:val="both"/>
        <w:rPr>
          <w:rStyle w:val="Brak"/>
          <w:rFonts w:ascii="Tahoma" w:hAnsi="Tahoma" w:cs="Tahoma"/>
          <w:bCs/>
          <w:sz w:val="24"/>
          <w:szCs w:val="24"/>
        </w:rPr>
      </w:pPr>
      <w:r w:rsidRPr="00075721">
        <w:rPr>
          <w:rStyle w:val="Brak"/>
          <w:rFonts w:ascii="Tahoma" w:hAnsi="Tahoma" w:cs="Tahoma"/>
          <w:bCs/>
          <w:sz w:val="24"/>
          <w:szCs w:val="24"/>
        </w:rPr>
        <w:t>31527260-6 Systemy oświetleniowe</w:t>
      </w:r>
    </w:p>
    <w:p w14:paraId="636A3EF0" w14:textId="77777777" w:rsidR="00075721" w:rsidRPr="00C27FD6" w:rsidRDefault="00075721" w:rsidP="00F2050F">
      <w:pPr>
        <w:spacing w:after="0" w:line="240" w:lineRule="auto"/>
        <w:jc w:val="both"/>
        <w:rPr>
          <w:rStyle w:val="Brak"/>
          <w:rFonts w:ascii="Tahoma" w:hAnsi="Tahoma" w:cs="Tahoma"/>
          <w:bCs/>
          <w:sz w:val="24"/>
          <w:szCs w:val="24"/>
        </w:rPr>
      </w:pPr>
    </w:p>
    <w:p w14:paraId="79E9305A" w14:textId="592BA2B9" w:rsidR="00632FF3" w:rsidRDefault="00075721" w:rsidP="00F2050F">
      <w:pPr>
        <w:spacing w:after="0" w:line="240" w:lineRule="auto"/>
        <w:jc w:val="both"/>
        <w:rPr>
          <w:rStyle w:val="Brak"/>
          <w:rFonts w:ascii="Tahoma" w:hAnsi="Tahoma" w:cs="Tahoma"/>
          <w:sz w:val="24"/>
          <w:szCs w:val="24"/>
        </w:rPr>
      </w:pPr>
      <w:r w:rsidRPr="00075721">
        <w:rPr>
          <w:rStyle w:val="Brak"/>
          <w:rFonts w:ascii="Tahoma" w:hAnsi="Tahoma" w:cs="Tahoma"/>
          <w:sz w:val="24"/>
          <w:szCs w:val="24"/>
        </w:rPr>
        <w:t>Przedmiot zamówienia obejmuje kompleksową realizację budynku magazynowego z infrastrukturą techniczną i zagospodarowaniem terenu, na działce nr ew. 91 z obrębu 5-04-08 w Warszawie, zgodnie z decyzją o pozwoleniu na budowę NR 279/SRD/PB/2025  z dn. 16 września 2025 r. oraz dokumentacją projektową</w:t>
      </w:r>
      <w:r>
        <w:rPr>
          <w:rStyle w:val="Brak"/>
          <w:rFonts w:ascii="Tahoma" w:hAnsi="Tahoma" w:cs="Tahoma"/>
          <w:sz w:val="24"/>
          <w:szCs w:val="24"/>
        </w:rPr>
        <w:t>.</w:t>
      </w:r>
    </w:p>
    <w:p w14:paraId="38D6720A" w14:textId="1A170562" w:rsidR="00003210" w:rsidRPr="00F2050F" w:rsidRDefault="00003210" w:rsidP="00F2050F">
      <w:pPr>
        <w:spacing w:after="0" w:line="240" w:lineRule="auto"/>
        <w:jc w:val="both"/>
        <w:rPr>
          <w:rStyle w:val="Brak"/>
          <w:rFonts w:ascii="Tahoma" w:hAnsi="Tahoma" w:cs="Tahoma"/>
          <w:sz w:val="24"/>
          <w:szCs w:val="24"/>
        </w:rPr>
      </w:pPr>
      <w:r w:rsidRPr="00F2050F">
        <w:rPr>
          <w:rStyle w:val="Brak"/>
          <w:rFonts w:ascii="Tahoma" w:hAnsi="Tahoma" w:cs="Tahoma"/>
          <w:sz w:val="24"/>
          <w:szCs w:val="24"/>
        </w:rPr>
        <w:t>Zamawiający informuje, iż działka przy ul. Jaracza 5, użytkowana przez Teatr Ateneum jest dzierżawiona od Miasta Stołecznego Warszawa i posiada przyłącze elektryczne.</w:t>
      </w:r>
      <w:r w:rsidR="00B90BB7" w:rsidRPr="00F2050F">
        <w:rPr>
          <w:rStyle w:val="Brak"/>
          <w:rFonts w:ascii="Tahoma" w:hAnsi="Tahoma" w:cs="Tahoma"/>
          <w:sz w:val="24"/>
          <w:szCs w:val="24"/>
        </w:rPr>
        <w:t xml:space="preserve"> </w:t>
      </w:r>
    </w:p>
    <w:p w14:paraId="377F2D36" w14:textId="68016F48" w:rsidR="00003210" w:rsidRPr="00F2050F" w:rsidRDefault="00003210" w:rsidP="00F2050F">
      <w:pPr>
        <w:spacing w:after="0" w:line="240" w:lineRule="auto"/>
        <w:jc w:val="both"/>
        <w:rPr>
          <w:rStyle w:val="Brak"/>
          <w:rFonts w:ascii="Tahoma" w:hAnsi="Tahoma" w:cs="Tahoma"/>
          <w:sz w:val="24"/>
          <w:szCs w:val="24"/>
        </w:rPr>
      </w:pPr>
      <w:r w:rsidRPr="00F2050F">
        <w:rPr>
          <w:rStyle w:val="Brak"/>
          <w:rFonts w:ascii="Tahoma" w:hAnsi="Tahoma" w:cs="Tahoma"/>
          <w:sz w:val="24"/>
          <w:szCs w:val="24"/>
        </w:rPr>
        <w:lastRenderedPageBreak/>
        <w:t>Wykonawca jest zobowiązany do wykonania projektu organizacji ruchu na czas prowadzenia robót budowlanych (jeżeli będzie zachodziła taka konieczność) wraz z uzyskaniem niezbędnych uzgodnień.</w:t>
      </w:r>
      <w:r w:rsidR="00B90BB7" w:rsidRPr="00F2050F">
        <w:rPr>
          <w:rStyle w:val="Brak"/>
          <w:rFonts w:ascii="Tahoma" w:hAnsi="Tahoma" w:cs="Tahoma"/>
          <w:sz w:val="24"/>
          <w:szCs w:val="24"/>
        </w:rPr>
        <w:t xml:space="preserve"> </w:t>
      </w:r>
    </w:p>
    <w:p w14:paraId="3C92DF4F" w14:textId="0E85A106" w:rsidR="00003210" w:rsidRPr="00F2050F" w:rsidRDefault="00003210" w:rsidP="00F2050F">
      <w:pPr>
        <w:spacing w:after="0" w:line="240" w:lineRule="auto"/>
        <w:jc w:val="both"/>
        <w:rPr>
          <w:rStyle w:val="Brak"/>
          <w:rFonts w:ascii="Tahoma" w:hAnsi="Tahoma" w:cs="Tahoma"/>
          <w:sz w:val="24"/>
          <w:szCs w:val="24"/>
        </w:rPr>
      </w:pPr>
      <w:r w:rsidRPr="00F2050F">
        <w:rPr>
          <w:rStyle w:val="Brak"/>
          <w:rFonts w:ascii="Tahoma" w:hAnsi="Tahoma" w:cs="Tahoma"/>
          <w:sz w:val="24"/>
          <w:szCs w:val="24"/>
        </w:rPr>
        <w:t>Wykonawca jest zobowiązany do umożliwienia użytkowania parkingu przez Zamawiającego na działce Jaracza 5 w trakcie realizacji zamówienia, w zakresie nie kolidującym z prowadzonymi pracami.</w:t>
      </w:r>
    </w:p>
    <w:p w14:paraId="698D9BB5" w14:textId="6C3B553E" w:rsidR="00003210" w:rsidRPr="00F2050F" w:rsidRDefault="00003210" w:rsidP="00F2050F">
      <w:pPr>
        <w:spacing w:after="0" w:line="240" w:lineRule="auto"/>
        <w:jc w:val="both"/>
        <w:rPr>
          <w:rStyle w:val="Brak"/>
          <w:rFonts w:ascii="Tahoma" w:hAnsi="Tahoma" w:cs="Tahoma"/>
          <w:sz w:val="24"/>
          <w:szCs w:val="24"/>
        </w:rPr>
      </w:pPr>
      <w:r w:rsidRPr="00F2050F">
        <w:rPr>
          <w:rStyle w:val="Brak"/>
          <w:rFonts w:ascii="Tahoma" w:hAnsi="Tahoma" w:cs="Tahoma"/>
          <w:sz w:val="24"/>
          <w:szCs w:val="24"/>
        </w:rPr>
        <w:t>Wykonawca będzie zobowiązany do zabezpieczenia przed zniszczeniem istniejących elementów budowlanych oraz usuwania na bieżąco odpadów (sprzątanie placu).</w:t>
      </w:r>
    </w:p>
    <w:p w14:paraId="02FD8544" w14:textId="7A7626BA" w:rsidR="00B90BB7" w:rsidRPr="007455C6" w:rsidRDefault="00B90BB7" w:rsidP="00F2050F">
      <w:pPr>
        <w:spacing w:after="0" w:line="240" w:lineRule="auto"/>
        <w:jc w:val="both"/>
        <w:rPr>
          <w:rStyle w:val="Brak"/>
          <w:rFonts w:ascii="Tahoma" w:hAnsi="Tahoma" w:cs="Tahoma"/>
          <w:sz w:val="24"/>
          <w:szCs w:val="24"/>
        </w:rPr>
      </w:pPr>
      <w:r w:rsidRPr="00F2050F">
        <w:rPr>
          <w:rFonts w:ascii="Tahoma" w:hAnsi="Tahoma" w:cs="Tahoma"/>
          <w:sz w:val="24"/>
          <w:szCs w:val="24"/>
        </w:rPr>
        <w:t xml:space="preserve">Należy odtworzyć nawierzchnię z płyt </w:t>
      </w:r>
      <w:r w:rsidRPr="007455C6">
        <w:rPr>
          <w:rFonts w:ascii="Tahoma" w:hAnsi="Tahoma" w:cs="Tahoma"/>
          <w:sz w:val="24"/>
          <w:szCs w:val="24"/>
        </w:rPr>
        <w:t xml:space="preserve">betonowych </w:t>
      </w:r>
      <w:r w:rsidR="00F13CA3" w:rsidRPr="007455C6">
        <w:rPr>
          <w:rFonts w:ascii="Tahoma" w:hAnsi="Tahoma" w:cs="Tahoma"/>
          <w:sz w:val="24"/>
          <w:szCs w:val="24"/>
        </w:rPr>
        <w:t xml:space="preserve">i oznaczenia miejsc postojowych </w:t>
      </w:r>
      <w:r w:rsidRPr="007455C6">
        <w:rPr>
          <w:rFonts w:ascii="Tahoma" w:hAnsi="Tahoma" w:cs="Tahoma"/>
          <w:sz w:val="24"/>
          <w:szCs w:val="24"/>
        </w:rPr>
        <w:t>po robotach związanych z ułożeniem podziemnych przewodów do zaprojektowanych latarni.</w:t>
      </w:r>
    </w:p>
    <w:p w14:paraId="789B6FED" w14:textId="69059AE8" w:rsidR="00003210" w:rsidRPr="00F2050F" w:rsidRDefault="00003210" w:rsidP="00F2050F">
      <w:pPr>
        <w:spacing w:after="0" w:line="240" w:lineRule="auto"/>
        <w:jc w:val="both"/>
        <w:rPr>
          <w:rFonts w:ascii="Tahoma" w:hAnsi="Tahoma" w:cs="Tahoma"/>
          <w:sz w:val="24"/>
          <w:szCs w:val="24"/>
        </w:rPr>
      </w:pPr>
      <w:r w:rsidRPr="007455C6">
        <w:rPr>
          <w:rFonts w:ascii="Tahoma" w:hAnsi="Tahoma" w:cs="Tahoma"/>
          <w:sz w:val="24"/>
          <w:szCs w:val="24"/>
        </w:rPr>
        <w:t xml:space="preserve">Wykonawca </w:t>
      </w:r>
      <w:r w:rsidR="00B90BB7" w:rsidRPr="007455C6">
        <w:rPr>
          <w:rFonts w:ascii="Tahoma" w:hAnsi="Tahoma" w:cs="Tahoma"/>
          <w:sz w:val="24"/>
          <w:szCs w:val="24"/>
        </w:rPr>
        <w:t>będzie</w:t>
      </w:r>
      <w:r w:rsidRPr="007455C6">
        <w:rPr>
          <w:rFonts w:ascii="Tahoma" w:hAnsi="Tahoma" w:cs="Tahoma"/>
          <w:sz w:val="24"/>
          <w:szCs w:val="24"/>
        </w:rPr>
        <w:t xml:space="preserve"> zobowiązany do zorganizowania terenu budowy w sposób umożliwiający mu właściwe i terminowe wykonanie przedmiotu zamówienia/Umowy</w:t>
      </w:r>
      <w:r w:rsidRPr="00F2050F">
        <w:rPr>
          <w:rFonts w:ascii="Tahoma" w:hAnsi="Tahoma" w:cs="Tahoma"/>
          <w:sz w:val="24"/>
          <w:szCs w:val="24"/>
        </w:rPr>
        <w:t>, oraz uzyskania ewentualnych zgód na zajęcie terenu znajdującego się we władaniu m.st. Warszawy lub innych podmiotów w zakresie niezbędnym do realizacji przedmiotu zamówienia.</w:t>
      </w:r>
    </w:p>
    <w:p w14:paraId="7E21DCFE" w14:textId="77777777" w:rsidR="00003210" w:rsidRPr="00F2050F" w:rsidRDefault="00003210" w:rsidP="00F2050F">
      <w:pPr>
        <w:spacing w:after="0" w:line="240" w:lineRule="auto"/>
        <w:jc w:val="both"/>
        <w:rPr>
          <w:rFonts w:ascii="Tahoma" w:hAnsi="Tahoma" w:cs="Tahoma"/>
          <w:sz w:val="24"/>
          <w:szCs w:val="24"/>
        </w:rPr>
      </w:pPr>
      <w:r w:rsidRPr="00F2050F">
        <w:rPr>
          <w:rFonts w:ascii="Tahoma" w:hAnsi="Tahoma" w:cs="Tahoma"/>
          <w:sz w:val="24"/>
          <w:szCs w:val="24"/>
        </w:rPr>
        <w:t>Wszelkie urządzenia i materiały zdemontowane przez Wykonawcę podczas prac rozbiórkowych podlegają zwrotowi do Zamawiającego, o ile Zamawiający nie postanowi inaczej.</w:t>
      </w:r>
    </w:p>
    <w:p w14:paraId="0319C840" w14:textId="77777777" w:rsidR="00F2050F" w:rsidRPr="00F2050F" w:rsidRDefault="00F2050F" w:rsidP="00F2050F">
      <w:pPr>
        <w:spacing w:after="0" w:line="240" w:lineRule="auto"/>
        <w:jc w:val="both"/>
        <w:rPr>
          <w:rFonts w:ascii="Tahoma" w:hAnsi="Tahoma" w:cs="Tahoma"/>
          <w:sz w:val="24"/>
          <w:szCs w:val="24"/>
        </w:rPr>
      </w:pPr>
      <w:r w:rsidRPr="00F2050F">
        <w:rPr>
          <w:rFonts w:ascii="Tahoma" w:hAnsi="Tahoma" w:cs="Tahoma"/>
          <w:sz w:val="24"/>
          <w:szCs w:val="24"/>
        </w:rPr>
        <w:t>Wykonawca będzie zobowiązany do zapewnienia ochrony mienia znajdującego się na terenie budowy w terminie od daty przejęcia terenu budowy do daty przekazania obiektu do użytkowania.</w:t>
      </w:r>
    </w:p>
    <w:p w14:paraId="4E323C46" w14:textId="77777777" w:rsidR="00F2050F" w:rsidRPr="00F2050F" w:rsidRDefault="00F2050F" w:rsidP="00F2050F">
      <w:pPr>
        <w:spacing w:after="0" w:line="240" w:lineRule="auto"/>
        <w:jc w:val="both"/>
        <w:rPr>
          <w:rFonts w:ascii="Tahoma" w:hAnsi="Tahoma" w:cs="Tahoma"/>
          <w:sz w:val="24"/>
          <w:szCs w:val="24"/>
        </w:rPr>
      </w:pPr>
      <w:r w:rsidRPr="00F2050F">
        <w:rPr>
          <w:rFonts w:ascii="Tahoma" w:hAnsi="Tahoma" w:cs="Tahoma"/>
          <w:sz w:val="24"/>
          <w:szCs w:val="24"/>
        </w:rPr>
        <w:t xml:space="preserve">Wykonanie robót budowlanych będzie realizowane w oparciu o harmonogram rzeczowo-finansowy, przygotowany przez Wykonawcę, zgodnie z wytycznymi Zamawiającego. </w:t>
      </w:r>
    </w:p>
    <w:p w14:paraId="50874831" w14:textId="22CDDA08" w:rsidR="00F2050F" w:rsidRPr="00F2050F" w:rsidRDefault="00F2050F" w:rsidP="00F2050F">
      <w:pPr>
        <w:spacing w:after="0" w:line="240" w:lineRule="auto"/>
        <w:jc w:val="both"/>
        <w:rPr>
          <w:rFonts w:ascii="Tahoma" w:hAnsi="Tahoma" w:cs="Tahoma"/>
          <w:sz w:val="24"/>
          <w:szCs w:val="24"/>
        </w:rPr>
      </w:pPr>
      <w:r w:rsidRPr="00F2050F">
        <w:rPr>
          <w:rFonts w:ascii="Tahoma" w:hAnsi="Tahoma" w:cs="Tahoma"/>
          <w:sz w:val="24"/>
          <w:szCs w:val="24"/>
        </w:rPr>
        <w:t>Do obowiązków Wykonawcy będzie należało wykonanie dokumentacji powykonawczej wraz z powykonawczą inwentaryzacją geodezyjną oraz dopełnienie wszelkich formalności związanych z zakończeniem robót, w tym zgłoszeniem ich zakończenia i uzyskaniem pozwolenia na użytkowanie w przypadku takiego obowiązku wynikającego z obowiązujących przepisów prawa.</w:t>
      </w:r>
    </w:p>
    <w:p w14:paraId="10C5546A" w14:textId="77777777" w:rsidR="00B90BB7" w:rsidRDefault="00B90BB7" w:rsidP="00F2050F">
      <w:pPr>
        <w:spacing w:after="0" w:line="240" w:lineRule="auto"/>
        <w:jc w:val="both"/>
        <w:rPr>
          <w:rFonts w:ascii="Tahoma" w:hAnsi="Tahoma" w:cs="Tahoma"/>
          <w:sz w:val="24"/>
          <w:szCs w:val="24"/>
        </w:rPr>
      </w:pPr>
    </w:p>
    <w:p w14:paraId="335FBE4D" w14:textId="65572D0A" w:rsidR="007A51F4" w:rsidRPr="007A51F4" w:rsidRDefault="007A51F4" w:rsidP="00F2050F">
      <w:pPr>
        <w:spacing w:after="0" w:line="240" w:lineRule="auto"/>
        <w:jc w:val="both"/>
        <w:rPr>
          <w:rFonts w:ascii="Tahoma" w:hAnsi="Tahoma" w:cs="Tahoma"/>
          <w:b/>
          <w:bCs/>
          <w:sz w:val="24"/>
          <w:szCs w:val="24"/>
          <w:u w:val="single"/>
        </w:rPr>
      </w:pPr>
      <w:r w:rsidRPr="007A51F4">
        <w:rPr>
          <w:rFonts w:ascii="Tahoma" w:hAnsi="Tahoma" w:cs="Tahoma"/>
          <w:b/>
          <w:bCs/>
          <w:sz w:val="24"/>
          <w:szCs w:val="24"/>
          <w:u w:val="single"/>
        </w:rPr>
        <w:t>Gwarancja.</w:t>
      </w:r>
    </w:p>
    <w:p w14:paraId="1494F6D6" w14:textId="5C93177F" w:rsidR="007A51F4" w:rsidRDefault="007A51F4" w:rsidP="00F2050F">
      <w:pPr>
        <w:spacing w:after="0" w:line="240" w:lineRule="auto"/>
        <w:jc w:val="both"/>
        <w:rPr>
          <w:rFonts w:ascii="Tahoma" w:hAnsi="Tahoma" w:cs="Tahoma"/>
          <w:sz w:val="24"/>
          <w:szCs w:val="24"/>
        </w:rPr>
      </w:pPr>
      <w:r>
        <w:rPr>
          <w:rFonts w:ascii="Tahoma" w:hAnsi="Tahoma" w:cs="Tahoma"/>
          <w:sz w:val="24"/>
          <w:szCs w:val="24"/>
        </w:rPr>
        <w:t>Wykonawca będzie zobowiązany do udzielenia co najmniej 36 miesięcznej gwarancji. Gwarancja stanowi kryterium oceny ofert i może zostać wydłużona.</w:t>
      </w:r>
    </w:p>
    <w:p w14:paraId="56BC5E4C" w14:textId="77777777" w:rsidR="007A51F4" w:rsidRPr="00F2050F" w:rsidRDefault="007A51F4" w:rsidP="00F2050F">
      <w:pPr>
        <w:spacing w:after="0" w:line="240" w:lineRule="auto"/>
        <w:jc w:val="both"/>
        <w:rPr>
          <w:rFonts w:ascii="Tahoma" w:hAnsi="Tahoma" w:cs="Tahoma"/>
          <w:sz w:val="24"/>
          <w:szCs w:val="24"/>
        </w:rPr>
      </w:pPr>
    </w:p>
    <w:p w14:paraId="3C6B7EC4" w14:textId="1A5CD0EF" w:rsidR="00B90BB7" w:rsidRPr="00F2050F" w:rsidRDefault="00B90BB7" w:rsidP="00F2050F">
      <w:pPr>
        <w:spacing w:after="0" w:line="240" w:lineRule="auto"/>
        <w:jc w:val="both"/>
        <w:rPr>
          <w:rFonts w:ascii="Tahoma" w:hAnsi="Tahoma" w:cs="Tahoma"/>
          <w:b/>
          <w:bCs/>
          <w:sz w:val="24"/>
          <w:szCs w:val="24"/>
          <w:u w:val="single"/>
        </w:rPr>
      </w:pPr>
      <w:r w:rsidRPr="00F2050F">
        <w:rPr>
          <w:rFonts w:ascii="Tahoma" w:hAnsi="Tahoma" w:cs="Tahoma"/>
          <w:b/>
          <w:bCs/>
          <w:sz w:val="24"/>
          <w:szCs w:val="24"/>
          <w:u w:val="single"/>
        </w:rPr>
        <w:t>Zatrudnienie na umowę o pracę.</w:t>
      </w:r>
    </w:p>
    <w:p w14:paraId="3AB7C0F8" w14:textId="7F9A3C22" w:rsidR="00003210" w:rsidRPr="00F2050F" w:rsidRDefault="00003210" w:rsidP="00F2050F">
      <w:pPr>
        <w:tabs>
          <w:tab w:val="left" w:pos="4820"/>
        </w:tabs>
        <w:spacing w:after="0" w:line="240" w:lineRule="auto"/>
        <w:jc w:val="both"/>
        <w:rPr>
          <w:rFonts w:ascii="Tahoma" w:hAnsi="Tahoma" w:cs="Tahoma"/>
          <w:sz w:val="24"/>
          <w:szCs w:val="24"/>
        </w:rPr>
      </w:pPr>
      <w:r w:rsidRPr="00F2050F">
        <w:rPr>
          <w:rFonts w:ascii="Tahoma" w:hAnsi="Tahoma" w:cs="Tahoma"/>
          <w:sz w:val="24"/>
          <w:szCs w:val="24"/>
        </w:rPr>
        <w:t xml:space="preserve">Zamawiający określa, </w:t>
      </w:r>
      <w:r w:rsidR="00F2050F" w:rsidRPr="00F2050F">
        <w:rPr>
          <w:rFonts w:ascii="Tahoma" w:hAnsi="Tahoma" w:cs="Tahoma"/>
          <w:sz w:val="24"/>
          <w:szCs w:val="24"/>
        </w:rPr>
        <w:t>że</w:t>
      </w:r>
      <w:r w:rsidRPr="00F2050F">
        <w:rPr>
          <w:rFonts w:ascii="Tahoma" w:hAnsi="Tahoma" w:cs="Tahoma"/>
          <w:sz w:val="24"/>
          <w:szCs w:val="24"/>
        </w:rPr>
        <w:t xml:space="preserve"> </w:t>
      </w:r>
      <w:bookmarkStart w:id="1" w:name="_Hlk219125261"/>
      <w:r w:rsidRPr="00F2050F">
        <w:rPr>
          <w:rFonts w:ascii="Tahoma" w:hAnsi="Tahoma" w:cs="Tahoma"/>
          <w:sz w:val="24"/>
          <w:szCs w:val="24"/>
        </w:rPr>
        <w:t>wszelkie czynności bezpośrednio związane z realizacją przedmiotu zamówienia na terenie budowy</w:t>
      </w:r>
      <w:r w:rsidR="00F2050F" w:rsidRPr="00F2050F">
        <w:rPr>
          <w:rFonts w:ascii="Tahoma" w:hAnsi="Tahoma" w:cs="Tahoma"/>
          <w:sz w:val="24"/>
          <w:szCs w:val="24"/>
        </w:rPr>
        <w:t xml:space="preserve"> </w:t>
      </w:r>
      <w:r w:rsidRPr="00F2050F">
        <w:rPr>
          <w:rFonts w:ascii="Tahoma" w:hAnsi="Tahoma" w:cs="Tahoma"/>
          <w:sz w:val="24"/>
          <w:szCs w:val="24"/>
        </w:rPr>
        <w:t>mają być wykonywane przez osoby zatrudnione przez Wykonawcę lub jego podwykonawców na podstawie umowy o pracę. Wymóg ten dotyczy osób, które wykonują czynności bezpośrednio związane z wykonywaniem robót na działce Zamawiającego, czyli tzw. pracowników fizycznych. Wymóg nie dotyczy kierownika budowy, kierowników robót, dostawców materiałów budowlanych</w:t>
      </w:r>
      <w:r w:rsidR="00F2050F" w:rsidRPr="00F2050F">
        <w:rPr>
          <w:rFonts w:ascii="Tahoma" w:hAnsi="Tahoma" w:cs="Tahoma"/>
          <w:sz w:val="24"/>
          <w:szCs w:val="24"/>
        </w:rPr>
        <w:t>.</w:t>
      </w:r>
      <w:r w:rsidRPr="00F2050F">
        <w:rPr>
          <w:rFonts w:ascii="Tahoma" w:hAnsi="Tahoma" w:cs="Tahoma"/>
          <w:sz w:val="24"/>
          <w:szCs w:val="24"/>
        </w:rPr>
        <w:t xml:space="preserve"> </w:t>
      </w:r>
      <w:bookmarkEnd w:id="1"/>
    </w:p>
    <w:p w14:paraId="5D1EF889" w14:textId="77777777" w:rsidR="00F2050F" w:rsidRDefault="00F2050F" w:rsidP="00F2050F">
      <w:pPr>
        <w:spacing w:after="0" w:line="240" w:lineRule="auto"/>
        <w:rPr>
          <w:rFonts w:ascii="Tahoma" w:hAnsi="Tahoma" w:cs="Tahoma"/>
          <w:b/>
          <w:sz w:val="24"/>
          <w:szCs w:val="24"/>
          <w:u w:val="single"/>
        </w:rPr>
      </w:pPr>
    </w:p>
    <w:p w14:paraId="74A000A3" w14:textId="5952EB6F" w:rsidR="00F2050F" w:rsidRPr="00F2050F" w:rsidRDefault="00F2050F" w:rsidP="00F2050F">
      <w:pPr>
        <w:spacing w:after="0" w:line="240" w:lineRule="auto"/>
        <w:rPr>
          <w:rFonts w:ascii="Tahoma" w:hAnsi="Tahoma" w:cs="Tahoma"/>
          <w:b/>
          <w:sz w:val="24"/>
          <w:szCs w:val="24"/>
          <w:u w:val="single"/>
        </w:rPr>
      </w:pPr>
      <w:r w:rsidRPr="00F2050F">
        <w:rPr>
          <w:rFonts w:ascii="Tahoma" w:hAnsi="Tahoma" w:cs="Tahoma"/>
          <w:b/>
          <w:sz w:val="24"/>
          <w:szCs w:val="24"/>
          <w:u w:val="single"/>
        </w:rPr>
        <w:t xml:space="preserve">Ubezpieczenie. </w:t>
      </w:r>
    </w:p>
    <w:p w14:paraId="376F5473" w14:textId="1A18B8D9" w:rsidR="00F2050F" w:rsidRPr="00F2050F" w:rsidRDefault="00F2050F" w:rsidP="00F2050F">
      <w:pPr>
        <w:spacing w:after="0" w:line="240" w:lineRule="auto"/>
        <w:jc w:val="both"/>
        <w:rPr>
          <w:rFonts w:ascii="Tahoma" w:hAnsi="Tahoma" w:cs="Tahoma"/>
          <w:color w:val="000000"/>
          <w:sz w:val="24"/>
          <w:szCs w:val="24"/>
        </w:rPr>
      </w:pPr>
      <w:r w:rsidRPr="00F2050F">
        <w:rPr>
          <w:rFonts w:ascii="Tahoma" w:hAnsi="Tahoma" w:cs="Tahoma"/>
          <w:color w:val="000000"/>
          <w:sz w:val="24"/>
          <w:szCs w:val="24"/>
        </w:rPr>
        <w:t>Wykonawca zobowiązany będzie do posiadania ubezpieczenia w zakresie odpowiedzialności cywilnej w związku z prowadzoną działalnością gospodarczą i posiadanym mieniem o sumie gwarancyjnej nie mniejszej niż 4.000.000,00 zł (słownie: cztery miliony) na jeden i wszystkie wypadki w okresie ubezpieczenia.</w:t>
      </w:r>
    </w:p>
    <w:p w14:paraId="6D04C7FD" w14:textId="77777777" w:rsidR="00F2050F" w:rsidRDefault="00F2050F" w:rsidP="00F2050F">
      <w:pPr>
        <w:spacing w:after="0" w:line="240" w:lineRule="auto"/>
        <w:rPr>
          <w:rFonts w:ascii="Tahoma" w:hAnsi="Tahoma" w:cs="Tahoma"/>
          <w:b/>
          <w:sz w:val="24"/>
          <w:szCs w:val="24"/>
          <w:u w:val="single"/>
        </w:rPr>
      </w:pPr>
    </w:p>
    <w:p w14:paraId="2E49213B" w14:textId="0831793D" w:rsidR="00F2050F" w:rsidRPr="00F2050F" w:rsidRDefault="00F2050F" w:rsidP="00F2050F">
      <w:pPr>
        <w:spacing w:after="0" w:line="240" w:lineRule="auto"/>
        <w:rPr>
          <w:rFonts w:ascii="Tahoma" w:hAnsi="Tahoma" w:cs="Tahoma"/>
          <w:b/>
          <w:sz w:val="24"/>
          <w:szCs w:val="24"/>
          <w:u w:val="single"/>
        </w:rPr>
      </w:pPr>
      <w:r w:rsidRPr="00F2050F">
        <w:rPr>
          <w:rFonts w:ascii="Tahoma" w:hAnsi="Tahoma" w:cs="Tahoma"/>
          <w:b/>
          <w:sz w:val="24"/>
          <w:szCs w:val="24"/>
          <w:u w:val="single"/>
        </w:rPr>
        <w:lastRenderedPageBreak/>
        <w:t>Nadzór autorski.</w:t>
      </w:r>
    </w:p>
    <w:p w14:paraId="30417531" w14:textId="6B7922E7" w:rsidR="00F2050F" w:rsidRPr="00F2050F" w:rsidRDefault="00003210" w:rsidP="00F2050F">
      <w:pPr>
        <w:spacing w:after="0" w:line="240" w:lineRule="auto"/>
        <w:rPr>
          <w:rFonts w:ascii="Tahoma" w:hAnsi="Tahoma" w:cs="Tahoma"/>
          <w:bCs/>
          <w:sz w:val="24"/>
          <w:szCs w:val="24"/>
        </w:rPr>
      </w:pPr>
      <w:r w:rsidRPr="00F2050F">
        <w:rPr>
          <w:rFonts w:ascii="Tahoma" w:hAnsi="Tahoma" w:cs="Tahoma"/>
          <w:bCs/>
          <w:sz w:val="24"/>
          <w:szCs w:val="24"/>
        </w:rPr>
        <w:t>Zamawiający zapewni nadzór autorski nad realizowanymi pracami.</w:t>
      </w:r>
    </w:p>
    <w:p w14:paraId="3902264A" w14:textId="77777777" w:rsidR="00F2050F" w:rsidRDefault="00F2050F" w:rsidP="00F2050F">
      <w:pPr>
        <w:spacing w:after="0" w:line="240" w:lineRule="auto"/>
        <w:jc w:val="both"/>
        <w:rPr>
          <w:rFonts w:ascii="Tahoma" w:hAnsi="Tahoma" w:cs="Tahoma"/>
          <w:sz w:val="24"/>
          <w:szCs w:val="24"/>
          <w:u w:val="single"/>
        </w:rPr>
      </w:pPr>
    </w:p>
    <w:p w14:paraId="72DC9D53" w14:textId="213CEAA3" w:rsidR="0023778B" w:rsidRPr="00C27FD6" w:rsidRDefault="0023778B" w:rsidP="00F2050F">
      <w:pPr>
        <w:spacing w:after="0" w:line="240" w:lineRule="auto"/>
        <w:jc w:val="both"/>
        <w:rPr>
          <w:rFonts w:ascii="Tahoma" w:hAnsi="Tahoma" w:cs="Tahoma"/>
          <w:sz w:val="24"/>
          <w:szCs w:val="24"/>
          <w:u w:val="single"/>
        </w:rPr>
      </w:pPr>
      <w:r w:rsidRPr="00C27FD6">
        <w:rPr>
          <w:rFonts w:ascii="Tahoma" w:hAnsi="Tahoma" w:cs="Tahoma"/>
          <w:sz w:val="24"/>
          <w:szCs w:val="24"/>
          <w:u w:val="single"/>
        </w:rPr>
        <w:t xml:space="preserve">Szczegółowy opis przedmiotu zamówienia został zamieszczony </w:t>
      </w:r>
      <w:r w:rsidRPr="00C27FD6">
        <w:rPr>
          <w:rFonts w:ascii="Tahoma" w:hAnsi="Tahoma" w:cs="Tahoma"/>
          <w:b/>
          <w:bCs/>
          <w:sz w:val="24"/>
          <w:szCs w:val="24"/>
          <w:u w:val="single"/>
        </w:rPr>
        <w:t xml:space="preserve">w Załączniku nr </w:t>
      </w:r>
      <w:r w:rsidR="00196509" w:rsidRPr="00C27FD6">
        <w:rPr>
          <w:rFonts w:ascii="Tahoma" w:hAnsi="Tahoma" w:cs="Tahoma"/>
          <w:b/>
          <w:bCs/>
          <w:sz w:val="24"/>
          <w:szCs w:val="24"/>
          <w:u w:val="single"/>
        </w:rPr>
        <w:t>7</w:t>
      </w:r>
      <w:r w:rsidRPr="00C27FD6">
        <w:rPr>
          <w:rFonts w:ascii="Tahoma" w:hAnsi="Tahoma" w:cs="Tahoma"/>
          <w:b/>
          <w:bCs/>
          <w:sz w:val="24"/>
          <w:szCs w:val="24"/>
          <w:u w:val="single"/>
        </w:rPr>
        <w:t xml:space="preserve"> do SWZ</w:t>
      </w:r>
      <w:r w:rsidR="002E6273" w:rsidRPr="00C27FD6">
        <w:rPr>
          <w:rFonts w:ascii="Tahoma" w:hAnsi="Tahoma" w:cs="Tahoma"/>
          <w:sz w:val="24"/>
          <w:szCs w:val="24"/>
          <w:u w:val="single"/>
        </w:rPr>
        <w:t>.</w:t>
      </w:r>
    </w:p>
    <w:p w14:paraId="60870219" w14:textId="77777777" w:rsidR="00C77633" w:rsidRPr="00C27FD6" w:rsidRDefault="00C77633" w:rsidP="00F2050F">
      <w:pPr>
        <w:spacing w:after="0" w:line="240" w:lineRule="auto"/>
        <w:jc w:val="both"/>
        <w:rPr>
          <w:rStyle w:val="Brak"/>
          <w:rFonts w:ascii="Tahoma" w:hAnsi="Tahoma" w:cs="Tahoma"/>
          <w:b/>
          <w:bCs/>
          <w:sz w:val="24"/>
          <w:szCs w:val="24"/>
          <w:u w:val="single"/>
        </w:rPr>
      </w:pPr>
    </w:p>
    <w:p w14:paraId="633A302F" w14:textId="5A399ABD" w:rsidR="000F67E8" w:rsidRPr="00F2050F" w:rsidRDefault="003574B4" w:rsidP="00F2050F">
      <w:pPr>
        <w:spacing w:after="0" w:line="240" w:lineRule="auto"/>
        <w:jc w:val="both"/>
        <w:rPr>
          <w:rStyle w:val="Brak"/>
          <w:rFonts w:ascii="Tahoma" w:hAnsi="Tahoma" w:cs="Tahoma"/>
          <w:b/>
          <w:bCs/>
          <w:sz w:val="24"/>
          <w:szCs w:val="24"/>
        </w:rPr>
      </w:pPr>
      <w:r w:rsidRPr="00C27FD6">
        <w:rPr>
          <w:rStyle w:val="Brak"/>
          <w:rFonts w:ascii="Tahoma" w:hAnsi="Tahoma" w:cs="Tahoma"/>
          <w:b/>
          <w:bCs/>
          <w:sz w:val="24"/>
          <w:szCs w:val="24"/>
        </w:rPr>
        <w:t>6. Termin wykonania zamówienia.</w:t>
      </w:r>
    </w:p>
    <w:p w14:paraId="074EF26A" w14:textId="12AF3229" w:rsidR="00727D2B" w:rsidRPr="00C27FD6" w:rsidRDefault="00E07BF9" w:rsidP="00F2050F">
      <w:pPr>
        <w:pStyle w:val="Akapitzlist"/>
        <w:tabs>
          <w:tab w:val="left" w:pos="315"/>
        </w:tabs>
        <w:spacing w:after="0" w:line="240" w:lineRule="auto"/>
        <w:ind w:left="0"/>
        <w:jc w:val="both"/>
        <w:rPr>
          <w:rFonts w:ascii="Tahoma" w:hAnsi="Tahoma" w:cs="Tahoma"/>
          <w:sz w:val="24"/>
          <w:szCs w:val="24"/>
        </w:rPr>
      </w:pPr>
      <w:r w:rsidRPr="00C27FD6">
        <w:rPr>
          <w:rFonts w:ascii="Tahoma" w:hAnsi="Tahoma" w:cs="Tahoma"/>
          <w:sz w:val="24"/>
          <w:szCs w:val="24"/>
        </w:rPr>
        <w:t xml:space="preserve">Wykonawca zobowiązany jest </w:t>
      </w:r>
      <w:r w:rsidR="007528DC" w:rsidRPr="00C27FD6">
        <w:rPr>
          <w:rFonts w:ascii="Tahoma" w:hAnsi="Tahoma" w:cs="Tahoma"/>
          <w:sz w:val="24"/>
          <w:szCs w:val="24"/>
        </w:rPr>
        <w:t xml:space="preserve">wykonania przedmiotu zamówienia w terminie </w:t>
      </w:r>
      <w:r w:rsidR="00231D6A" w:rsidRPr="00231D6A">
        <w:rPr>
          <w:rFonts w:ascii="Tahoma" w:hAnsi="Tahoma" w:cs="Tahoma"/>
          <w:sz w:val="24"/>
          <w:szCs w:val="24"/>
        </w:rPr>
        <w:t>4 mies</w:t>
      </w:r>
      <w:r w:rsidR="00231D6A">
        <w:rPr>
          <w:rFonts w:ascii="Tahoma" w:hAnsi="Tahoma" w:cs="Tahoma"/>
          <w:sz w:val="24"/>
          <w:szCs w:val="24"/>
        </w:rPr>
        <w:t>ięcy</w:t>
      </w:r>
      <w:r w:rsidR="00231D6A" w:rsidRPr="00231D6A">
        <w:rPr>
          <w:rFonts w:ascii="Tahoma" w:hAnsi="Tahoma" w:cs="Tahoma"/>
          <w:sz w:val="24"/>
          <w:szCs w:val="24"/>
        </w:rPr>
        <w:t xml:space="preserve"> od daty zawarcia umowy.</w:t>
      </w:r>
    </w:p>
    <w:p w14:paraId="15BE3135" w14:textId="70348BA0" w:rsidR="007528DC" w:rsidRPr="00C27FD6" w:rsidRDefault="007528DC" w:rsidP="00F2050F">
      <w:pPr>
        <w:pStyle w:val="Akapitzlist"/>
        <w:tabs>
          <w:tab w:val="left" w:pos="315"/>
        </w:tabs>
        <w:spacing w:after="0" w:line="240" w:lineRule="auto"/>
        <w:ind w:left="0"/>
        <w:jc w:val="both"/>
        <w:rPr>
          <w:rFonts w:ascii="Tahoma" w:hAnsi="Tahoma" w:cs="Tahoma"/>
          <w:sz w:val="24"/>
          <w:szCs w:val="24"/>
        </w:rPr>
      </w:pPr>
      <w:r w:rsidRPr="00C27FD6">
        <w:rPr>
          <w:rFonts w:ascii="Tahoma" w:hAnsi="Tahoma" w:cs="Tahoma"/>
          <w:sz w:val="24"/>
          <w:szCs w:val="24"/>
        </w:rPr>
        <w:t>Termin jest kryterium oceny ofert i może ulec skróceniu w wyniku wyboru oferty z krótszym terminem niż deklarowany</w:t>
      </w:r>
      <w:r w:rsidR="00231D6A">
        <w:rPr>
          <w:rFonts w:ascii="Tahoma" w:hAnsi="Tahoma" w:cs="Tahoma"/>
          <w:sz w:val="24"/>
          <w:szCs w:val="24"/>
        </w:rPr>
        <w:t xml:space="preserve"> przez Zamawiającego</w:t>
      </w:r>
      <w:r w:rsidRPr="00C27FD6">
        <w:rPr>
          <w:rFonts w:ascii="Tahoma" w:hAnsi="Tahoma" w:cs="Tahoma"/>
          <w:sz w:val="24"/>
          <w:szCs w:val="24"/>
        </w:rPr>
        <w:t>.</w:t>
      </w:r>
    </w:p>
    <w:p w14:paraId="1CA3488D" w14:textId="77777777" w:rsidR="000F67E8" w:rsidRPr="00C27FD6" w:rsidRDefault="000F67E8" w:rsidP="00F2050F">
      <w:pPr>
        <w:widowControl w:val="0"/>
        <w:suppressAutoHyphens/>
        <w:autoSpaceDN w:val="0"/>
        <w:spacing w:after="0" w:line="240" w:lineRule="auto"/>
        <w:jc w:val="both"/>
        <w:textAlignment w:val="baseline"/>
        <w:rPr>
          <w:rStyle w:val="Brak"/>
          <w:rFonts w:ascii="Tahoma" w:hAnsi="Tahoma" w:cs="Tahoma"/>
          <w:bCs/>
          <w:sz w:val="24"/>
          <w:szCs w:val="24"/>
        </w:rPr>
      </w:pPr>
    </w:p>
    <w:p w14:paraId="511C35BC" w14:textId="77777777" w:rsidR="007A32C6" w:rsidRPr="00C27FD6" w:rsidRDefault="007A32C6" w:rsidP="00F2050F">
      <w:pPr>
        <w:spacing w:after="0" w:line="240" w:lineRule="auto"/>
        <w:jc w:val="both"/>
        <w:rPr>
          <w:rStyle w:val="Brak"/>
          <w:rFonts w:ascii="Tahoma" w:hAnsi="Tahoma" w:cs="Tahoma"/>
          <w:b/>
          <w:bCs/>
          <w:sz w:val="24"/>
          <w:szCs w:val="24"/>
        </w:rPr>
      </w:pPr>
      <w:r w:rsidRPr="00C27FD6">
        <w:rPr>
          <w:rStyle w:val="Brak"/>
          <w:rFonts w:ascii="Tahoma" w:hAnsi="Tahoma" w:cs="Tahoma"/>
          <w:b/>
          <w:bCs/>
          <w:sz w:val="24"/>
          <w:szCs w:val="24"/>
        </w:rPr>
        <w:t>7. Projektowane postanowienia umowy w sprawie zamówienia publicznego, które zostaną wprowadzone do treści tej umowy.</w:t>
      </w:r>
    </w:p>
    <w:p w14:paraId="42464796" w14:textId="77777777" w:rsidR="007A32C6" w:rsidRPr="00C27FD6" w:rsidRDefault="007A32C6" w:rsidP="00F2050F">
      <w:pPr>
        <w:spacing w:after="0" w:line="240" w:lineRule="auto"/>
        <w:jc w:val="both"/>
        <w:rPr>
          <w:rStyle w:val="Brak"/>
          <w:rFonts w:ascii="Tahoma" w:hAnsi="Tahoma" w:cs="Tahoma"/>
          <w:bCs/>
          <w:sz w:val="24"/>
          <w:szCs w:val="24"/>
        </w:rPr>
      </w:pPr>
    </w:p>
    <w:p w14:paraId="7C019329" w14:textId="77777777" w:rsidR="00991664" w:rsidRPr="00C27FD6" w:rsidRDefault="00991664"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Projektowane postanowienia umowy w sprawie zamówienia publicznego, które zostaną wprowadzone do treści tej umowy, określone zostały w załączniku nr 1 do SWZ.</w:t>
      </w:r>
    </w:p>
    <w:p w14:paraId="62C2D880" w14:textId="67F8837C" w:rsidR="007A32C6" w:rsidRPr="00C27FD6" w:rsidRDefault="007A32C6" w:rsidP="00F2050F">
      <w:pPr>
        <w:spacing w:after="0" w:line="240" w:lineRule="auto"/>
        <w:jc w:val="both"/>
        <w:rPr>
          <w:rStyle w:val="Brak"/>
          <w:rFonts w:ascii="Tahoma" w:hAnsi="Tahoma" w:cs="Tahoma"/>
          <w:bCs/>
          <w:sz w:val="24"/>
          <w:szCs w:val="24"/>
        </w:rPr>
      </w:pPr>
    </w:p>
    <w:p w14:paraId="43D915D9" w14:textId="3CE8392B" w:rsidR="007A32C6" w:rsidRPr="00C27FD6" w:rsidRDefault="00022BEF" w:rsidP="00F2050F">
      <w:pPr>
        <w:spacing w:after="0" w:line="240" w:lineRule="auto"/>
        <w:jc w:val="both"/>
        <w:rPr>
          <w:rStyle w:val="Brak"/>
          <w:rFonts w:ascii="Tahoma" w:hAnsi="Tahoma" w:cs="Tahoma"/>
          <w:b/>
          <w:bCs/>
          <w:sz w:val="24"/>
          <w:szCs w:val="24"/>
        </w:rPr>
      </w:pPr>
      <w:r w:rsidRPr="00C27FD6">
        <w:rPr>
          <w:rStyle w:val="Brak"/>
          <w:rFonts w:ascii="Tahoma" w:hAnsi="Tahoma" w:cs="Tahoma"/>
          <w:b/>
          <w:bCs/>
          <w:sz w:val="24"/>
          <w:szCs w:val="24"/>
        </w:rPr>
        <w:t>8. Informacje o środkach komunikacji elektronicznej, przy użyciu których</w:t>
      </w:r>
      <w:r w:rsidR="00D72EC1" w:rsidRPr="00C27FD6">
        <w:rPr>
          <w:rStyle w:val="Brak"/>
          <w:rFonts w:ascii="Tahoma" w:hAnsi="Tahoma" w:cs="Tahoma"/>
          <w:b/>
          <w:bCs/>
          <w:sz w:val="24"/>
          <w:szCs w:val="24"/>
        </w:rPr>
        <w:t xml:space="preserve"> </w:t>
      </w:r>
      <w:r w:rsidRPr="00C27FD6">
        <w:rPr>
          <w:rStyle w:val="Brak"/>
          <w:rFonts w:ascii="Tahoma" w:hAnsi="Tahoma" w:cs="Tahoma"/>
          <w:b/>
          <w:bCs/>
          <w:sz w:val="24"/>
          <w:szCs w:val="24"/>
        </w:rPr>
        <w:t>Zamawiający będzie komunikował się z wykonawcami, oraz informacje o</w:t>
      </w:r>
      <w:r w:rsidR="00D72EC1" w:rsidRPr="00C27FD6">
        <w:rPr>
          <w:rStyle w:val="Brak"/>
          <w:rFonts w:ascii="Tahoma" w:hAnsi="Tahoma" w:cs="Tahoma"/>
          <w:b/>
          <w:bCs/>
          <w:sz w:val="24"/>
          <w:szCs w:val="24"/>
        </w:rPr>
        <w:t xml:space="preserve"> </w:t>
      </w:r>
      <w:r w:rsidRPr="00C27FD6">
        <w:rPr>
          <w:rStyle w:val="Brak"/>
          <w:rFonts w:ascii="Tahoma" w:hAnsi="Tahoma" w:cs="Tahoma"/>
          <w:b/>
          <w:bCs/>
          <w:sz w:val="24"/>
          <w:szCs w:val="24"/>
        </w:rPr>
        <w:t>wymaganiach technicznych i organizacyjnych sporządzania, wysyłania i</w:t>
      </w:r>
      <w:r w:rsidR="00D72EC1" w:rsidRPr="00C27FD6">
        <w:rPr>
          <w:rStyle w:val="Brak"/>
          <w:rFonts w:ascii="Tahoma" w:hAnsi="Tahoma" w:cs="Tahoma"/>
          <w:b/>
          <w:bCs/>
          <w:sz w:val="24"/>
          <w:szCs w:val="24"/>
        </w:rPr>
        <w:t xml:space="preserve"> </w:t>
      </w:r>
      <w:r w:rsidRPr="00C27FD6">
        <w:rPr>
          <w:rStyle w:val="Brak"/>
          <w:rFonts w:ascii="Tahoma" w:hAnsi="Tahoma" w:cs="Tahoma"/>
          <w:b/>
          <w:bCs/>
          <w:sz w:val="24"/>
          <w:szCs w:val="24"/>
        </w:rPr>
        <w:t>odbierania korespondencji elektronicznej.</w:t>
      </w:r>
    </w:p>
    <w:p w14:paraId="33E6063B" w14:textId="5575DFF5" w:rsidR="00D72EC1" w:rsidRPr="00C27FD6" w:rsidRDefault="00D72EC1" w:rsidP="00F2050F">
      <w:pPr>
        <w:spacing w:after="0" w:line="240" w:lineRule="auto"/>
        <w:jc w:val="both"/>
        <w:rPr>
          <w:rStyle w:val="Brak"/>
          <w:rFonts w:ascii="Tahoma" w:hAnsi="Tahoma" w:cs="Tahoma"/>
          <w:b/>
          <w:bCs/>
          <w:sz w:val="24"/>
          <w:szCs w:val="24"/>
        </w:rPr>
      </w:pPr>
    </w:p>
    <w:p w14:paraId="435F6745" w14:textId="77777777" w:rsidR="008003A2" w:rsidRPr="00C27FD6" w:rsidRDefault="008003A2">
      <w:pPr>
        <w:pStyle w:val="Akapitzlist"/>
        <w:numPr>
          <w:ilvl w:val="0"/>
          <w:numId w:val="2"/>
        </w:numPr>
        <w:spacing w:after="0" w:line="240" w:lineRule="auto"/>
        <w:ind w:left="0" w:firstLine="0"/>
        <w:contextualSpacing w:val="0"/>
        <w:jc w:val="both"/>
        <w:rPr>
          <w:rFonts w:ascii="Tahoma" w:hAnsi="Tahoma" w:cs="Tahoma"/>
          <w:sz w:val="24"/>
          <w:szCs w:val="24"/>
        </w:rPr>
      </w:pPr>
      <w:r w:rsidRPr="00C27FD6">
        <w:rPr>
          <w:rFonts w:ascii="Tahoma" w:hAnsi="Tahoma" w:cs="Tahoma"/>
          <w:sz w:val="24"/>
          <w:szCs w:val="24"/>
        </w:rPr>
        <w:t xml:space="preserve">W postępowaniu o udzielenie zamówienia publicznego komunikacja między Zamawiającym a wykonawcami odbywa się przy użyciu Platformy e-Zamówienia, która jest dostępna pod adresem </w:t>
      </w:r>
      <w:hyperlink r:id="rId10" w:history="1">
        <w:r w:rsidRPr="00C27FD6">
          <w:rPr>
            <w:rStyle w:val="Hipercze"/>
            <w:rFonts w:ascii="Tahoma" w:hAnsi="Tahoma" w:cs="Tahoma"/>
            <w:sz w:val="24"/>
            <w:szCs w:val="24"/>
          </w:rPr>
          <w:t>https://ezamowienia.gov.pl</w:t>
        </w:r>
      </w:hyperlink>
      <w:r w:rsidRPr="00C27FD6">
        <w:rPr>
          <w:rFonts w:ascii="Tahoma" w:hAnsi="Tahoma" w:cs="Tahoma"/>
          <w:sz w:val="24"/>
          <w:szCs w:val="24"/>
        </w:rPr>
        <w:t xml:space="preserve">. </w:t>
      </w:r>
    </w:p>
    <w:p w14:paraId="28247376" w14:textId="77777777" w:rsidR="008003A2" w:rsidRPr="00C27FD6" w:rsidRDefault="008003A2" w:rsidP="00F2050F">
      <w:pPr>
        <w:pStyle w:val="Akapitzlist"/>
        <w:spacing w:after="0" w:line="240" w:lineRule="auto"/>
        <w:ind w:left="0"/>
        <w:contextualSpacing w:val="0"/>
        <w:jc w:val="both"/>
        <w:rPr>
          <w:rFonts w:ascii="Tahoma" w:hAnsi="Tahoma" w:cs="Tahoma"/>
          <w:sz w:val="24"/>
          <w:szCs w:val="24"/>
        </w:rPr>
      </w:pPr>
    </w:p>
    <w:p w14:paraId="3E09A293" w14:textId="77777777" w:rsidR="008003A2" w:rsidRPr="00C27FD6" w:rsidRDefault="008003A2">
      <w:pPr>
        <w:pStyle w:val="Akapitzlist"/>
        <w:numPr>
          <w:ilvl w:val="0"/>
          <w:numId w:val="2"/>
        </w:numPr>
        <w:spacing w:after="0" w:line="240" w:lineRule="auto"/>
        <w:ind w:left="0" w:firstLine="0"/>
        <w:contextualSpacing w:val="0"/>
        <w:jc w:val="both"/>
        <w:rPr>
          <w:rFonts w:ascii="Tahoma" w:hAnsi="Tahoma" w:cs="Tahoma"/>
          <w:sz w:val="24"/>
          <w:szCs w:val="24"/>
        </w:rPr>
      </w:pPr>
      <w:r w:rsidRPr="00C27FD6">
        <w:rPr>
          <w:rFonts w:ascii="Tahoma" w:hAnsi="Tahoma" w:cs="Tahoma"/>
          <w:sz w:val="24"/>
          <w:szCs w:val="24"/>
        </w:rPr>
        <w:t xml:space="preserve">Korzystanie z Platformy e-Zamówienia jest bezpłatne. </w:t>
      </w:r>
    </w:p>
    <w:p w14:paraId="35A47F11" w14:textId="77777777" w:rsidR="008003A2" w:rsidRPr="00C27FD6" w:rsidRDefault="008003A2" w:rsidP="00F2050F">
      <w:pPr>
        <w:pStyle w:val="Akapitzlist"/>
        <w:spacing w:after="0" w:line="240" w:lineRule="auto"/>
        <w:ind w:left="0"/>
        <w:contextualSpacing w:val="0"/>
        <w:jc w:val="both"/>
        <w:rPr>
          <w:rFonts w:ascii="Tahoma" w:hAnsi="Tahoma" w:cs="Tahoma"/>
          <w:sz w:val="24"/>
          <w:szCs w:val="24"/>
        </w:rPr>
      </w:pPr>
    </w:p>
    <w:p w14:paraId="54A9EE98" w14:textId="4AA98094" w:rsidR="001F13DE" w:rsidRPr="00C27FD6" w:rsidRDefault="008003A2">
      <w:pPr>
        <w:pStyle w:val="Akapitzlist"/>
        <w:numPr>
          <w:ilvl w:val="0"/>
          <w:numId w:val="2"/>
        </w:numPr>
        <w:spacing w:after="0" w:line="240" w:lineRule="auto"/>
        <w:ind w:left="0" w:firstLine="0"/>
        <w:contextualSpacing w:val="0"/>
        <w:jc w:val="both"/>
        <w:rPr>
          <w:rFonts w:ascii="Tahoma" w:hAnsi="Tahoma" w:cs="Tahoma"/>
          <w:sz w:val="24"/>
          <w:szCs w:val="24"/>
        </w:rPr>
      </w:pPr>
      <w:r w:rsidRPr="00C27FD6">
        <w:rPr>
          <w:rFonts w:ascii="Tahoma" w:hAnsi="Tahoma" w:cs="Tahoma"/>
          <w:sz w:val="24"/>
          <w:szCs w:val="24"/>
        </w:rPr>
        <w:t xml:space="preserve">Adres strony internetowej prowadzonego postępowania (link prowadzący bezpośrednio do widoku postępowania na Platformie e-Zamówienia): </w:t>
      </w:r>
    </w:p>
    <w:p w14:paraId="07CAF1AC" w14:textId="77777777" w:rsidR="00207E3C" w:rsidRPr="00C27FD6" w:rsidRDefault="00207E3C" w:rsidP="00F2050F">
      <w:pPr>
        <w:pStyle w:val="Akapitzlist"/>
        <w:spacing w:after="0" w:line="240" w:lineRule="auto"/>
        <w:ind w:left="0"/>
        <w:contextualSpacing w:val="0"/>
        <w:jc w:val="both"/>
        <w:rPr>
          <w:rFonts w:ascii="Tahoma" w:hAnsi="Tahoma" w:cs="Tahoma"/>
          <w:sz w:val="24"/>
          <w:szCs w:val="24"/>
        </w:rPr>
      </w:pPr>
    </w:p>
    <w:p w14:paraId="6D2CB609" w14:textId="1FEC6ABE" w:rsidR="00936681" w:rsidRPr="009F7198" w:rsidRDefault="009F7198" w:rsidP="00F2050F">
      <w:pPr>
        <w:pStyle w:val="Akapitzlist"/>
        <w:spacing w:after="0" w:line="240" w:lineRule="auto"/>
        <w:ind w:left="0"/>
        <w:contextualSpacing w:val="0"/>
        <w:jc w:val="both"/>
        <w:rPr>
          <w:rFonts w:ascii="Tahoma" w:hAnsi="Tahoma" w:cs="Tahoma"/>
          <w:color w:val="0563C1" w:themeColor="hyperlink"/>
          <w:sz w:val="24"/>
          <w:szCs w:val="24"/>
          <w:u w:val="single"/>
        </w:rPr>
      </w:pPr>
      <w:hyperlink r:id="rId11" w:history="1">
        <w:r w:rsidRPr="009F7198">
          <w:rPr>
            <w:rStyle w:val="Hipercze"/>
            <w:rFonts w:ascii="Tahoma" w:hAnsi="Tahoma" w:cs="Tahoma"/>
            <w:sz w:val="24"/>
            <w:szCs w:val="24"/>
          </w:rPr>
          <w:t>https://ezamowienia.gov.pl/mp-client/search/list/</w:t>
        </w:r>
        <w:r w:rsidRPr="009F7198">
          <w:rPr>
            <w:rStyle w:val="Hipercze"/>
            <w:rFonts w:ascii="Tahoma" w:hAnsi="Tahoma" w:cs="Tahoma"/>
            <w:sz w:val="24"/>
            <w:szCs w:val="24"/>
          </w:rPr>
          <w:t>ocds-148610-95f7300a-9f02-42cd-94bc-6e3811f0cf02</w:t>
        </w:r>
      </w:hyperlink>
    </w:p>
    <w:p w14:paraId="62383302" w14:textId="77777777" w:rsidR="008F18F3" w:rsidRPr="009F7198" w:rsidRDefault="008F18F3" w:rsidP="00F2050F">
      <w:pPr>
        <w:pStyle w:val="Akapitzlist"/>
        <w:spacing w:after="0" w:line="240" w:lineRule="auto"/>
        <w:ind w:left="0"/>
        <w:contextualSpacing w:val="0"/>
        <w:jc w:val="both"/>
        <w:rPr>
          <w:rFonts w:ascii="Tahoma" w:hAnsi="Tahoma" w:cs="Tahoma"/>
        </w:rPr>
      </w:pPr>
    </w:p>
    <w:p w14:paraId="12AEB972" w14:textId="5DB7860F" w:rsidR="008003A2" w:rsidRPr="00C27FD6" w:rsidRDefault="008003A2" w:rsidP="00F2050F">
      <w:pPr>
        <w:pStyle w:val="Akapitzlist"/>
        <w:spacing w:after="0" w:line="240" w:lineRule="auto"/>
        <w:ind w:left="0"/>
        <w:contextualSpacing w:val="0"/>
        <w:jc w:val="both"/>
        <w:rPr>
          <w:rFonts w:ascii="Tahoma" w:hAnsi="Tahoma" w:cs="Tahoma"/>
          <w:sz w:val="24"/>
          <w:szCs w:val="24"/>
          <w:u w:val="single"/>
        </w:rPr>
      </w:pPr>
      <w:r w:rsidRPr="00C27FD6">
        <w:rPr>
          <w:rFonts w:ascii="Tahoma" w:hAnsi="Tahoma" w:cs="Tahoma"/>
          <w:sz w:val="24"/>
          <w:szCs w:val="24"/>
          <w:u w:val="single"/>
        </w:rPr>
        <w:t xml:space="preserve">Postępowanie można wyszukać również ze strony głównej Platformy </w:t>
      </w:r>
      <w:r w:rsidRPr="00C27FD6">
        <w:rPr>
          <w:rFonts w:ascii="Tahoma" w:hAnsi="Tahoma" w:cs="Tahoma"/>
          <w:sz w:val="24"/>
          <w:szCs w:val="24"/>
          <w:u w:val="single"/>
        </w:rPr>
        <w:br/>
        <w:t xml:space="preserve">e-Zamówienia (przycisk „Przeglądaj postępowania/konkursy”). </w:t>
      </w:r>
    </w:p>
    <w:p w14:paraId="0A60A85E" w14:textId="77777777" w:rsidR="008003A2" w:rsidRPr="00C27FD6" w:rsidRDefault="008003A2" w:rsidP="00F2050F">
      <w:pPr>
        <w:pStyle w:val="Akapitzlist"/>
        <w:spacing w:after="0" w:line="240" w:lineRule="auto"/>
        <w:ind w:left="0"/>
        <w:contextualSpacing w:val="0"/>
        <w:jc w:val="both"/>
        <w:rPr>
          <w:rFonts w:ascii="Tahoma" w:hAnsi="Tahoma" w:cs="Tahoma"/>
          <w:sz w:val="24"/>
          <w:szCs w:val="24"/>
        </w:rPr>
      </w:pPr>
    </w:p>
    <w:p w14:paraId="46F2A3E0" w14:textId="42A17228" w:rsidR="00390F72" w:rsidRPr="00C27FD6" w:rsidRDefault="008003A2">
      <w:pPr>
        <w:pStyle w:val="Akapitzlist"/>
        <w:numPr>
          <w:ilvl w:val="0"/>
          <w:numId w:val="2"/>
        </w:numPr>
        <w:spacing w:after="0" w:line="240" w:lineRule="auto"/>
        <w:ind w:left="0" w:firstLine="0"/>
        <w:contextualSpacing w:val="0"/>
        <w:jc w:val="both"/>
        <w:rPr>
          <w:rFonts w:ascii="Tahoma" w:hAnsi="Tahoma" w:cs="Tahoma"/>
          <w:sz w:val="24"/>
          <w:szCs w:val="24"/>
        </w:rPr>
      </w:pPr>
      <w:r w:rsidRPr="00C27FD6">
        <w:rPr>
          <w:rFonts w:ascii="Tahoma" w:hAnsi="Tahoma" w:cs="Tahoma"/>
          <w:sz w:val="24"/>
          <w:szCs w:val="24"/>
        </w:rPr>
        <w:t>Identyfikator (ID) postępowania na Platformie e-Zamówienia:</w:t>
      </w:r>
    </w:p>
    <w:p w14:paraId="540D0E4C" w14:textId="62FE29BA" w:rsidR="008003A2" w:rsidRPr="00C27FD6" w:rsidRDefault="009F7198" w:rsidP="00F2050F">
      <w:pPr>
        <w:pStyle w:val="Akapitzlist"/>
        <w:spacing w:after="0" w:line="240" w:lineRule="auto"/>
        <w:ind w:left="0"/>
        <w:contextualSpacing w:val="0"/>
        <w:jc w:val="both"/>
        <w:rPr>
          <w:rFonts w:ascii="Tahoma" w:hAnsi="Tahoma" w:cs="Tahoma"/>
          <w:sz w:val="24"/>
          <w:szCs w:val="24"/>
          <w:u w:val="single"/>
          <w:lang w:val="en-US"/>
        </w:rPr>
      </w:pPr>
      <w:r w:rsidRPr="009F7198">
        <w:rPr>
          <w:rFonts w:ascii="Tahoma" w:hAnsi="Tahoma" w:cs="Tahoma"/>
          <w:sz w:val="24"/>
          <w:szCs w:val="24"/>
          <w:u w:val="single"/>
          <w:lang w:val="en-US"/>
        </w:rPr>
        <w:t>ocds-148610-95f7300a-9f02-42cd-94bc-6e3811f0cf02</w:t>
      </w:r>
      <w:r w:rsidR="008003A2" w:rsidRPr="00C27FD6">
        <w:rPr>
          <w:rFonts w:ascii="Tahoma" w:hAnsi="Tahoma" w:cs="Tahoma"/>
          <w:sz w:val="24"/>
          <w:szCs w:val="24"/>
          <w:u w:val="single"/>
          <w:lang w:val="en-US"/>
        </w:rPr>
        <w:br/>
      </w:r>
    </w:p>
    <w:p w14:paraId="4C2FB014" w14:textId="66125661" w:rsidR="00DB4932" w:rsidRPr="00C27FD6" w:rsidRDefault="00DB4932"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5.</w:t>
      </w:r>
      <w:r w:rsidRPr="00C27FD6">
        <w:rPr>
          <w:rStyle w:val="Brak"/>
          <w:rFonts w:ascii="Tahoma" w:hAnsi="Tahoma" w:cs="Tahoma"/>
          <w:bCs/>
          <w:sz w:val="24"/>
          <w:szCs w:val="24"/>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E876A6A" w14:textId="77777777" w:rsidR="00DB4932" w:rsidRPr="00C27FD6" w:rsidRDefault="00DB4932" w:rsidP="00F2050F">
      <w:pPr>
        <w:spacing w:after="0" w:line="240" w:lineRule="auto"/>
        <w:jc w:val="both"/>
        <w:rPr>
          <w:rStyle w:val="Brak"/>
          <w:rFonts w:ascii="Tahoma" w:hAnsi="Tahoma" w:cs="Tahoma"/>
          <w:bCs/>
          <w:sz w:val="24"/>
          <w:szCs w:val="24"/>
        </w:rPr>
      </w:pPr>
    </w:p>
    <w:p w14:paraId="5C82C5F5" w14:textId="15B57CF4" w:rsidR="00DB4932" w:rsidRPr="00C27FD6" w:rsidRDefault="00DB4932"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lastRenderedPageBreak/>
        <w:t>6.</w:t>
      </w:r>
      <w:r w:rsidRPr="00C27FD6">
        <w:rPr>
          <w:rStyle w:val="Brak"/>
          <w:rFonts w:ascii="Tahoma" w:hAnsi="Tahoma" w:cs="Tahoma"/>
          <w:bCs/>
          <w:sz w:val="24"/>
          <w:szCs w:val="24"/>
        </w:rPr>
        <w:tab/>
        <w:t xml:space="preserve">Przeglądanie i pobieranie publicznej treści dokumentacji postępowania nie wymaga posiadania konta na Platformie e-Zamówienia ani logowania. </w:t>
      </w:r>
    </w:p>
    <w:p w14:paraId="172C3337" w14:textId="77777777" w:rsidR="00DB4932" w:rsidRPr="00C27FD6" w:rsidRDefault="00DB4932" w:rsidP="00F2050F">
      <w:pPr>
        <w:spacing w:after="0" w:line="240" w:lineRule="auto"/>
        <w:jc w:val="both"/>
        <w:rPr>
          <w:rStyle w:val="Brak"/>
          <w:rFonts w:ascii="Tahoma" w:hAnsi="Tahoma" w:cs="Tahoma"/>
          <w:bCs/>
          <w:sz w:val="24"/>
          <w:szCs w:val="24"/>
        </w:rPr>
      </w:pPr>
    </w:p>
    <w:p w14:paraId="1FF127EA" w14:textId="6A5698AE" w:rsidR="00DB4932" w:rsidRPr="00C27FD6" w:rsidRDefault="00DB4932"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7.</w:t>
      </w:r>
      <w:r w:rsidRPr="00C27FD6">
        <w:rPr>
          <w:rStyle w:val="Brak"/>
          <w:rFonts w:ascii="Tahoma" w:hAnsi="Tahoma" w:cs="Tahoma"/>
          <w:bCs/>
          <w:sz w:val="24"/>
          <w:szCs w:val="24"/>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A1CB4F2" w14:textId="77777777" w:rsidR="00DB4932" w:rsidRPr="00C27FD6" w:rsidRDefault="00DB4932" w:rsidP="00F2050F">
      <w:pPr>
        <w:spacing w:after="0" w:line="240" w:lineRule="auto"/>
        <w:jc w:val="both"/>
        <w:rPr>
          <w:rStyle w:val="Brak"/>
          <w:rFonts w:ascii="Tahoma" w:hAnsi="Tahoma" w:cs="Tahoma"/>
          <w:bCs/>
          <w:sz w:val="24"/>
          <w:szCs w:val="24"/>
        </w:rPr>
      </w:pPr>
    </w:p>
    <w:p w14:paraId="019502AB" w14:textId="33DD83B1" w:rsidR="00DB4932" w:rsidRPr="00C27FD6" w:rsidRDefault="00DB4932"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8.</w:t>
      </w:r>
      <w:r w:rsidRPr="00C27FD6">
        <w:rPr>
          <w:rStyle w:val="Brak"/>
          <w:rFonts w:ascii="Tahoma" w:hAnsi="Tahoma" w:cs="Tahoma"/>
          <w:bCs/>
          <w:sz w:val="24"/>
          <w:szCs w:val="24"/>
        </w:rPr>
        <w:tab/>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C27FD6">
        <w:rPr>
          <w:rStyle w:val="Brak"/>
          <w:rFonts w:ascii="Tahoma" w:hAnsi="Tahoma" w:cs="Tahoma"/>
          <w:bCs/>
          <w:sz w:val="24"/>
          <w:szCs w:val="24"/>
        </w:rPr>
        <w:t>Pzp</w:t>
      </w:r>
      <w:proofErr w:type="spellEnd"/>
      <w:r w:rsidRPr="00C27FD6">
        <w:rPr>
          <w:rStyle w:val="Brak"/>
          <w:rFonts w:ascii="Tahoma" w:hAnsi="Tahoma" w:cs="Tahoma"/>
          <w:bCs/>
          <w:sz w:val="24"/>
          <w:szCs w:val="24"/>
        </w:rPr>
        <w:t xml:space="preserve">, ww. regulacje nie będą miały bezpośredniego zastosowania. </w:t>
      </w:r>
    </w:p>
    <w:p w14:paraId="1625466D" w14:textId="77777777" w:rsidR="00DB4932" w:rsidRPr="00C27FD6" w:rsidRDefault="00DB4932" w:rsidP="00F2050F">
      <w:pPr>
        <w:spacing w:after="0" w:line="240" w:lineRule="auto"/>
        <w:jc w:val="both"/>
        <w:rPr>
          <w:rStyle w:val="Brak"/>
          <w:rFonts w:ascii="Tahoma" w:hAnsi="Tahoma" w:cs="Tahoma"/>
          <w:bCs/>
          <w:sz w:val="24"/>
          <w:szCs w:val="24"/>
        </w:rPr>
      </w:pPr>
    </w:p>
    <w:p w14:paraId="4C94189C" w14:textId="77777777" w:rsidR="00DB4932" w:rsidRPr="00C27FD6" w:rsidRDefault="00DB4932"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9.</w:t>
      </w:r>
      <w:r w:rsidRPr="00C27FD6">
        <w:rPr>
          <w:rStyle w:val="Brak"/>
          <w:rFonts w:ascii="Tahoma" w:hAnsi="Tahoma" w:cs="Tahoma"/>
          <w:bCs/>
          <w:sz w:val="24"/>
          <w:szCs w:val="24"/>
        </w:rPr>
        <w:tab/>
        <w:t xml:space="preserve">Informacje, oświadczenia lub dokumenty, inne niż wymienione w § 2 ust. 1 rozporządzenia Prezesa Rady Ministrów w sprawie wymagań dla dokumentów elektronicznych, przekazywane w postępowaniu sporządza się w postaci elektronicznej: </w:t>
      </w:r>
    </w:p>
    <w:p w14:paraId="6881053E" w14:textId="77777777" w:rsidR="00DB4932" w:rsidRPr="00C27FD6" w:rsidRDefault="00DB4932" w:rsidP="00F2050F">
      <w:pPr>
        <w:spacing w:after="0" w:line="240" w:lineRule="auto"/>
        <w:ind w:left="284"/>
        <w:jc w:val="both"/>
        <w:rPr>
          <w:rStyle w:val="Brak"/>
          <w:rFonts w:ascii="Tahoma" w:hAnsi="Tahoma" w:cs="Tahoma"/>
          <w:bCs/>
          <w:sz w:val="24"/>
          <w:szCs w:val="24"/>
        </w:rPr>
      </w:pPr>
      <w:r w:rsidRPr="00C27FD6">
        <w:rPr>
          <w:rStyle w:val="Brak"/>
          <w:rFonts w:ascii="Tahoma" w:hAnsi="Tahoma" w:cs="Tahoma"/>
          <w:bCs/>
          <w:sz w:val="24"/>
          <w:szCs w:val="24"/>
        </w:rPr>
        <w:t>a.</w:t>
      </w:r>
      <w:r w:rsidRPr="00C27FD6">
        <w:rPr>
          <w:rStyle w:val="Brak"/>
          <w:rFonts w:ascii="Tahoma" w:hAnsi="Tahoma" w:cs="Tahoma"/>
          <w:bCs/>
          <w:sz w:val="24"/>
          <w:szCs w:val="24"/>
        </w:rPr>
        <w:tab/>
        <w:t xml:space="preserve">w formatach danych określonych w przepisach rozporządzenia Rady Ministrów w sprawie Krajowych Ram Interoperacyjności (i przekazuje się jako załącznik), lub </w:t>
      </w:r>
    </w:p>
    <w:p w14:paraId="38B30865" w14:textId="77777777" w:rsidR="00DB4932" w:rsidRPr="00C27FD6" w:rsidRDefault="00DB4932" w:rsidP="00F2050F">
      <w:pPr>
        <w:spacing w:after="0" w:line="240" w:lineRule="auto"/>
        <w:ind w:left="284"/>
        <w:jc w:val="both"/>
        <w:rPr>
          <w:rStyle w:val="Brak"/>
          <w:rFonts w:ascii="Tahoma" w:hAnsi="Tahoma" w:cs="Tahoma"/>
          <w:bCs/>
          <w:sz w:val="24"/>
          <w:szCs w:val="24"/>
        </w:rPr>
      </w:pPr>
      <w:r w:rsidRPr="00C27FD6">
        <w:rPr>
          <w:rStyle w:val="Brak"/>
          <w:rFonts w:ascii="Tahoma" w:hAnsi="Tahoma" w:cs="Tahoma"/>
          <w:bCs/>
          <w:sz w:val="24"/>
          <w:szCs w:val="24"/>
        </w:rPr>
        <w:t>b.</w:t>
      </w:r>
      <w:r w:rsidRPr="00C27FD6">
        <w:rPr>
          <w:rStyle w:val="Brak"/>
          <w:rFonts w:ascii="Tahoma" w:hAnsi="Tahoma" w:cs="Tahoma"/>
          <w:bCs/>
          <w:sz w:val="24"/>
          <w:szCs w:val="24"/>
        </w:rPr>
        <w:tab/>
        <w:t xml:space="preserve">jako tekst wpisany bezpośrednio do wiadomości przekazywanej przy użyciu środków komunikacji elektronicznej (np. w treści wiadomości e-mail lub w treści „Formularza do komunikacji”). </w:t>
      </w:r>
    </w:p>
    <w:p w14:paraId="59907A66" w14:textId="77777777" w:rsidR="00DB4932" w:rsidRPr="00C27FD6" w:rsidRDefault="00DB4932" w:rsidP="00F2050F">
      <w:pPr>
        <w:spacing w:after="0" w:line="240" w:lineRule="auto"/>
        <w:jc w:val="both"/>
        <w:rPr>
          <w:rStyle w:val="Brak"/>
          <w:rFonts w:ascii="Tahoma" w:hAnsi="Tahoma" w:cs="Tahoma"/>
          <w:bCs/>
          <w:sz w:val="24"/>
          <w:szCs w:val="24"/>
        </w:rPr>
      </w:pPr>
    </w:p>
    <w:p w14:paraId="4755E19C" w14:textId="3A61EB66" w:rsidR="00DB4932" w:rsidRPr="00C27FD6" w:rsidRDefault="00DB4932"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10.</w:t>
      </w:r>
      <w:r w:rsidRPr="00C27FD6">
        <w:rPr>
          <w:rStyle w:val="Brak"/>
          <w:rFonts w:ascii="Tahoma" w:hAnsi="Tahoma" w:cs="Tahoma"/>
          <w:bCs/>
          <w:sz w:val="24"/>
          <w:szCs w:val="24"/>
        </w:rPr>
        <w:tab/>
        <w:t xml:space="preserve">Jeżeli dokumenty elektroniczne, przekazywane przy użyciu środków komunikacji elektronicznej, zawierają informacje stanowiące tajemnicę przedsiębiorstwa w rozumieniu przepisów ustawy z dnia 16 kwietnia 1993 r. o zwalczaniu nieuczciwej konkurencji (Dz.U. 2022 poz. 1233) wykonawca, w celu utrzymania w poufności tych informacji, przekazuje je w wydzielonym i odpowiednio oznaczonym pliku, wraz z jednoczesnym zaznaczeniem w nazwie pliku „Dokument stanowiący tajemnicę przedsiębiorstwa”. </w:t>
      </w:r>
    </w:p>
    <w:p w14:paraId="74BAB941" w14:textId="77777777" w:rsidR="00DB4932" w:rsidRPr="00C27FD6" w:rsidRDefault="00DB4932" w:rsidP="00F2050F">
      <w:pPr>
        <w:spacing w:after="0" w:line="240" w:lineRule="auto"/>
        <w:jc w:val="both"/>
        <w:rPr>
          <w:rStyle w:val="Brak"/>
          <w:rFonts w:ascii="Tahoma" w:hAnsi="Tahoma" w:cs="Tahoma"/>
          <w:bCs/>
          <w:sz w:val="24"/>
          <w:szCs w:val="24"/>
        </w:rPr>
      </w:pPr>
    </w:p>
    <w:p w14:paraId="44BCEC1F" w14:textId="5AF499BC" w:rsidR="00DB4932" w:rsidRPr="00C27FD6" w:rsidRDefault="00DB4932"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11.</w:t>
      </w:r>
      <w:r w:rsidRPr="00C27FD6">
        <w:rPr>
          <w:rStyle w:val="Brak"/>
          <w:rFonts w:ascii="Tahoma" w:hAnsi="Tahoma" w:cs="Tahoma"/>
          <w:bCs/>
          <w:sz w:val="24"/>
          <w:szCs w:val="24"/>
        </w:rPr>
        <w:tab/>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C27FD6">
        <w:rPr>
          <w:rStyle w:val="Brak"/>
          <w:rFonts w:ascii="Tahoma" w:hAnsi="Tahoma" w:cs="Tahoma"/>
          <w:bCs/>
          <w:sz w:val="24"/>
          <w:szCs w:val="24"/>
        </w:rPr>
        <w:t>Pzp</w:t>
      </w:r>
      <w:proofErr w:type="spellEnd"/>
      <w:r w:rsidRPr="00C27FD6">
        <w:rPr>
          <w:rStyle w:val="Brak"/>
          <w:rFonts w:ascii="Tahoma" w:hAnsi="Tahoma" w:cs="Tahoma"/>
          <w:bCs/>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170442F" w14:textId="77777777" w:rsidR="00DB4932" w:rsidRPr="00C27FD6" w:rsidRDefault="00DB4932" w:rsidP="00F2050F">
      <w:pPr>
        <w:spacing w:after="0" w:line="240" w:lineRule="auto"/>
        <w:jc w:val="both"/>
        <w:rPr>
          <w:rStyle w:val="Brak"/>
          <w:rFonts w:ascii="Tahoma" w:hAnsi="Tahoma" w:cs="Tahoma"/>
          <w:bCs/>
          <w:sz w:val="24"/>
          <w:szCs w:val="24"/>
        </w:rPr>
      </w:pPr>
    </w:p>
    <w:p w14:paraId="1EBB41EC" w14:textId="5AF3AE3D" w:rsidR="00DB4932" w:rsidRPr="00C27FD6" w:rsidRDefault="00DB4932"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12.</w:t>
      </w:r>
      <w:r w:rsidRPr="00C27FD6">
        <w:rPr>
          <w:rStyle w:val="Brak"/>
          <w:rFonts w:ascii="Tahoma" w:hAnsi="Tahoma" w:cs="Tahoma"/>
          <w:bCs/>
          <w:sz w:val="24"/>
          <w:szCs w:val="24"/>
        </w:rPr>
        <w:tab/>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12A3302" w14:textId="77777777" w:rsidR="00DB4932" w:rsidRPr="00C27FD6" w:rsidRDefault="00DB4932" w:rsidP="00F2050F">
      <w:pPr>
        <w:spacing w:after="0" w:line="240" w:lineRule="auto"/>
        <w:jc w:val="both"/>
        <w:rPr>
          <w:rStyle w:val="Brak"/>
          <w:rFonts w:ascii="Tahoma" w:hAnsi="Tahoma" w:cs="Tahoma"/>
          <w:bCs/>
          <w:sz w:val="24"/>
          <w:szCs w:val="24"/>
        </w:rPr>
      </w:pPr>
    </w:p>
    <w:p w14:paraId="10DCBA5A" w14:textId="2530834F" w:rsidR="00DB4932" w:rsidRPr="00C27FD6" w:rsidRDefault="00DB4932"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13.</w:t>
      </w:r>
      <w:r w:rsidRPr="00C27FD6">
        <w:rPr>
          <w:rStyle w:val="Brak"/>
          <w:rFonts w:ascii="Tahoma" w:hAnsi="Tahoma" w:cs="Tahoma"/>
          <w:bCs/>
          <w:sz w:val="24"/>
          <w:szCs w:val="24"/>
        </w:rPr>
        <w:tab/>
        <w:t xml:space="preserve">Wszystkie wysłane i odebrane w postępowaniu przez wykonawcę wiadomości widoczne są po zalogowaniu w podglądzie postępowania w zakładce „Komunikacja”. </w:t>
      </w:r>
    </w:p>
    <w:p w14:paraId="2DDD7DD1" w14:textId="77777777" w:rsidR="00DB4932" w:rsidRPr="00C27FD6" w:rsidRDefault="00DB4932" w:rsidP="00F2050F">
      <w:pPr>
        <w:spacing w:after="0" w:line="240" w:lineRule="auto"/>
        <w:jc w:val="both"/>
        <w:rPr>
          <w:rStyle w:val="Brak"/>
          <w:rFonts w:ascii="Tahoma" w:hAnsi="Tahoma" w:cs="Tahoma"/>
          <w:bCs/>
          <w:sz w:val="24"/>
          <w:szCs w:val="24"/>
        </w:rPr>
      </w:pPr>
    </w:p>
    <w:p w14:paraId="7EE5CA56" w14:textId="43A50C81" w:rsidR="00DB4932" w:rsidRPr="00C27FD6" w:rsidRDefault="00DB4932"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14.</w:t>
      </w:r>
      <w:r w:rsidRPr="00C27FD6">
        <w:rPr>
          <w:rStyle w:val="Brak"/>
          <w:rFonts w:ascii="Tahoma" w:hAnsi="Tahoma" w:cs="Tahoma"/>
          <w:bCs/>
          <w:sz w:val="24"/>
          <w:szCs w:val="24"/>
        </w:rPr>
        <w:tab/>
        <w:t xml:space="preserve">Maksymalny rozmiar plików przesyłanych za pośrednictwem „Formularzy do komunikacji” wynosi 150 MB (wielkość ta dotyczy plików przesyłanych jako załączniki do jednego formularza). </w:t>
      </w:r>
    </w:p>
    <w:p w14:paraId="3B7CF3E3" w14:textId="77777777" w:rsidR="00DB4932" w:rsidRPr="00C27FD6" w:rsidRDefault="00DB4932" w:rsidP="00F2050F">
      <w:pPr>
        <w:spacing w:after="0" w:line="240" w:lineRule="auto"/>
        <w:jc w:val="both"/>
        <w:rPr>
          <w:rStyle w:val="Brak"/>
          <w:rFonts w:ascii="Tahoma" w:hAnsi="Tahoma" w:cs="Tahoma"/>
          <w:bCs/>
          <w:sz w:val="24"/>
          <w:szCs w:val="24"/>
        </w:rPr>
      </w:pPr>
    </w:p>
    <w:p w14:paraId="5090358F" w14:textId="1BF25A3F" w:rsidR="00DB4932" w:rsidRPr="00C27FD6" w:rsidRDefault="00DB4932"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15.</w:t>
      </w:r>
      <w:r w:rsidRPr="00C27FD6">
        <w:rPr>
          <w:rStyle w:val="Brak"/>
          <w:rFonts w:ascii="Tahoma" w:hAnsi="Tahoma" w:cs="Tahoma"/>
          <w:bCs/>
          <w:sz w:val="24"/>
          <w:szCs w:val="24"/>
        </w:rPr>
        <w:tab/>
        <w:t xml:space="preserve">Minimalne wymagania techniczne dotyczące sprzętu używanego w celu korzystania z usług Platformy e-Zamówienia oraz informacje dotyczące specyfikacji połączenia określa Regulamin Platformy e-Zamówienia. </w:t>
      </w:r>
    </w:p>
    <w:p w14:paraId="526C3321" w14:textId="77777777" w:rsidR="00DB4932" w:rsidRPr="00C27FD6" w:rsidRDefault="00DB4932" w:rsidP="00F2050F">
      <w:pPr>
        <w:spacing w:after="0" w:line="240" w:lineRule="auto"/>
        <w:jc w:val="both"/>
        <w:rPr>
          <w:rStyle w:val="Brak"/>
          <w:rFonts w:ascii="Tahoma" w:hAnsi="Tahoma" w:cs="Tahoma"/>
          <w:bCs/>
          <w:sz w:val="24"/>
          <w:szCs w:val="24"/>
        </w:rPr>
      </w:pPr>
    </w:p>
    <w:p w14:paraId="20630D4C" w14:textId="587317FD" w:rsidR="00A06467" w:rsidRPr="00C27FD6" w:rsidRDefault="00DB4932"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16.</w:t>
      </w:r>
      <w:r w:rsidRPr="00C27FD6">
        <w:rPr>
          <w:rStyle w:val="Brak"/>
          <w:rFonts w:ascii="Tahoma" w:hAnsi="Tahoma" w:cs="Tahoma"/>
          <w:bCs/>
          <w:sz w:val="24"/>
          <w:szCs w:val="24"/>
        </w:rPr>
        <w:tab/>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4D51DC09" w14:textId="77777777" w:rsidR="00DB4932" w:rsidRPr="00C27FD6" w:rsidRDefault="00DB4932" w:rsidP="00F2050F">
      <w:pPr>
        <w:spacing w:after="0" w:line="240" w:lineRule="auto"/>
        <w:jc w:val="both"/>
        <w:rPr>
          <w:rStyle w:val="Brak"/>
          <w:rFonts w:ascii="Tahoma" w:hAnsi="Tahoma" w:cs="Tahoma"/>
          <w:bCs/>
          <w:sz w:val="24"/>
          <w:szCs w:val="24"/>
        </w:rPr>
      </w:pPr>
    </w:p>
    <w:p w14:paraId="7FFEB716" w14:textId="77777777" w:rsidR="00A06467" w:rsidRPr="00C27FD6" w:rsidRDefault="00A06467" w:rsidP="00F2050F">
      <w:pPr>
        <w:spacing w:after="0" w:line="240" w:lineRule="auto"/>
        <w:jc w:val="both"/>
        <w:rPr>
          <w:rStyle w:val="Brak"/>
          <w:rFonts w:ascii="Tahoma" w:hAnsi="Tahoma" w:cs="Tahoma"/>
          <w:b/>
          <w:bCs/>
          <w:sz w:val="24"/>
          <w:szCs w:val="24"/>
        </w:rPr>
      </w:pPr>
      <w:r w:rsidRPr="00C27FD6">
        <w:rPr>
          <w:rStyle w:val="Brak"/>
          <w:rFonts w:ascii="Tahoma" w:hAnsi="Tahoma" w:cs="Tahoma"/>
          <w:b/>
          <w:bCs/>
          <w:sz w:val="24"/>
          <w:szCs w:val="24"/>
        </w:rPr>
        <w:t>9. Wskazanie osób uprawnionych do komunikowania się z Wykonawcami.</w:t>
      </w:r>
    </w:p>
    <w:p w14:paraId="69C2D115" w14:textId="77777777" w:rsidR="00A06467" w:rsidRPr="00C27FD6" w:rsidRDefault="00A06467" w:rsidP="00F2050F">
      <w:pPr>
        <w:spacing w:after="0" w:line="240" w:lineRule="auto"/>
        <w:jc w:val="both"/>
        <w:rPr>
          <w:rStyle w:val="Brak"/>
          <w:rFonts w:ascii="Tahoma" w:hAnsi="Tahoma" w:cs="Tahoma"/>
          <w:bCs/>
          <w:sz w:val="24"/>
          <w:szCs w:val="24"/>
        </w:rPr>
      </w:pPr>
    </w:p>
    <w:p w14:paraId="71DC09D6" w14:textId="77777777" w:rsidR="00A06467" w:rsidRPr="00C27FD6" w:rsidRDefault="00A06467"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Zamawiający wyznacza następujące osoby do kontaktu z Wykonawcami:</w:t>
      </w:r>
    </w:p>
    <w:p w14:paraId="21725692" w14:textId="4FA69BCB" w:rsidR="00A06467" w:rsidRPr="00C27FD6" w:rsidRDefault="007528DC"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 xml:space="preserve">Michał Dudkowski – sprawy merytoryczne tel. </w:t>
      </w:r>
      <w:r w:rsidR="006A0915" w:rsidRPr="00420CA9">
        <w:rPr>
          <w:rFonts w:ascii="Tahoma" w:hAnsi="Tahoma" w:cs="Tahoma"/>
          <w:bCs/>
          <w:sz w:val="24"/>
          <w:szCs w:val="24"/>
        </w:rPr>
        <w:t>785 502 193</w:t>
      </w:r>
      <w:r w:rsidR="00CB34E2" w:rsidRPr="00420CA9">
        <w:rPr>
          <w:rStyle w:val="Brak"/>
          <w:rFonts w:ascii="Tahoma" w:hAnsi="Tahoma" w:cs="Tahoma"/>
          <w:bCs/>
          <w:sz w:val="24"/>
          <w:szCs w:val="24"/>
        </w:rPr>
        <w:t>,</w:t>
      </w:r>
    </w:p>
    <w:p w14:paraId="3A6FF462" w14:textId="6F5C272D" w:rsidR="00A06467" w:rsidRPr="00C27FD6" w:rsidRDefault="00A06467"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 xml:space="preserve">Piotr Iwanowski – sprawy formalne tel. </w:t>
      </w:r>
      <w:r w:rsidR="00D85EDE" w:rsidRPr="00C27FD6">
        <w:rPr>
          <w:rStyle w:val="Brak"/>
          <w:rFonts w:ascii="Tahoma" w:hAnsi="Tahoma" w:cs="Tahoma"/>
          <w:bCs/>
          <w:sz w:val="24"/>
          <w:szCs w:val="24"/>
        </w:rPr>
        <w:t>662 173 260</w:t>
      </w:r>
      <w:r w:rsidRPr="00C27FD6">
        <w:rPr>
          <w:rStyle w:val="Brak"/>
          <w:rFonts w:ascii="Tahoma" w:hAnsi="Tahoma" w:cs="Tahoma"/>
          <w:bCs/>
          <w:sz w:val="24"/>
          <w:szCs w:val="24"/>
        </w:rPr>
        <w:t>.</w:t>
      </w:r>
    </w:p>
    <w:p w14:paraId="5C5D13E7" w14:textId="77777777" w:rsidR="00A06467" w:rsidRPr="00C27FD6" w:rsidRDefault="00A06467" w:rsidP="00F2050F">
      <w:pPr>
        <w:spacing w:after="0" w:line="240" w:lineRule="auto"/>
        <w:jc w:val="both"/>
        <w:rPr>
          <w:rStyle w:val="Brak"/>
          <w:rFonts w:ascii="Tahoma" w:hAnsi="Tahoma" w:cs="Tahoma"/>
          <w:bCs/>
          <w:sz w:val="24"/>
          <w:szCs w:val="24"/>
        </w:rPr>
      </w:pPr>
    </w:p>
    <w:p w14:paraId="4B2DA469" w14:textId="52F852C3" w:rsidR="00A06467" w:rsidRPr="00C27FD6" w:rsidRDefault="00A06467"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 xml:space="preserve">Kontakt telefoniczny dozwolony jest wyłącznie w sprawach organizacyjnych. Nie udziela się żadnych ustnych i telefonicznych informacji, wyjaśnień czy odpowiedzi na kierowane do Zamawiającego zapytania w sprawach wymagających procedowania zgodnie z ustaleniami </w:t>
      </w:r>
      <w:proofErr w:type="spellStart"/>
      <w:r w:rsidRPr="00C27FD6">
        <w:rPr>
          <w:rStyle w:val="Brak"/>
          <w:rFonts w:ascii="Tahoma" w:hAnsi="Tahoma" w:cs="Tahoma"/>
          <w:bCs/>
          <w:sz w:val="24"/>
          <w:szCs w:val="24"/>
        </w:rPr>
        <w:t>pzp</w:t>
      </w:r>
      <w:proofErr w:type="spellEnd"/>
      <w:r w:rsidRPr="00C27FD6">
        <w:rPr>
          <w:rStyle w:val="Brak"/>
          <w:rFonts w:ascii="Tahoma" w:hAnsi="Tahoma" w:cs="Tahoma"/>
          <w:bCs/>
          <w:sz w:val="24"/>
          <w:szCs w:val="24"/>
        </w:rPr>
        <w:t>.</w:t>
      </w:r>
    </w:p>
    <w:p w14:paraId="1B8BEDB1" w14:textId="622A5386" w:rsidR="00D85EDE" w:rsidRPr="00C27FD6" w:rsidRDefault="00D85EDE" w:rsidP="00F2050F">
      <w:pPr>
        <w:spacing w:after="0" w:line="240" w:lineRule="auto"/>
        <w:jc w:val="both"/>
        <w:rPr>
          <w:rStyle w:val="Brak"/>
          <w:rFonts w:ascii="Tahoma" w:hAnsi="Tahoma" w:cs="Tahoma"/>
          <w:bCs/>
          <w:sz w:val="24"/>
          <w:szCs w:val="24"/>
        </w:rPr>
      </w:pPr>
    </w:p>
    <w:p w14:paraId="29813E41" w14:textId="77777777" w:rsidR="00D717F2" w:rsidRPr="00C27FD6" w:rsidRDefault="00D717F2" w:rsidP="00F2050F">
      <w:pPr>
        <w:spacing w:after="0" w:line="240" w:lineRule="auto"/>
        <w:jc w:val="both"/>
        <w:rPr>
          <w:rStyle w:val="Brak"/>
          <w:rFonts w:ascii="Tahoma" w:hAnsi="Tahoma" w:cs="Tahoma"/>
          <w:b/>
          <w:bCs/>
          <w:sz w:val="24"/>
          <w:szCs w:val="24"/>
        </w:rPr>
      </w:pPr>
      <w:r w:rsidRPr="00C27FD6">
        <w:rPr>
          <w:rStyle w:val="Brak"/>
          <w:rFonts w:ascii="Tahoma" w:hAnsi="Tahoma" w:cs="Tahoma"/>
          <w:b/>
          <w:bCs/>
          <w:sz w:val="24"/>
          <w:szCs w:val="24"/>
        </w:rPr>
        <w:t>10. Termin związania ofertą.</w:t>
      </w:r>
    </w:p>
    <w:p w14:paraId="5E3DFE5B" w14:textId="77777777" w:rsidR="00D717F2" w:rsidRPr="00C27FD6" w:rsidRDefault="00D717F2" w:rsidP="00F2050F">
      <w:pPr>
        <w:spacing w:after="0" w:line="240" w:lineRule="auto"/>
        <w:jc w:val="both"/>
        <w:rPr>
          <w:rStyle w:val="Brak"/>
          <w:rFonts w:ascii="Tahoma" w:hAnsi="Tahoma" w:cs="Tahoma"/>
          <w:bCs/>
          <w:sz w:val="24"/>
          <w:szCs w:val="24"/>
        </w:rPr>
      </w:pPr>
    </w:p>
    <w:p w14:paraId="0B53D27C" w14:textId="388A5161" w:rsidR="00D717F2" w:rsidRPr="00C27FD6" w:rsidRDefault="00D717F2" w:rsidP="00F2050F">
      <w:pPr>
        <w:spacing w:after="0" w:line="240" w:lineRule="auto"/>
        <w:jc w:val="both"/>
        <w:rPr>
          <w:rStyle w:val="Brak"/>
          <w:rFonts w:ascii="Tahoma" w:hAnsi="Tahoma" w:cs="Tahoma"/>
          <w:bCs/>
          <w:sz w:val="24"/>
          <w:szCs w:val="24"/>
        </w:rPr>
      </w:pPr>
      <w:r w:rsidRPr="00420CA9">
        <w:rPr>
          <w:rStyle w:val="Brak"/>
          <w:rFonts w:ascii="Tahoma" w:hAnsi="Tahoma" w:cs="Tahoma"/>
          <w:bCs/>
          <w:sz w:val="24"/>
          <w:szCs w:val="24"/>
        </w:rPr>
        <w:t xml:space="preserve">1. </w:t>
      </w:r>
      <w:r w:rsidRPr="00420CA9">
        <w:rPr>
          <w:rStyle w:val="Brak"/>
          <w:rFonts w:ascii="Tahoma" w:hAnsi="Tahoma" w:cs="Tahoma"/>
          <w:bCs/>
          <w:sz w:val="24"/>
          <w:szCs w:val="24"/>
          <w:u w:val="single"/>
        </w:rPr>
        <w:t xml:space="preserve">Wykonawca jest związany ofertą od dnia upływu terminu składania ofert do dnia </w:t>
      </w:r>
      <w:r w:rsidR="003571C8">
        <w:rPr>
          <w:rStyle w:val="Brak"/>
          <w:rFonts w:ascii="Tahoma" w:hAnsi="Tahoma" w:cs="Tahoma"/>
          <w:bCs/>
          <w:sz w:val="24"/>
          <w:szCs w:val="24"/>
          <w:u w:val="single"/>
        </w:rPr>
        <w:t>20</w:t>
      </w:r>
      <w:r w:rsidR="00680E7A" w:rsidRPr="00420CA9">
        <w:rPr>
          <w:rStyle w:val="Brak"/>
          <w:rFonts w:ascii="Tahoma" w:hAnsi="Tahoma" w:cs="Tahoma"/>
          <w:bCs/>
          <w:sz w:val="24"/>
          <w:szCs w:val="24"/>
          <w:u w:val="single"/>
        </w:rPr>
        <w:t>.</w:t>
      </w:r>
      <w:r w:rsidR="00C56527" w:rsidRPr="00420CA9">
        <w:rPr>
          <w:rStyle w:val="Brak"/>
          <w:rFonts w:ascii="Tahoma" w:hAnsi="Tahoma" w:cs="Tahoma"/>
          <w:bCs/>
          <w:sz w:val="24"/>
          <w:szCs w:val="24"/>
          <w:u w:val="single"/>
        </w:rPr>
        <w:t>0</w:t>
      </w:r>
      <w:r w:rsidR="003571C8">
        <w:rPr>
          <w:rStyle w:val="Brak"/>
          <w:rFonts w:ascii="Tahoma" w:hAnsi="Tahoma" w:cs="Tahoma"/>
          <w:bCs/>
          <w:sz w:val="24"/>
          <w:szCs w:val="24"/>
          <w:u w:val="single"/>
        </w:rPr>
        <w:t>4</w:t>
      </w:r>
      <w:r w:rsidR="00680E7A" w:rsidRPr="00420CA9">
        <w:rPr>
          <w:rStyle w:val="Brak"/>
          <w:rFonts w:ascii="Tahoma" w:hAnsi="Tahoma" w:cs="Tahoma"/>
          <w:bCs/>
          <w:sz w:val="24"/>
          <w:szCs w:val="24"/>
          <w:u w:val="single"/>
        </w:rPr>
        <w:t>.202</w:t>
      </w:r>
      <w:r w:rsidR="00420CA9" w:rsidRPr="00420CA9">
        <w:rPr>
          <w:rStyle w:val="Brak"/>
          <w:rFonts w:ascii="Tahoma" w:hAnsi="Tahoma" w:cs="Tahoma"/>
          <w:bCs/>
          <w:sz w:val="24"/>
          <w:szCs w:val="24"/>
          <w:u w:val="single"/>
        </w:rPr>
        <w:t>6</w:t>
      </w:r>
      <w:r w:rsidR="00680E7A" w:rsidRPr="00420CA9">
        <w:rPr>
          <w:rStyle w:val="Brak"/>
          <w:rFonts w:ascii="Tahoma" w:hAnsi="Tahoma" w:cs="Tahoma"/>
          <w:bCs/>
          <w:sz w:val="24"/>
          <w:szCs w:val="24"/>
          <w:u w:val="single"/>
        </w:rPr>
        <w:t xml:space="preserve"> r.</w:t>
      </w:r>
    </w:p>
    <w:p w14:paraId="29BEA854" w14:textId="77777777" w:rsidR="00D717F2" w:rsidRPr="00C27FD6" w:rsidRDefault="00D717F2" w:rsidP="00F2050F">
      <w:pPr>
        <w:spacing w:after="0" w:line="240" w:lineRule="auto"/>
        <w:jc w:val="both"/>
        <w:rPr>
          <w:rStyle w:val="Brak"/>
          <w:rFonts w:ascii="Tahoma" w:hAnsi="Tahoma" w:cs="Tahoma"/>
          <w:bCs/>
          <w:sz w:val="24"/>
          <w:szCs w:val="24"/>
        </w:rPr>
      </w:pPr>
    </w:p>
    <w:p w14:paraId="124C6AB9" w14:textId="46192A1B" w:rsidR="00D717F2" w:rsidRPr="00C27FD6" w:rsidRDefault="00D717F2"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 xml:space="preserve">2. W </w:t>
      </w:r>
      <w:r w:rsidR="001E3346" w:rsidRPr="00C27FD6">
        <w:rPr>
          <w:rStyle w:val="Brak"/>
          <w:rFonts w:ascii="Tahoma" w:hAnsi="Tahoma" w:cs="Tahoma"/>
          <w:bCs/>
          <w:sz w:val="24"/>
          <w:szCs w:val="24"/>
        </w:rPr>
        <w:t>przypadku,</w:t>
      </w:r>
      <w:r w:rsidRPr="00C27FD6">
        <w:rPr>
          <w:rStyle w:val="Brak"/>
          <w:rFonts w:ascii="Tahoma" w:hAnsi="Tahoma" w:cs="Tahoma"/>
          <w:bCs/>
          <w:sz w:val="24"/>
          <w:szCs w:val="24"/>
        </w:rPr>
        <w:t xml:space="preserve">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18A6E445" w14:textId="77777777" w:rsidR="00D717F2" w:rsidRPr="00C27FD6" w:rsidRDefault="00D717F2" w:rsidP="00F2050F">
      <w:pPr>
        <w:spacing w:after="0" w:line="240" w:lineRule="auto"/>
        <w:jc w:val="both"/>
        <w:rPr>
          <w:rStyle w:val="Brak"/>
          <w:rFonts w:ascii="Tahoma" w:hAnsi="Tahoma" w:cs="Tahoma"/>
          <w:bCs/>
          <w:sz w:val="24"/>
          <w:szCs w:val="24"/>
        </w:rPr>
      </w:pPr>
    </w:p>
    <w:p w14:paraId="0CD32CAD" w14:textId="0E72A87A" w:rsidR="00D85EDE" w:rsidRPr="00C27FD6" w:rsidRDefault="00D717F2"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3. Przedłużenie terminu związania ofertą, o którym mowa w ust. 2, wymaga złożenia przez Wykonawcę pisemnego oświadczenia o wyrażeniu zgody na przedłużenie terminu związania ofertą.</w:t>
      </w:r>
    </w:p>
    <w:p w14:paraId="5FB610D5" w14:textId="66B0A447" w:rsidR="00D717F2" w:rsidRPr="00C27FD6" w:rsidRDefault="00D717F2" w:rsidP="00F2050F">
      <w:pPr>
        <w:spacing w:after="0" w:line="240" w:lineRule="auto"/>
        <w:jc w:val="both"/>
        <w:rPr>
          <w:rStyle w:val="Brak"/>
          <w:rFonts w:ascii="Tahoma" w:hAnsi="Tahoma" w:cs="Tahoma"/>
          <w:bCs/>
          <w:sz w:val="24"/>
          <w:szCs w:val="24"/>
        </w:rPr>
      </w:pPr>
    </w:p>
    <w:p w14:paraId="14C355FD" w14:textId="77777777" w:rsidR="00F9233E" w:rsidRPr="00C27FD6" w:rsidRDefault="001B3B84" w:rsidP="00F2050F">
      <w:pPr>
        <w:spacing w:after="0" w:line="240" w:lineRule="auto"/>
        <w:jc w:val="both"/>
        <w:rPr>
          <w:rFonts w:ascii="Tahoma" w:hAnsi="Tahoma" w:cs="Tahoma"/>
          <w:b/>
          <w:sz w:val="24"/>
          <w:szCs w:val="24"/>
        </w:rPr>
      </w:pPr>
      <w:r w:rsidRPr="00C27FD6">
        <w:rPr>
          <w:rFonts w:ascii="Tahoma" w:hAnsi="Tahoma" w:cs="Tahoma"/>
          <w:b/>
          <w:sz w:val="24"/>
          <w:szCs w:val="24"/>
        </w:rPr>
        <w:t>11. Opis sposobu przygotowania oferty</w:t>
      </w:r>
      <w:r w:rsidR="00F9233E" w:rsidRPr="00C27FD6">
        <w:rPr>
          <w:rFonts w:ascii="Tahoma" w:hAnsi="Tahoma" w:cs="Tahoma"/>
          <w:b/>
          <w:sz w:val="24"/>
          <w:szCs w:val="24"/>
        </w:rPr>
        <w:t>.</w:t>
      </w:r>
    </w:p>
    <w:p w14:paraId="08F3F2B9" w14:textId="77777777" w:rsidR="00361FFD" w:rsidRPr="00C27FD6" w:rsidRDefault="00361FFD" w:rsidP="00F2050F">
      <w:pPr>
        <w:pStyle w:val="Akapitzlist"/>
        <w:spacing w:after="0" w:line="240" w:lineRule="auto"/>
        <w:ind w:left="0"/>
        <w:contextualSpacing w:val="0"/>
        <w:jc w:val="both"/>
        <w:rPr>
          <w:rFonts w:ascii="Tahoma" w:hAnsi="Tahoma" w:cs="Tahoma"/>
          <w:sz w:val="24"/>
          <w:szCs w:val="24"/>
        </w:rPr>
      </w:pPr>
    </w:p>
    <w:p w14:paraId="1A843E0C" w14:textId="77777777" w:rsidR="007F05AB" w:rsidRPr="00C27FD6" w:rsidRDefault="007F05AB">
      <w:pPr>
        <w:pStyle w:val="Akapitzlist"/>
        <w:numPr>
          <w:ilvl w:val="0"/>
          <w:numId w:val="4"/>
        </w:numPr>
        <w:spacing w:after="0" w:line="240" w:lineRule="auto"/>
        <w:ind w:left="0" w:firstLine="0"/>
        <w:contextualSpacing w:val="0"/>
        <w:jc w:val="both"/>
        <w:rPr>
          <w:rFonts w:ascii="Tahoma" w:hAnsi="Tahoma" w:cs="Tahoma"/>
          <w:sz w:val="24"/>
          <w:szCs w:val="24"/>
        </w:rPr>
      </w:pPr>
      <w:r w:rsidRPr="00C27FD6">
        <w:rPr>
          <w:rFonts w:ascii="Tahoma" w:hAnsi="Tahoma" w:cs="Tahoma"/>
          <w:sz w:val="24"/>
          <w:szCs w:val="24"/>
        </w:rPr>
        <w:t xml:space="preserve">Wykonawca przygotowuje ofertę przy pomocy interaktywnego „Formularza ofertowego” udostępnionego przez Zamawiającego na Platformie e-Zamówienia i zamieszczonego w podglądzie postępowania w zakładce „Informacje podstawowe”. </w:t>
      </w:r>
    </w:p>
    <w:p w14:paraId="5E4D181E" w14:textId="77777777" w:rsidR="007F05AB" w:rsidRPr="00C27FD6" w:rsidRDefault="007F05AB" w:rsidP="00F2050F">
      <w:pPr>
        <w:spacing w:after="0" w:line="240" w:lineRule="auto"/>
        <w:jc w:val="both"/>
        <w:rPr>
          <w:rFonts w:ascii="Tahoma" w:hAnsi="Tahoma" w:cs="Tahoma"/>
          <w:sz w:val="24"/>
          <w:szCs w:val="24"/>
        </w:rPr>
      </w:pPr>
      <w:r w:rsidRPr="00C27FD6">
        <w:rPr>
          <w:rFonts w:ascii="Tahoma" w:hAnsi="Tahoma" w:cs="Tahoma"/>
          <w:sz w:val="24"/>
          <w:szCs w:val="24"/>
        </w:rPr>
        <w:t xml:space="preserve">Wykonawca powinien również wypełnić „Formularz ofertowy” udostępniony przez Zamawiającego - </w:t>
      </w:r>
      <w:r w:rsidRPr="00C27FD6">
        <w:rPr>
          <w:rFonts w:ascii="Tahoma" w:hAnsi="Tahoma" w:cs="Tahoma"/>
          <w:b/>
          <w:bCs/>
          <w:sz w:val="24"/>
          <w:szCs w:val="24"/>
        </w:rPr>
        <w:t>załącznik nr 2 do SWZ.</w:t>
      </w:r>
    </w:p>
    <w:p w14:paraId="4EA314DC" w14:textId="77777777" w:rsidR="007F05AB" w:rsidRPr="00C27FD6" w:rsidRDefault="007F05AB" w:rsidP="00F2050F">
      <w:pPr>
        <w:pStyle w:val="Akapitzlist"/>
        <w:spacing w:after="0" w:line="240" w:lineRule="auto"/>
        <w:ind w:left="0"/>
        <w:contextualSpacing w:val="0"/>
        <w:jc w:val="both"/>
        <w:rPr>
          <w:rFonts w:ascii="Tahoma" w:hAnsi="Tahoma" w:cs="Tahoma"/>
          <w:sz w:val="24"/>
          <w:szCs w:val="24"/>
        </w:rPr>
      </w:pPr>
    </w:p>
    <w:p w14:paraId="61640D38" w14:textId="77777777" w:rsidR="007F05AB" w:rsidRPr="00C27FD6" w:rsidRDefault="007F05AB">
      <w:pPr>
        <w:pStyle w:val="Akapitzlist"/>
        <w:numPr>
          <w:ilvl w:val="0"/>
          <w:numId w:val="4"/>
        </w:numPr>
        <w:spacing w:after="0" w:line="240" w:lineRule="auto"/>
        <w:ind w:left="0" w:firstLine="0"/>
        <w:contextualSpacing w:val="0"/>
        <w:jc w:val="both"/>
        <w:rPr>
          <w:rFonts w:ascii="Tahoma" w:hAnsi="Tahoma" w:cs="Tahoma"/>
          <w:sz w:val="24"/>
          <w:szCs w:val="24"/>
        </w:rPr>
      </w:pPr>
      <w:r w:rsidRPr="00C27FD6">
        <w:rPr>
          <w:rFonts w:ascii="Tahoma" w:hAnsi="Tahoma" w:cs="Tahoma"/>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65BFA41" w14:textId="77777777" w:rsidR="007F05AB" w:rsidRPr="00C27FD6" w:rsidRDefault="007F05AB" w:rsidP="00F2050F">
      <w:pPr>
        <w:pStyle w:val="Akapitzlist"/>
        <w:spacing w:after="0" w:line="240" w:lineRule="auto"/>
        <w:ind w:left="0"/>
        <w:contextualSpacing w:val="0"/>
        <w:jc w:val="both"/>
        <w:rPr>
          <w:rFonts w:ascii="Tahoma" w:hAnsi="Tahoma" w:cs="Tahoma"/>
          <w:sz w:val="24"/>
          <w:szCs w:val="24"/>
        </w:rPr>
      </w:pPr>
    </w:p>
    <w:p w14:paraId="219C7272" w14:textId="77777777" w:rsidR="007F05AB" w:rsidRPr="00C27FD6" w:rsidRDefault="007F05AB">
      <w:pPr>
        <w:pStyle w:val="Akapitzlist"/>
        <w:numPr>
          <w:ilvl w:val="0"/>
          <w:numId w:val="4"/>
        </w:numPr>
        <w:spacing w:after="0" w:line="240" w:lineRule="auto"/>
        <w:ind w:left="0" w:firstLine="0"/>
        <w:contextualSpacing w:val="0"/>
        <w:jc w:val="both"/>
        <w:rPr>
          <w:rFonts w:ascii="Tahoma" w:hAnsi="Tahoma" w:cs="Tahoma"/>
          <w:sz w:val="24"/>
          <w:szCs w:val="24"/>
        </w:rPr>
      </w:pPr>
      <w:r w:rsidRPr="00C27FD6">
        <w:rPr>
          <w:rFonts w:ascii="Tahoma" w:hAnsi="Tahoma" w:cs="Tahoma"/>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9DF494C" w14:textId="77777777" w:rsidR="007F05AB" w:rsidRPr="00C27FD6" w:rsidRDefault="007F05AB" w:rsidP="00F2050F">
      <w:pPr>
        <w:spacing w:after="0" w:line="240" w:lineRule="auto"/>
        <w:jc w:val="both"/>
        <w:rPr>
          <w:rFonts w:ascii="Tahoma" w:hAnsi="Tahoma" w:cs="Tahoma"/>
          <w:b/>
          <w:bCs/>
          <w:sz w:val="24"/>
          <w:szCs w:val="24"/>
          <w:u w:val="single"/>
        </w:rPr>
      </w:pPr>
      <w:r w:rsidRPr="00C27FD6">
        <w:rPr>
          <w:rFonts w:ascii="Tahoma" w:hAnsi="Tahoma" w:cs="Tahoma"/>
          <w:b/>
          <w:bCs/>
          <w:sz w:val="24"/>
          <w:szCs w:val="24"/>
          <w:u w:val="single"/>
        </w:rPr>
        <w:t xml:space="preserve">Uwaga! Nie należy zmieniać nazwy pliku nadanej przez Platformę </w:t>
      </w:r>
      <w:r w:rsidRPr="00C27FD6">
        <w:rPr>
          <w:rFonts w:ascii="Tahoma" w:hAnsi="Tahoma" w:cs="Tahoma"/>
          <w:b/>
          <w:bCs/>
          <w:sz w:val="24"/>
          <w:szCs w:val="24"/>
          <w:u w:val="single"/>
        </w:rPr>
        <w:br/>
        <w:t xml:space="preserve">e-Zamówienia. </w:t>
      </w:r>
    </w:p>
    <w:p w14:paraId="560B9FD5" w14:textId="77777777" w:rsidR="007F05AB" w:rsidRPr="00C27FD6" w:rsidRDefault="007F05AB" w:rsidP="00F2050F">
      <w:pPr>
        <w:spacing w:after="0" w:line="240" w:lineRule="auto"/>
        <w:jc w:val="both"/>
        <w:rPr>
          <w:rFonts w:ascii="Tahoma" w:hAnsi="Tahoma" w:cs="Tahoma"/>
          <w:b/>
          <w:bCs/>
          <w:sz w:val="24"/>
          <w:szCs w:val="24"/>
          <w:u w:val="single"/>
        </w:rPr>
      </w:pPr>
    </w:p>
    <w:p w14:paraId="16FF8333" w14:textId="77777777" w:rsidR="007F05AB" w:rsidRPr="00C27FD6" w:rsidRDefault="007F05AB">
      <w:pPr>
        <w:pStyle w:val="Akapitzlist"/>
        <w:numPr>
          <w:ilvl w:val="0"/>
          <w:numId w:val="4"/>
        </w:numPr>
        <w:spacing w:after="0" w:line="240" w:lineRule="auto"/>
        <w:ind w:left="0" w:firstLine="0"/>
        <w:contextualSpacing w:val="0"/>
        <w:jc w:val="both"/>
        <w:rPr>
          <w:rFonts w:ascii="Tahoma" w:hAnsi="Tahoma" w:cs="Tahoma"/>
          <w:sz w:val="24"/>
          <w:szCs w:val="24"/>
        </w:rPr>
      </w:pPr>
      <w:r w:rsidRPr="00C27FD6">
        <w:rPr>
          <w:rFonts w:ascii="Tahoma" w:hAnsi="Tahoma" w:cs="Tahoma"/>
          <w:sz w:val="24"/>
          <w:szCs w:val="24"/>
        </w:rPr>
        <w:t xml:space="preserve">Wykonawca składa ofertę przez platformę ezamowienia.gov.pl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27FD6">
        <w:rPr>
          <w:rFonts w:ascii="Tahoma" w:hAnsi="Tahoma" w:cs="Tahoma"/>
          <w:sz w:val="24"/>
          <w:szCs w:val="24"/>
        </w:rPr>
        <w:t>drag&amp;drop</w:t>
      </w:r>
      <w:proofErr w:type="spellEnd"/>
      <w:r w:rsidRPr="00C27FD6">
        <w:rPr>
          <w:rFonts w:ascii="Tahoma" w:hAnsi="Tahoma" w:cs="Tahoma"/>
          <w:sz w:val="24"/>
          <w:szCs w:val="24"/>
        </w:rPr>
        <w:t xml:space="preserve"> („przeciągnij” i „upuść”) służące do dodawania plików. </w:t>
      </w:r>
    </w:p>
    <w:p w14:paraId="635906AE" w14:textId="77777777" w:rsidR="007F05AB" w:rsidRPr="00C27FD6" w:rsidRDefault="007F05AB" w:rsidP="00F2050F">
      <w:pPr>
        <w:pStyle w:val="Akapitzlist"/>
        <w:spacing w:after="0" w:line="240" w:lineRule="auto"/>
        <w:ind w:left="0"/>
        <w:contextualSpacing w:val="0"/>
        <w:jc w:val="both"/>
        <w:rPr>
          <w:rFonts w:ascii="Tahoma" w:hAnsi="Tahoma" w:cs="Tahoma"/>
          <w:sz w:val="24"/>
          <w:szCs w:val="24"/>
        </w:rPr>
      </w:pPr>
    </w:p>
    <w:p w14:paraId="6962222A" w14:textId="77777777" w:rsidR="007F05AB" w:rsidRPr="00C27FD6" w:rsidRDefault="007F05AB">
      <w:pPr>
        <w:pStyle w:val="Akapitzlist"/>
        <w:numPr>
          <w:ilvl w:val="0"/>
          <w:numId w:val="4"/>
        </w:numPr>
        <w:spacing w:after="0" w:line="240" w:lineRule="auto"/>
        <w:ind w:left="0" w:firstLine="0"/>
        <w:contextualSpacing w:val="0"/>
        <w:jc w:val="both"/>
        <w:rPr>
          <w:rFonts w:ascii="Tahoma" w:hAnsi="Tahoma" w:cs="Tahoma"/>
          <w:sz w:val="24"/>
          <w:szCs w:val="24"/>
        </w:rPr>
      </w:pPr>
      <w:r w:rsidRPr="00C27FD6">
        <w:rPr>
          <w:rFonts w:ascii="Tahoma" w:hAnsi="Tahoma" w:cs="Tahoma"/>
          <w:sz w:val="24"/>
          <w:szCs w:val="24"/>
        </w:rPr>
        <w:t xml:space="preserve">Wykonawca dodaje wybrany z dysku i uprzednio podpisany „Formularz oferty” w pierwszym polu („Wypełniony formularz oferty”). W kolejnym polu </w:t>
      </w:r>
      <w:r w:rsidRPr="00C27FD6">
        <w:rPr>
          <w:rFonts w:ascii="Tahoma" w:hAnsi="Tahoma" w:cs="Tahoma"/>
          <w:sz w:val="24"/>
          <w:szCs w:val="24"/>
        </w:rPr>
        <w:br/>
        <w:t>(„Załączniki i inne dokumenty przedstawione w ofercie przez Wykonawcę”) wykonawca dodaje pozostałe pliki stanowiące ofertę lub składane wraz z ofertą.</w:t>
      </w:r>
    </w:p>
    <w:p w14:paraId="74C5A71B" w14:textId="77777777" w:rsidR="007F05AB" w:rsidRPr="00C27FD6" w:rsidRDefault="007F05AB" w:rsidP="00F2050F">
      <w:pPr>
        <w:pStyle w:val="Akapitzlist"/>
        <w:spacing w:after="0" w:line="240" w:lineRule="auto"/>
        <w:ind w:left="0"/>
        <w:contextualSpacing w:val="0"/>
        <w:jc w:val="both"/>
        <w:rPr>
          <w:rFonts w:ascii="Tahoma" w:hAnsi="Tahoma" w:cs="Tahoma"/>
          <w:sz w:val="24"/>
          <w:szCs w:val="24"/>
        </w:rPr>
      </w:pPr>
    </w:p>
    <w:p w14:paraId="5DA8AEB1" w14:textId="77777777" w:rsidR="007F05AB" w:rsidRPr="00C27FD6" w:rsidRDefault="007F05AB">
      <w:pPr>
        <w:pStyle w:val="Akapitzlist"/>
        <w:numPr>
          <w:ilvl w:val="0"/>
          <w:numId w:val="4"/>
        </w:numPr>
        <w:spacing w:after="0" w:line="240" w:lineRule="auto"/>
        <w:ind w:left="0" w:firstLine="0"/>
        <w:contextualSpacing w:val="0"/>
        <w:jc w:val="both"/>
        <w:rPr>
          <w:rStyle w:val="Brak"/>
          <w:rFonts w:ascii="Tahoma" w:hAnsi="Tahoma" w:cs="Tahoma"/>
          <w:sz w:val="24"/>
          <w:szCs w:val="24"/>
        </w:rPr>
      </w:pPr>
      <w:r w:rsidRPr="00C27FD6">
        <w:rPr>
          <w:rFonts w:ascii="Tahoma" w:hAnsi="Tahoma" w:cs="Tahoma"/>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Pr="00C27FD6">
        <w:rPr>
          <w:rStyle w:val="Brak"/>
          <w:rFonts w:ascii="Tahoma" w:hAnsi="Tahoma" w:cs="Tahoma"/>
          <w:bCs/>
          <w:sz w:val="24"/>
          <w:szCs w:val="24"/>
        </w:rPr>
        <w:t xml:space="preserve">Wykonawca zobowiązany jest, wraz z przekazaniem tych informacji, wykazać spełnienie przesłanek określonych w art. 11 ust. 2 ustawy z dnia </w:t>
      </w:r>
      <w:r w:rsidRPr="00C27FD6">
        <w:rPr>
          <w:rStyle w:val="Brak"/>
          <w:rFonts w:ascii="Tahoma" w:hAnsi="Tahoma" w:cs="Tahoma"/>
          <w:bCs/>
          <w:sz w:val="24"/>
          <w:szCs w:val="24"/>
        </w:rPr>
        <w:br/>
        <w:t xml:space="preserve">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C27FD6">
        <w:rPr>
          <w:rStyle w:val="Brak"/>
          <w:rFonts w:ascii="Tahoma" w:hAnsi="Tahoma" w:cs="Tahoma"/>
          <w:bCs/>
          <w:sz w:val="24"/>
          <w:szCs w:val="24"/>
        </w:rPr>
        <w:t>Pzp</w:t>
      </w:r>
      <w:proofErr w:type="spellEnd"/>
      <w:r w:rsidRPr="00C27FD6">
        <w:rPr>
          <w:rStyle w:val="Brak"/>
          <w:rFonts w:ascii="Tahoma" w:hAnsi="Tahoma" w:cs="Tahoma"/>
          <w:bCs/>
          <w:sz w:val="24"/>
          <w:szCs w:val="24"/>
        </w:rPr>
        <w:t>.</w:t>
      </w:r>
    </w:p>
    <w:p w14:paraId="2B42AE1E" w14:textId="77777777" w:rsidR="007F05AB" w:rsidRPr="00C27FD6" w:rsidRDefault="007F05AB" w:rsidP="00F2050F">
      <w:pPr>
        <w:pStyle w:val="Akapitzlist"/>
        <w:spacing w:after="0" w:line="240" w:lineRule="auto"/>
        <w:ind w:left="0"/>
        <w:contextualSpacing w:val="0"/>
        <w:jc w:val="both"/>
        <w:rPr>
          <w:rFonts w:ascii="Tahoma" w:hAnsi="Tahoma" w:cs="Tahoma"/>
          <w:sz w:val="24"/>
          <w:szCs w:val="24"/>
        </w:rPr>
      </w:pPr>
    </w:p>
    <w:p w14:paraId="381E8B5E" w14:textId="77777777" w:rsidR="007F05AB" w:rsidRPr="00C27FD6" w:rsidRDefault="007F05AB">
      <w:pPr>
        <w:pStyle w:val="Akapitzlist"/>
        <w:numPr>
          <w:ilvl w:val="0"/>
          <w:numId w:val="4"/>
        </w:numPr>
        <w:spacing w:after="0" w:line="240" w:lineRule="auto"/>
        <w:ind w:left="0" w:firstLine="0"/>
        <w:contextualSpacing w:val="0"/>
        <w:jc w:val="both"/>
        <w:rPr>
          <w:rFonts w:ascii="Tahoma" w:hAnsi="Tahoma" w:cs="Tahoma"/>
          <w:sz w:val="24"/>
          <w:szCs w:val="24"/>
        </w:rPr>
      </w:pPr>
      <w:r w:rsidRPr="00C27FD6">
        <w:rPr>
          <w:rFonts w:ascii="Tahoma" w:hAnsi="Tahoma" w:cs="Tahoma"/>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C27FD6">
        <w:rPr>
          <w:rFonts w:ascii="Tahoma" w:hAnsi="Tahoma" w:cs="Tahoma"/>
          <w:sz w:val="24"/>
          <w:szCs w:val="24"/>
        </w:rPr>
        <w:t>Pzp</w:t>
      </w:r>
      <w:proofErr w:type="spellEnd"/>
      <w:r w:rsidRPr="00C27FD6">
        <w:rPr>
          <w:rFonts w:ascii="Tahoma" w:hAnsi="Tahoma" w:cs="Tahoma"/>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6D56028" w14:textId="77777777" w:rsidR="007F05AB" w:rsidRPr="00C27FD6" w:rsidRDefault="007F05AB" w:rsidP="00F2050F">
      <w:pPr>
        <w:spacing w:after="0" w:line="240" w:lineRule="auto"/>
        <w:contextualSpacing/>
        <w:jc w:val="both"/>
        <w:rPr>
          <w:rFonts w:ascii="Tahoma" w:hAnsi="Tahoma" w:cs="Tahoma"/>
          <w:sz w:val="24"/>
          <w:szCs w:val="24"/>
        </w:rPr>
      </w:pPr>
      <w:r w:rsidRPr="00C27FD6">
        <w:rPr>
          <w:rFonts w:ascii="Tahoma" w:hAnsi="Tahoma" w:cs="Tahoma"/>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2D68B30" w14:textId="77777777" w:rsidR="007F05AB" w:rsidRPr="00C27FD6" w:rsidRDefault="007F05AB" w:rsidP="00F2050F">
      <w:pPr>
        <w:spacing w:after="0" w:line="240" w:lineRule="auto"/>
        <w:contextualSpacing/>
        <w:jc w:val="both"/>
        <w:rPr>
          <w:rFonts w:ascii="Tahoma" w:hAnsi="Tahoma" w:cs="Tahoma"/>
          <w:sz w:val="24"/>
          <w:szCs w:val="24"/>
        </w:rPr>
      </w:pPr>
    </w:p>
    <w:p w14:paraId="3BA6942B" w14:textId="77777777" w:rsidR="007F05AB" w:rsidRPr="00C27FD6" w:rsidRDefault="007F05AB">
      <w:pPr>
        <w:pStyle w:val="Akapitzlist"/>
        <w:numPr>
          <w:ilvl w:val="0"/>
          <w:numId w:val="4"/>
        </w:numPr>
        <w:spacing w:after="0" w:line="240" w:lineRule="auto"/>
        <w:ind w:left="0" w:firstLine="0"/>
        <w:contextualSpacing w:val="0"/>
        <w:jc w:val="both"/>
        <w:rPr>
          <w:rFonts w:ascii="Tahoma" w:hAnsi="Tahoma" w:cs="Tahoma"/>
          <w:sz w:val="24"/>
          <w:szCs w:val="24"/>
        </w:rPr>
      </w:pPr>
      <w:r w:rsidRPr="00C27FD6">
        <w:rPr>
          <w:rFonts w:ascii="Tahoma" w:hAnsi="Tahoma" w:cs="Tahoma"/>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08F0666" w14:textId="77777777" w:rsidR="007F05AB" w:rsidRPr="00C27FD6" w:rsidRDefault="007F05AB" w:rsidP="00F2050F">
      <w:pPr>
        <w:pStyle w:val="Akapitzlist"/>
        <w:spacing w:after="0" w:line="240" w:lineRule="auto"/>
        <w:ind w:left="0"/>
        <w:contextualSpacing w:val="0"/>
        <w:jc w:val="both"/>
        <w:rPr>
          <w:rFonts w:ascii="Tahoma" w:hAnsi="Tahoma" w:cs="Tahoma"/>
          <w:sz w:val="24"/>
          <w:szCs w:val="24"/>
        </w:rPr>
      </w:pPr>
    </w:p>
    <w:p w14:paraId="09F52331" w14:textId="77777777" w:rsidR="007F05AB" w:rsidRPr="00C27FD6" w:rsidRDefault="007F05AB">
      <w:pPr>
        <w:pStyle w:val="Akapitzlist"/>
        <w:numPr>
          <w:ilvl w:val="0"/>
          <w:numId w:val="4"/>
        </w:numPr>
        <w:spacing w:after="0" w:line="240" w:lineRule="auto"/>
        <w:ind w:left="0" w:firstLine="0"/>
        <w:contextualSpacing w:val="0"/>
        <w:jc w:val="both"/>
        <w:rPr>
          <w:rFonts w:ascii="Tahoma" w:hAnsi="Tahoma" w:cs="Tahoma"/>
          <w:sz w:val="24"/>
          <w:szCs w:val="24"/>
        </w:rPr>
      </w:pPr>
      <w:r w:rsidRPr="00C27FD6">
        <w:rPr>
          <w:rFonts w:ascii="Tahoma" w:hAnsi="Tahoma" w:cs="Tahoma"/>
          <w:sz w:val="24"/>
          <w:szCs w:val="24"/>
        </w:rPr>
        <w:t xml:space="preserve">Oferta może być złożona tylko do upływu terminu składania ofert. </w:t>
      </w:r>
    </w:p>
    <w:p w14:paraId="1C53C1C1" w14:textId="77777777" w:rsidR="007F05AB" w:rsidRPr="00C27FD6" w:rsidRDefault="007F05AB" w:rsidP="00F2050F">
      <w:pPr>
        <w:pStyle w:val="Akapitzlist"/>
        <w:spacing w:after="0" w:line="240" w:lineRule="auto"/>
        <w:ind w:left="0"/>
        <w:contextualSpacing w:val="0"/>
        <w:jc w:val="both"/>
        <w:rPr>
          <w:rFonts w:ascii="Tahoma" w:hAnsi="Tahoma" w:cs="Tahoma"/>
          <w:sz w:val="24"/>
          <w:szCs w:val="24"/>
        </w:rPr>
      </w:pPr>
    </w:p>
    <w:p w14:paraId="543CDBDF" w14:textId="77777777" w:rsidR="007F05AB" w:rsidRPr="00C27FD6" w:rsidRDefault="007F05AB">
      <w:pPr>
        <w:pStyle w:val="Akapitzlist"/>
        <w:numPr>
          <w:ilvl w:val="0"/>
          <w:numId w:val="4"/>
        </w:numPr>
        <w:spacing w:after="0" w:line="240" w:lineRule="auto"/>
        <w:ind w:left="0" w:firstLine="0"/>
        <w:contextualSpacing w:val="0"/>
        <w:jc w:val="both"/>
        <w:rPr>
          <w:rFonts w:ascii="Tahoma" w:hAnsi="Tahoma" w:cs="Tahoma"/>
          <w:sz w:val="24"/>
          <w:szCs w:val="24"/>
        </w:rPr>
      </w:pPr>
      <w:r w:rsidRPr="00C27FD6">
        <w:rPr>
          <w:rFonts w:ascii="Tahoma" w:hAnsi="Tahoma" w:cs="Tahoma"/>
          <w:sz w:val="24"/>
          <w:szCs w:val="24"/>
        </w:rPr>
        <w:t xml:space="preserve">Wykonawca może przed upływem terminu składania ofert wycofać ofertę. Wykonawca wycofuje ofertę w zakładce „Oferty/wnioski” używając przycisku „Wycofaj ofertę”. </w:t>
      </w:r>
    </w:p>
    <w:p w14:paraId="3DCBD889" w14:textId="77777777" w:rsidR="007F05AB" w:rsidRPr="00C27FD6" w:rsidRDefault="007F05AB" w:rsidP="00F2050F">
      <w:pPr>
        <w:pStyle w:val="Akapitzlist"/>
        <w:spacing w:after="0" w:line="240" w:lineRule="auto"/>
        <w:ind w:left="0"/>
        <w:contextualSpacing w:val="0"/>
        <w:jc w:val="both"/>
        <w:rPr>
          <w:rFonts w:ascii="Tahoma" w:hAnsi="Tahoma" w:cs="Tahoma"/>
          <w:sz w:val="24"/>
          <w:szCs w:val="24"/>
        </w:rPr>
      </w:pPr>
    </w:p>
    <w:p w14:paraId="503ECBBF" w14:textId="77777777" w:rsidR="007F05AB" w:rsidRPr="00C27FD6" w:rsidRDefault="007F05AB">
      <w:pPr>
        <w:pStyle w:val="Akapitzlist"/>
        <w:numPr>
          <w:ilvl w:val="0"/>
          <w:numId w:val="4"/>
        </w:numPr>
        <w:spacing w:after="0" w:line="240" w:lineRule="auto"/>
        <w:ind w:left="0" w:firstLine="0"/>
        <w:contextualSpacing w:val="0"/>
        <w:jc w:val="both"/>
        <w:rPr>
          <w:rFonts w:ascii="Tahoma" w:hAnsi="Tahoma" w:cs="Tahoma"/>
          <w:b/>
          <w:sz w:val="24"/>
          <w:szCs w:val="24"/>
        </w:rPr>
      </w:pPr>
      <w:r w:rsidRPr="00C27FD6">
        <w:rPr>
          <w:rFonts w:ascii="Tahoma" w:hAnsi="Tahoma" w:cs="Tahoma"/>
          <w:sz w:val="24"/>
          <w:szCs w:val="24"/>
        </w:rPr>
        <w:t xml:space="preserve">Maksymalny łączny rozmiar plików </w:t>
      </w:r>
      <w:r w:rsidRPr="00C27FD6">
        <w:rPr>
          <w:rFonts w:ascii="Tahoma" w:hAnsi="Tahoma" w:cs="Tahoma"/>
          <w:b/>
          <w:bCs/>
          <w:sz w:val="24"/>
          <w:szCs w:val="24"/>
        </w:rPr>
        <w:t>stanowiących ofertę</w:t>
      </w:r>
      <w:r w:rsidRPr="00C27FD6">
        <w:rPr>
          <w:rFonts w:ascii="Tahoma" w:hAnsi="Tahoma" w:cs="Tahoma"/>
          <w:sz w:val="24"/>
          <w:szCs w:val="24"/>
        </w:rPr>
        <w:t xml:space="preserve"> lub składanych wraz z ofertą to </w:t>
      </w:r>
      <w:r w:rsidRPr="00C27FD6">
        <w:rPr>
          <w:rFonts w:ascii="Tahoma" w:hAnsi="Tahoma" w:cs="Tahoma"/>
          <w:b/>
          <w:bCs/>
          <w:sz w:val="24"/>
          <w:szCs w:val="24"/>
        </w:rPr>
        <w:t>250 MB</w:t>
      </w:r>
      <w:r w:rsidRPr="00C27FD6">
        <w:rPr>
          <w:rFonts w:ascii="Tahoma" w:hAnsi="Tahoma" w:cs="Tahoma"/>
          <w:sz w:val="24"/>
          <w:szCs w:val="24"/>
        </w:rPr>
        <w:t>.</w:t>
      </w:r>
    </w:p>
    <w:p w14:paraId="141B3F46" w14:textId="77777777" w:rsidR="007F05AB" w:rsidRPr="00C27FD6" w:rsidRDefault="007F05AB" w:rsidP="00F2050F">
      <w:pPr>
        <w:pStyle w:val="Akapitzlist"/>
        <w:spacing w:after="0" w:line="240" w:lineRule="auto"/>
        <w:ind w:left="0"/>
        <w:contextualSpacing w:val="0"/>
        <w:jc w:val="both"/>
        <w:rPr>
          <w:rFonts w:ascii="Tahoma" w:hAnsi="Tahoma" w:cs="Tahoma"/>
          <w:b/>
          <w:sz w:val="24"/>
          <w:szCs w:val="24"/>
        </w:rPr>
      </w:pPr>
    </w:p>
    <w:p w14:paraId="74570E95" w14:textId="77777777" w:rsidR="007F05AB" w:rsidRPr="00C27FD6" w:rsidRDefault="007F05AB">
      <w:pPr>
        <w:pStyle w:val="Akapitzlist"/>
        <w:numPr>
          <w:ilvl w:val="0"/>
          <w:numId w:val="4"/>
        </w:numPr>
        <w:spacing w:after="0" w:line="240" w:lineRule="auto"/>
        <w:ind w:left="0" w:firstLine="0"/>
        <w:contextualSpacing w:val="0"/>
        <w:jc w:val="both"/>
        <w:rPr>
          <w:rStyle w:val="Brak"/>
          <w:rFonts w:ascii="Tahoma" w:hAnsi="Tahoma" w:cs="Tahoma"/>
          <w:bCs/>
          <w:sz w:val="24"/>
          <w:szCs w:val="24"/>
        </w:rPr>
      </w:pPr>
      <w:r w:rsidRPr="00C27FD6">
        <w:rPr>
          <w:rStyle w:val="Brak"/>
          <w:rFonts w:ascii="Tahoma" w:hAnsi="Tahoma" w:cs="Tahoma"/>
          <w:bCs/>
          <w:sz w:val="24"/>
          <w:szCs w:val="24"/>
        </w:rPr>
        <w:t xml:space="preserve">Do oferty należy dołączyć oświadczenie, o którym mowa w art. 125 ust. 1 </w:t>
      </w:r>
      <w:proofErr w:type="spellStart"/>
      <w:r w:rsidRPr="00C27FD6">
        <w:rPr>
          <w:rStyle w:val="Brak"/>
          <w:rFonts w:ascii="Tahoma" w:hAnsi="Tahoma" w:cs="Tahoma"/>
          <w:bCs/>
          <w:sz w:val="24"/>
          <w:szCs w:val="24"/>
        </w:rPr>
        <w:t>Pzp</w:t>
      </w:r>
      <w:proofErr w:type="spellEnd"/>
      <w:r w:rsidRPr="00C27FD6">
        <w:rPr>
          <w:rStyle w:val="Brak"/>
          <w:rFonts w:ascii="Tahoma" w:hAnsi="Tahoma" w:cs="Tahoma"/>
          <w:bCs/>
          <w:sz w:val="24"/>
          <w:szCs w:val="24"/>
        </w:rPr>
        <w:t xml:space="preserve"> w postaci elektronicznej opatrzone kwalifikowanym podpisem elektronicznym, podpisem osobistym lub podpisem zaufanym.</w:t>
      </w:r>
    </w:p>
    <w:p w14:paraId="4AD76623" w14:textId="77777777" w:rsidR="007F05AB" w:rsidRPr="00C27FD6" w:rsidRDefault="007F05AB" w:rsidP="00F2050F">
      <w:pPr>
        <w:pStyle w:val="Akapitzlist"/>
        <w:spacing w:after="0" w:line="240" w:lineRule="auto"/>
        <w:ind w:left="0"/>
        <w:contextualSpacing w:val="0"/>
        <w:jc w:val="both"/>
        <w:rPr>
          <w:rStyle w:val="Brak"/>
          <w:rFonts w:ascii="Tahoma" w:hAnsi="Tahoma" w:cs="Tahoma"/>
          <w:bCs/>
          <w:sz w:val="24"/>
          <w:szCs w:val="24"/>
        </w:rPr>
      </w:pPr>
    </w:p>
    <w:p w14:paraId="447617DE" w14:textId="6875B07A" w:rsidR="007F05AB" w:rsidRPr="00C27FD6" w:rsidRDefault="007F05AB">
      <w:pPr>
        <w:pStyle w:val="Akapitzlist"/>
        <w:numPr>
          <w:ilvl w:val="0"/>
          <w:numId w:val="4"/>
        </w:numPr>
        <w:spacing w:after="0" w:line="240" w:lineRule="auto"/>
        <w:ind w:left="0" w:firstLine="0"/>
        <w:contextualSpacing w:val="0"/>
        <w:jc w:val="both"/>
        <w:rPr>
          <w:rStyle w:val="Brak"/>
          <w:rFonts w:ascii="Tahoma" w:hAnsi="Tahoma" w:cs="Tahoma"/>
          <w:bCs/>
          <w:sz w:val="24"/>
          <w:szCs w:val="24"/>
        </w:rPr>
      </w:pPr>
      <w:r w:rsidRPr="00C27FD6">
        <w:rPr>
          <w:rStyle w:val="Brak"/>
          <w:rFonts w:ascii="Tahoma" w:hAnsi="Tahoma" w:cs="Tahoma"/>
          <w:bCs/>
          <w:sz w:val="24"/>
          <w:szCs w:val="24"/>
        </w:rPr>
        <w:t>Do przygotowania oferty zaleca się wykorzystanie Formularza Oferty, którego wzór stanowi Załącznik nr 2 do SWZ. W przypadku, gdy Wykonawca nie korzysta z przygotowanego przez Zamawiającego wzoru, w treści oferty należy zamieścić wszystkie informacje wymagane w Formularzu Ofertowym</w:t>
      </w:r>
      <w:r w:rsidR="00AB545B">
        <w:rPr>
          <w:rStyle w:val="Brak"/>
          <w:rFonts w:ascii="Tahoma" w:hAnsi="Tahoma" w:cs="Tahoma"/>
          <w:bCs/>
          <w:sz w:val="24"/>
          <w:szCs w:val="24"/>
        </w:rPr>
        <w:t>.</w:t>
      </w:r>
    </w:p>
    <w:p w14:paraId="017E809C" w14:textId="77777777" w:rsidR="007F05AB" w:rsidRPr="00C27FD6" w:rsidRDefault="007F05AB" w:rsidP="00F2050F">
      <w:pPr>
        <w:pStyle w:val="Akapitzlist"/>
        <w:spacing w:after="0" w:line="240" w:lineRule="auto"/>
        <w:ind w:left="0"/>
        <w:contextualSpacing w:val="0"/>
        <w:jc w:val="both"/>
        <w:rPr>
          <w:rStyle w:val="Brak"/>
          <w:rFonts w:ascii="Tahoma" w:hAnsi="Tahoma" w:cs="Tahoma"/>
          <w:bCs/>
          <w:sz w:val="24"/>
          <w:szCs w:val="24"/>
        </w:rPr>
      </w:pPr>
    </w:p>
    <w:p w14:paraId="6D1895CB" w14:textId="77777777" w:rsidR="007F05AB" w:rsidRPr="00C27FD6" w:rsidRDefault="007F05AB">
      <w:pPr>
        <w:pStyle w:val="Akapitzlist"/>
        <w:numPr>
          <w:ilvl w:val="0"/>
          <w:numId w:val="4"/>
        </w:numPr>
        <w:spacing w:after="0" w:line="240" w:lineRule="auto"/>
        <w:ind w:left="0" w:firstLine="0"/>
        <w:contextualSpacing w:val="0"/>
        <w:jc w:val="both"/>
        <w:rPr>
          <w:rStyle w:val="Brak"/>
          <w:rFonts w:ascii="Tahoma" w:hAnsi="Tahoma" w:cs="Tahoma"/>
          <w:bCs/>
          <w:sz w:val="24"/>
          <w:szCs w:val="24"/>
        </w:rPr>
      </w:pPr>
      <w:r w:rsidRPr="00C27FD6">
        <w:rPr>
          <w:rStyle w:val="Brak"/>
          <w:rFonts w:ascii="Tahoma" w:hAnsi="Tahoma" w:cs="Tahoma"/>
          <w:bCs/>
          <w:sz w:val="24"/>
          <w:szCs w:val="24"/>
        </w:rPr>
        <w:t>Do oferty należy dołączyć:</w:t>
      </w:r>
    </w:p>
    <w:p w14:paraId="633784A1" w14:textId="77777777" w:rsidR="007F05AB" w:rsidRPr="00C27FD6" w:rsidRDefault="007F05AB">
      <w:pPr>
        <w:pStyle w:val="Akapitzlist"/>
        <w:numPr>
          <w:ilvl w:val="1"/>
          <w:numId w:val="4"/>
        </w:numPr>
        <w:spacing w:after="0" w:line="240" w:lineRule="auto"/>
        <w:ind w:left="284" w:firstLine="0"/>
        <w:contextualSpacing w:val="0"/>
        <w:jc w:val="both"/>
        <w:rPr>
          <w:rStyle w:val="Brak"/>
          <w:rFonts w:ascii="Tahoma" w:hAnsi="Tahoma" w:cs="Tahoma"/>
          <w:bCs/>
          <w:sz w:val="24"/>
          <w:szCs w:val="24"/>
        </w:rPr>
      </w:pPr>
      <w:r w:rsidRPr="00C27FD6">
        <w:rPr>
          <w:rStyle w:val="Brak"/>
          <w:rFonts w:ascii="Tahoma" w:hAnsi="Tahoma" w:cs="Tahoma"/>
          <w:bCs/>
          <w:sz w:val="24"/>
          <w:szCs w:val="24"/>
        </w:rPr>
        <w:lastRenderedPageBreak/>
        <w:t>Pełnomocnictwo upoważniające do złożenia oferty, o ile ofertę składa pełnomocnik;</w:t>
      </w:r>
    </w:p>
    <w:p w14:paraId="63E811D7" w14:textId="77777777" w:rsidR="007F05AB" w:rsidRPr="00C27FD6" w:rsidRDefault="007F05AB">
      <w:pPr>
        <w:pStyle w:val="Akapitzlist"/>
        <w:numPr>
          <w:ilvl w:val="1"/>
          <w:numId w:val="4"/>
        </w:numPr>
        <w:spacing w:after="0" w:line="240" w:lineRule="auto"/>
        <w:ind w:left="284" w:firstLine="0"/>
        <w:contextualSpacing w:val="0"/>
        <w:jc w:val="both"/>
        <w:rPr>
          <w:rStyle w:val="Brak"/>
          <w:rFonts w:ascii="Tahoma" w:hAnsi="Tahoma" w:cs="Tahoma"/>
          <w:bCs/>
          <w:sz w:val="24"/>
          <w:szCs w:val="24"/>
        </w:rPr>
      </w:pPr>
      <w:r w:rsidRPr="00C27FD6">
        <w:rPr>
          <w:rStyle w:val="Brak"/>
          <w:rFonts w:ascii="Tahoma" w:hAnsi="Tahoma" w:cs="Tahoma"/>
          <w:bCs/>
          <w:sz w:val="24"/>
          <w:szCs w:val="24"/>
        </w:rPr>
        <w:t>Pełnomocnictwo dla pełnomocnika do reprezentowania w postępowaniu Wykonawców wspólnie ubiegających się o udzielenie zamówienia - dotyczy ofert składanych przez Wykonawców wspólnie ubiegających się o udzielenie zamówienia;</w:t>
      </w:r>
    </w:p>
    <w:p w14:paraId="590160E3" w14:textId="297B73B7" w:rsidR="007F05AB" w:rsidRPr="00C27FD6" w:rsidRDefault="007F05AB">
      <w:pPr>
        <w:pStyle w:val="Akapitzlist"/>
        <w:numPr>
          <w:ilvl w:val="1"/>
          <w:numId w:val="4"/>
        </w:numPr>
        <w:spacing w:after="0" w:line="240" w:lineRule="auto"/>
        <w:ind w:left="284" w:firstLine="0"/>
        <w:contextualSpacing w:val="0"/>
        <w:jc w:val="both"/>
        <w:rPr>
          <w:rStyle w:val="Brak"/>
          <w:rFonts w:ascii="Tahoma" w:hAnsi="Tahoma" w:cs="Tahoma"/>
          <w:bCs/>
          <w:sz w:val="24"/>
          <w:szCs w:val="24"/>
        </w:rPr>
      </w:pPr>
      <w:r w:rsidRPr="00C27FD6">
        <w:rPr>
          <w:rStyle w:val="Brak"/>
          <w:rFonts w:ascii="Tahoma" w:hAnsi="Tahoma" w:cs="Tahoma"/>
          <w:bCs/>
          <w:sz w:val="24"/>
          <w:szCs w:val="24"/>
        </w:rPr>
        <w:t>Oświadczenie Wykonawcy o niepodleganiu wykluczeniu z postępowania i spełnianiu warunków udziału w postępowaniu – wzór stanowi Załącznik nr 3 do SWZ. W przypadku wspólnego ubiegania się o zamówienie przez Wykonawców, oświadczenie o niepodleganiu wykluczeniu składa każdy z Wykonawców</w:t>
      </w:r>
      <w:r w:rsidR="00F62340" w:rsidRPr="00C27FD6">
        <w:rPr>
          <w:rStyle w:val="Brak"/>
          <w:rFonts w:ascii="Tahoma" w:hAnsi="Tahoma" w:cs="Tahoma"/>
          <w:bCs/>
          <w:sz w:val="24"/>
          <w:szCs w:val="24"/>
        </w:rPr>
        <w:t>,</w:t>
      </w:r>
    </w:p>
    <w:p w14:paraId="08F97AE7" w14:textId="4DAB4AB6" w:rsidR="000F63F8" w:rsidRDefault="000F63F8">
      <w:pPr>
        <w:pStyle w:val="Akapitzlist"/>
        <w:numPr>
          <w:ilvl w:val="1"/>
          <w:numId w:val="4"/>
        </w:numPr>
        <w:spacing w:after="0" w:line="240" w:lineRule="auto"/>
        <w:ind w:left="284" w:firstLine="0"/>
        <w:contextualSpacing w:val="0"/>
        <w:jc w:val="both"/>
        <w:rPr>
          <w:rStyle w:val="Brak"/>
          <w:rFonts w:ascii="Tahoma" w:hAnsi="Tahoma" w:cs="Tahoma"/>
          <w:bCs/>
          <w:sz w:val="24"/>
          <w:szCs w:val="24"/>
        </w:rPr>
      </w:pPr>
      <w:r w:rsidRPr="00C27FD6">
        <w:rPr>
          <w:rStyle w:val="Brak"/>
          <w:rFonts w:ascii="Tahoma" w:hAnsi="Tahoma" w:cs="Tahoma"/>
          <w:bCs/>
          <w:sz w:val="24"/>
          <w:szCs w:val="24"/>
        </w:rPr>
        <w:t>Oryginał wadium lub potwierdzenie wpłacenia wadium na rachunek wskazany przez Zamawiającego</w:t>
      </w:r>
      <w:r w:rsidR="00AB545B">
        <w:rPr>
          <w:rStyle w:val="Brak"/>
          <w:rFonts w:ascii="Tahoma" w:hAnsi="Tahoma" w:cs="Tahoma"/>
          <w:bCs/>
          <w:sz w:val="24"/>
          <w:szCs w:val="24"/>
        </w:rPr>
        <w:t>,</w:t>
      </w:r>
    </w:p>
    <w:p w14:paraId="54B4CBAC" w14:textId="559AAB89" w:rsidR="00AB545B" w:rsidRDefault="00AB545B">
      <w:pPr>
        <w:pStyle w:val="Akapitzlist"/>
        <w:numPr>
          <w:ilvl w:val="1"/>
          <w:numId w:val="4"/>
        </w:numPr>
        <w:spacing w:after="0" w:line="240" w:lineRule="auto"/>
        <w:ind w:left="284" w:firstLine="0"/>
        <w:contextualSpacing w:val="0"/>
        <w:jc w:val="both"/>
        <w:rPr>
          <w:rStyle w:val="Brak"/>
          <w:rFonts w:ascii="Tahoma" w:hAnsi="Tahoma" w:cs="Tahoma"/>
          <w:bCs/>
          <w:sz w:val="24"/>
          <w:szCs w:val="24"/>
        </w:rPr>
      </w:pPr>
      <w:r w:rsidRPr="002D49E0">
        <w:rPr>
          <w:rStyle w:val="Brak"/>
          <w:rFonts w:ascii="Tahoma" w:hAnsi="Tahoma" w:cs="Tahoma"/>
          <w:bCs/>
          <w:sz w:val="24"/>
          <w:szCs w:val="24"/>
        </w:rPr>
        <w:t xml:space="preserve">Oświadczenie zgodne z art. 117 ust. 4 </w:t>
      </w:r>
      <w:proofErr w:type="spellStart"/>
      <w:r w:rsidRPr="002D49E0">
        <w:rPr>
          <w:rStyle w:val="Brak"/>
          <w:rFonts w:ascii="Tahoma" w:hAnsi="Tahoma" w:cs="Tahoma"/>
          <w:bCs/>
          <w:sz w:val="24"/>
          <w:szCs w:val="24"/>
        </w:rPr>
        <w:t>pzp</w:t>
      </w:r>
      <w:proofErr w:type="spellEnd"/>
      <w:r w:rsidRPr="002D49E0">
        <w:rPr>
          <w:rStyle w:val="Brak"/>
          <w:rFonts w:ascii="Tahoma" w:hAnsi="Tahoma" w:cs="Tahoma"/>
          <w:bCs/>
          <w:sz w:val="24"/>
          <w:szCs w:val="24"/>
        </w:rPr>
        <w:t xml:space="preserve"> (dla wykonawców wspólnie ubiegających się o udzielenie zamówienia). Z oświadczenia powinno wynikać, który wykonawca będ</w:t>
      </w:r>
      <w:r w:rsidRPr="003E1DF5">
        <w:rPr>
          <w:rStyle w:val="Brak"/>
          <w:rFonts w:ascii="Tahoma" w:hAnsi="Tahoma" w:cs="Tahoma"/>
          <w:bCs/>
          <w:sz w:val="24"/>
          <w:szCs w:val="24"/>
        </w:rPr>
        <w:t xml:space="preserve">zie realizował konkretny zakres prac (wzór oświadczenia w załączniku nr </w:t>
      </w:r>
      <w:r w:rsidR="003E1DF5" w:rsidRPr="003E1DF5">
        <w:rPr>
          <w:rStyle w:val="Brak"/>
          <w:rFonts w:ascii="Tahoma" w:hAnsi="Tahoma" w:cs="Tahoma"/>
          <w:bCs/>
          <w:sz w:val="24"/>
          <w:szCs w:val="24"/>
        </w:rPr>
        <w:t>8</w:t>
      </w:r>
      <w:r w:rsidRPr="003E1DF5">
        <w:rPr>
          <w:rStyle w:val="Brak"/>
          <w:rFonts w:ascii="Tahoma" w:hAnsi="Tahoma" w:cs="Tahoma"/>
          <w:bCs/>
          <w:sz w:val="24"/>
          <w:szCs w:val="24"/>
        </w:rPr>
        <w:t xml:space="preserve"> do SWZ);</w:t>
      </w:r>
    </w:p>
    <w:p w14:paraId="736CDA32" w14:textId="6ABF7F43" w:rsidR="00AB545B" w:rsidRPr="002D49E0" w:rsidRDefault="00AB545B">
      <w:pPr>
        <w:pStyle w:val="Akapitzlist"/>
        <w:numPr>
          <w:ilvl w:val="1"/>
          <w:numId w:val="4"/>
        </w:numPr>
        <w:spacing w:after="0" w:line="240" w:lineRule="auto"/>
        <w:ind w:left="284" w:firstLine="0"/>
        <w:contextualSpacing w:val="0"/>
        <w:jc w:val="both"/>
        <w:rPr>
          <w:rStyle w:val="Brak"/>
          <w:rFonts w:ascii="Tahoma" w:hAnsi="Tahoma" w:cs="Tahoma"/>
          <w:bCs/>
          <w:sz w:val="24"/>
          <w:szCs w:val="24"/>
        </w:rPr>
      </w:pPr>
      <w:r>
        <w:rPr>
          <w:rStyle w:val="Brak"/>
          <w:rFonts w:ascii="Tahoma" w:hAnsi="Tahoma" w:cs="Tahoma"/>
          <w:bCs/>
          <w:sz w:val="24"/>
          <w:szCs w:val="24"/>
        </w:rPr>
        <w:t>Dokumenty i oświadczenia określające k</w:t>
      </w:r>
      <w:r w:rsidRPr="00AB545B">
        <w:rPr>
          <w:rStyle w:val="Brak"/>
          <w:rFonts w:ascii="Tahoma" w:hAnsi="Tahoma" w:cs="Tahoma"/>
          <w:bCs/>
          <w:sz w:val="24"/>
          <w:szCs w:val="24"/>
        </w:rPr>
        <w:t>walifikacje zawodowe i doświadczenie osób wyznaczonych do realizacji zamówienia</w:t>
      </w:r>
      <w:r>
        <w:rPr>
          <w:rStyle w:val="Brak"/>
          <w:rFonts w:ascii="Tahoma" w:hAnsi="Tahoma" w:cs="Tahoma"/>
          <w:bCs/>
          <w:sz w:val="24"/>
          <w:szCs w:val="24"/>
        </w:rPr>
        <w:t>, w celu oceny ofert w kryterium „</w:t>
      </w:r>
      <w:r w:rsidRPr="00AB545B">
        <w:rPr>
          <w:rStyle w:val="Brak"/>
          <w:rFonts w:ascii="Tahoma" w:hAnsi="Tahoma" w:cs="Tahoma"/>
          <w:bCs/>
          <w:sz w:val="24"/>
          <w:szCs w:val="24"/>
        </w:rPr>
        <w:t>Doświadczenia osób wyznaczonych do realizacji zamówienia</w:t>
      </w:r>
      <w:r>
        <w:rPr>
          <w:rStyle w:val="Brak"/>
          <w:rFonts w:ascii="Tahoma" w:hAnsi="Tahoma" w:cs="Tahoma"/>
          <w:bCs/>
          <w:sz w:val="24"/>
          <w:szCs w:val="24"/>
        </w:rPr>
        <w:t>”.</w:t>
      </w:r>
    </w:p>
    <w:p w14:paraId="69CDA117" w14:textId="77777777" w:rsidR="00AB545B" w:rsidRPr="00C27FD6" w:rsidRDefault="00AB545B" w:rsidP="00F2050F">
      <w:pPr>
        <w:pStyle w:val="Akapitzlist"/>
        <w:spacing w:after="0" w:line="240" w:lineRule="auto"/>
        <w:ind w:left="0"/>
        <w:contextualSpacing w:val="0"/>
        <w:jc w:val="both"/>
        <w:rPr>
          <w:rStyle w:val="Brak"/>
          <w:rFonts w:ascii="Tahoma" w:hAnsi="Tahoma" w:cs="Tahoma"/>
          <w:bCs/>
          <w:sz w:val="24"/>
          <w:szCs w:val="24"/>
        </w:rPr>
      </w:pPr>
    </w:p>
    <w:p w14:paraId="1BE0722F" w14:textId="77777777" w:rsidR="007F05AB" w:rsidRPr="00C27FD6" w:rsidRDefault="007F05AB">
      <w:pPr>
        <w:pStyle w:val="Akapitzlist"/>
        <w:numPr>
          <w:ilvl w:val="0"/>
          <w:numId w:val="4"/>
        </w:numPr>
        <w:spacing w:after="0" w:line="240" w:lineRule="auto"/>
        <w:ind w:left="0" w:firstLine="0"/>
        <w:contextualSpacing w:val="0"/>
        <w:jc w:val="both"/>
        <w:rPr>
          <w:rStyle w:val="Brak"/>
          <w:rFonts w:ascii="Tahoma" w:hAnsi="Tahoma" w:cs="Tahoma"/>
          <w:bCs/>
          <w:sz w:val="24"/>
          <w:szCs w:val="24"/>
        </w:rPr>
      </w:pPr>
      <w:r w:rsidRPr="00C27FD6">
        <w:rPr>
          <w:rStyle w:val="Brak"/>
          <w:rFonts w:ascii="Tahoma" w:hAnsi="Tahoma" w:cs="Tahoma"/>
          <w:bCs/>
          <w:sz w:val="24"/>
          <w:szCs w:val="24"/>
        </w:rPr>
        <w:t>Oferta oraz oświadczenie o niepodleganiu wykluczeniu i spełnianiu warunków udziału w postępowaniu muszą być złożone w oryginale.</w:t>
      </w:r>
    </w:p>
    <w:p w14:paraId="0C892A80" w14:textId="77777777" w:rsidR="007F05AB" w:rsidRPr="00C27FD6" w:rsidRDefault="007F05AB" w:rsidP="00F2050F">
      <w:pPr>
        <w:pStyle w:val="Akapitzlist"/>
        <w:spacing w:after="0" w:line="240" w:lineRule="auto"/>
        <w:ind w:left="0"/>
        <w:contextualSpacing w:val="0"/>
        <w:jc w:val="both"/>
        <w:rPr>
          <w:rStyle w:val="Brak"/>
          <w:rFonts w:ascii="Tahoma" w:hAnsi="Tahoma" w:cs="Tahoma"/>
          <w:bCs/>
          <w:sz w:val="24"/>
          <w:szCs w:val="24"/>
        </w:rPr>
      </w:pPr>
    </w:p>
    <w:p w14:paraId="05303789" w14:textId="4A5B2CCF" w:rsidR="007F05AB" w:rsidRPr="00C27FD6" w:rsidRDefault="007F05AB">
      <w:pPr>
        <w:pStyle w:val="Akapitzlist"/>
        <w:numPr>
          <w:ilvl w:val="0"/>
          <w:numId w:val="4"/>
        </w:numPr>
        <w:spacing w:after="0" w:line="240" w:lineRule="auto"/>
        <w:ind w:left="0" w:firstLine="0"/>
        <w:contextualSpacing w:val="0"/>
        <w:jc w:val="both"/>
        <w:rPr>
          <w:rStyle w:val="Brak"/>
          <w:rFonts w:ascii="Tahoma" w:hAnsi="Tahoma" w:cs="Tahoma"/>
          <w:bCs/>
          <w:sz w:val="24"/>
          <w:szCs w:val="24"/>
        </w:rPr>
      </w:pPr>
      <w:r w:rsidRPr="00C27FD6">
        <w:rPr>
          <w:rStyle w:val="Brak"/>
          <w:rFonts w:ascii="Tahoma" w:hAnsi="Tahoma" w:cs="Tahoma"/>
          <w:bCs/>
          <w:sz w:val="24"/>
          <w:szCs w:val="24"/>
        </w:rPr>
        <w:t>Pełnomocnictwo do złożenia oferty musi być złożone w oryginale w takiej samej formie, jak składana oferta (</w:t>
      </w:r>
      <w:proofErr w:type="spellStart"/>
      <w:r w:rsidRPr="00C27FD6">
        <w:rPr>
          <w:rStyle w:val="Brak"/>
          <w:rFonts w:ascii="Tahoma" w:hAnsi="Tahoma" w:cs="Tahoma"/>
          <w:bCs/>
          <w:sz w:val="24"/>
          <w:szCs w:val="24"/>
        </w:rPr>
        <w:t>t.j</w:t>
      </w:r>
      <w:proofErr w:type="spellEnd"/>
      <w:r w:rsidRPr="00C27FD6">
        <w:rPr>
          <w:rStyle w:val="Brak"/>
          <w:rFonts w:ascii="Tahoma" w:hAnsi="Tahoma" w:cs="Tahoma"/>
          <w:bCs/>
          <w:sz w:val="24"/>
          <w:szCs w:val="24"/>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w:t>
      </w:r>
      <w:proofErr w:type="spellStart"/>
      <w:r w:rsidR="00706FE6" w:rsidRPr="00C27FD6">
        <w:rPr>
          <w:rStyle w:val="Brak"/>
          <w:rFonts w:ascii="Tahoma" w:hAnsi="Tahoma" w:cs="Tahoma"/>
          <w:bCs/>
          <w:sz w:val="24"/>
          <w:szCs w:val="24"/>
        </w:rPr>
        <w:t>t.j</w:t>
      </w:r>
      <w:proofErr w:type="spellEnd"/>
      <w:r w:rsidR="00706FE6" w:rsidRPr="00C27FD6">
        <w:rPr>
          <w:rStyle w:val="Brak"/>
          <w:rFonts w:ascii="Tahoma" w:hAnsi="Tahoma" w:cs="Tahoma"/>
          <w:bCs/>
          <w:sz w:val="24"/>
          <w:szCs w:val="24"/>
        </w:rPr>
        <w:t xml:space="preserve">. </w:t>
      </w:r>
      <w:r w:rsidR="00706FE6" w:rsidRPr="00C27FD6">
        <w:rPr>
          <w:rFonts w:ascii="Tahoma" w:hAnsi="Tahoma" w:cs="Tahoma"/>
          <w:bCs/>
          <w:sz w:val="24"/>
          <w:szCs w:val="24"/>
        </w:rPr>
        <w:t>Dz. U. z 2024 r. poz. 1001</w:t>
      </w:r>
      <w:r w:rsidRPr="00C27FD6">
        <w:rPr>
          <w:rStyle w:val="Brak"/>
          <w:rFonts w:ascii="Tahoma" w:hAnsi="Tahoma" w:cs="Tahoma"/>
          <w:bCs/>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D55A458" w14:textId="77777777" w:rsidR="00FB19F5" w:rsidRPr="00C27FD6" w:rsidRDefault="00FB19F5" w:rsidP="00F2050F">
      <w:pPr>
        <w:spacing w:after="0" w:line="240" w:lineRule="auto"/>
        <w:jc w:val="both"/>
        <w:rPr>
          <w:rStyle w:val="Brak"/>
          <w:rFonts w:ascii="Tahoma" w:hAnsi="Tahoma" w:cs="Tahoma"/>
          <w:bCs/>
          <w:sz w:val="24"/>
          <w:szCs w:val="24"/>
        </w:rPr>
      </w:pPr>
    </w:p>
    <w:p w14:paraId="08044A6D" w14:textId="77777777" w:rsidR="00FB19F5" w:rsidRPr="00C27FD6" w:rsidRDefault="00FB19F5" w:rsidP="00F2050F">
      <w:pPr>
        <w:spacing w:after="0" w:line="240" w:lineRule="auto"/>
        <w:jc w:val="both"/>
        <w:rPr>
          <w:rFonts w:ascii="Tahoma" w:hAnsi="Tahoma" w:cs="Tahoma"/>
          <w:sz w:val="24"/>
          <w:szCs w:val="24"/>
        </w:rPr>
      </w:pPr>
      <w:r w:rsidRPr="00C27FD6">
        <w:rPr>
          <w:rStyle w:val="Brak"/>
          <w:rFonts w:ascii="Tahoma" w:hAnsi="Tahoma" w:cs="Tahoma"/>
          <w:bCs/>
          <w:sz w:val="24"/>
          <w:szCs w:val="24"/>
        </w:rPr>
        <w:t xml:space="preserve">17. </w:t>
      </w:r>
      <w:r w:rsidRPr="00C27FD6">
        <w:rPr>
          <w:rFonts w:ascii="Tahoma" w:hAnsi="Tahoma" w:cs="Tahoma"/>
          <w:sz w:val="24"/>
          <w:szCs w:val="24"/>
        </w:rPr>
        <w:t xml:space="preserve">Interaktywny „Formularz ofertowy” generowany przy pomocy systemu ezamowienia.gov.pl, o którym mowa m.in. w ust.1, stanowi pomocniczy formularz ofertowy. Jego brak lub niewłaściwe podpisanie nie stanowi podstawy odrzucenia oferty o ile w ofercie (zgodnej z załącznikiem nr 2 do SWZ) podano wszelkie istotne </w:t>
      </w:r>
      <w:r w:rsidRPr="00C27FD6">
        <w:rPr>
          <w:rFonts w:ascii="Tahoma" w:hAnsi="Tahoma" w:cs="Tahoma"/>
          <w:sz w:val="24"/>
          <w:szCs w:val="24"/>
        </w:rPr>
        <w:br/>
        <w:t xml:space="preserve">do oceny ofert informacje. </w:t>
      </w:r>
    </w:p>
    <w:p w14:paraId="27A7F963" w14:textId="77777777" w:rsidR="00FB19F5" w:rsidRPr="00C27FD6" w:rsidRDefault="00FB19F5" w:rsidP="00F2050F">
      <w:pPr>
        <w:spacing w:after="0" w:line="240" w:lineRule="auto"/>
        <w:jc w:val="both"/>
        <w:rPr>
          <w:rFonts w:ascii="Tahoma" w:hAnsi="Tahoma" w:cs="Tahoma"/>
          <w:sz w:val="24"/>
          <w:szCs w:val="24"/>
        </w:rPr>
      </w:pPr>
      <w:r w:rsidRPr="00C27FD6">
        <w:rPr>
          <w:rFonts w:ascii="Tahoma" w:hAnsi="Tahoma" w:cs="Tahoma"/>
          <w:sz w:val="24"/>
          <w:szCs w:val="24"/>
        </w:rPr>
        <w:t xml:space="preserve">W przypadku sprzecznych informacji podanych w interaktywnym „Formularzu ofertowym” oraz formularzu ofertowym zgodnym z załącznikiem nr 2 do SWZ, jako wiążące zostano uznane informacje podane na formularzu ofertowym zgodnym </w:t>
      </w:r>
      <w:r w:rsidRPr="00C27FD6">
        <w:rPr>
          <w:rFonts w:ascii="Tahoma" w:hAnsi="Tahoma" w:cs="Tahoma"/>
          <w:sz w:val="24"/>
          <w:szCs w:val="24"/>
        </w:rPr>
        <w:br/>
        <w:t xml:space="preserve">z załącznikiem nr 2 do SWZ. </w:t>
      </w:r>
    </w:p>
    <w:p w14:paraId="4D2493F0" w14:textId="1B3FB088" w:rsidR="005125F4" w:rsidRPr="00C27FD6" w:rsidRDefault="005125F4" w:rsidP="00F2050F">
      <w:pPr>
        <w:spacing w:after="0" w:line="240" w:lineRule="auto"/>
        <w:jc w:val="both"/>
        <w:rPr>
          <w:rStyle w:val="Brak"/>
          <w:rFonts w:ascii="Tahoma" w:hAnsi="Tahoma" w:cs="Tahoma"/>
          <w:bCs/>
          <w:sz w:val="24"/>
          <w:szCs w:val="24"/>
        </w:rPr>
      </w:pPr>
    </w:p>
    <w:p w14:paraId="4089B59C" w14:textId="4B56F51F" w:rsidR="00A95C15" w:rsidRPr="00C27FD6" w:rsidRDefault="00A95C15" w:rsidP="00F2050F">
      <w:pPr>
        <w:spacing w:after="0" w:line="240" w:lineRule="auto"/>
        <w:jc w:val="both"/>
        <w:rPr>
          <w:rStyle w:val="Brak"/>
          <w:rFonts w:ascii="Tahoma" w:hAnsi="Tahoma" w:cs="Tahoma"/>
          <w:b/>
          <w:bCs/>
          <w:sz w:val="24"/>
          <w:szCs w:val="24"/>
        </w:rPr>
      </w:pPr>
      <w:r w:rsidRPr="00C27FD6">
        <w:rPr>
          <w:rStyle w:val="Brak"/>
          <w:rFonts w:ascii="Tahoma" w:hAnsi="Tahoma" w:cs="Tahoma"/>
          <w:b/>
          <w:bCs/>
          <w:sz w:val="24"/>
          <w:szCs w:val="24"/>
        </w:rPr>
        <w:t>12. Sposób oraz termin składania ofert.</w:t>
      </w:r>
    </w:p>
    <w:p w14:paraId="62068EC9" w14:textId="77777777" w:rsidR="00A95C15" w:rsidRPr="00C27FD6" w:rsidRDefault="00A95C15" w:rsidP="00F2050F">
      <w:pPr>
        <w:spacing w:after="0" w:line="240" w:lineRule="auto"/>
        <w:jc w:val="both"/>
        <w:rPr>
          <w:rStyle w:val="Brak"/>
          <w:rFonts w:ascii="Tahoma" w:hAnsi="Tahoma" w:cs="Tahoma"/>
          <w:b/>
          <w:bCs/>
          <w:sz w:val="24"/>
          <w:szCs w:val="24"/>
        </w:rPr>
      </w:pPr>
    </w:p>
    <w:p w14:paraId="7EAE1EB7" w14:textId="43CAD6ED" w:rsidR="00ED1118" w:rsidRPr="00C27FD6" w:rsidRDefault="00ED1118">
      <w:pPr>
        <w:pStyle w:val="Akapitzlist"/>
        <w:numPr>
          <w:ilvl w:val="2"/>
          <w:numId w:val="3"/>
        </w:numPr>
        <w:spacing w:after="0" w:line="240" w:lineRule="auto"/>
        <w:ind w:left="0" w:firstLine="0"/>
        <w:contextualSpacing w:val="0"/>
        <w:jc w:val="both"/>
        <w:rPr>
          <w:rStyle w:val="Brak"/>
          <w:rFonts w:ascii="Tahoma" w:hAnsi="Tahoma" w:cs="Tahoma"/>
          <w:bCs/>
          <w:sz w:val="24"/>
          <w:szCs w:val="24"/>
        </w:rPr>
      </w:pPr>
      <w:r w:rsidRPr="00C27FD6">
        <w:rPr>
          <w:rStyle w:val="Brak"/>
          <w:rFonts w:ascii="Tahoma" w:hAnsi="Tahoma" w:cs="Tahoma"/>
          <w:bCs/>
          <w:sz w:val="24"/>
          <w:szCs w:val="24"/>
        </w:rPr>
        <w:t xml:space="preserve">Wykonawca przygotowuje ofertę przy pomocy interaktywnego „Formularza ofertowego” udostępnionego przez Zamawiającego na Platformie e-Zamówienia </w:t>
      </w:r>
      <w:r w:rsidRPr="00C27FD6">
        <w:rPr>
          <w:rStyle w:val="Brak"/>
          <w:rFonts w:ascii="Tahoma" w:hAnsi="Tahoma" w:cs="Tahoma"/>
          <w:bCs/>
          <w:sz w:val="24"/>
          <w:szCs w:val="24"/>
        </w:rPr>
        <w:lastRenderedPageBreak/>
        <w:t>i zamieszczonego w podglądzie postępowania w zakładce „Informacje podstawowe” oraz zgodnie ze wzorem zamieszczonym w załącznik</w:t>
      </w:r>
      <w:r w:rsidR="009F1C64" w:rsidRPr="00C27FD6">
        <w:rPr>
          <w:rStyle w:val="Brak"/>
          <w:rFonts w:ascii="Tahoma" w:hAnsi="Tahoma" w:cs="Tahoma"/>
          <w:bCs/>
          <w:sz w:val="24"/>
          <w:szCs w:val="24"/>
        </w:rPr>
        <w:t>u</w:t>
      </w:r>
      <w:r w:rsidRPr="00C27FD6">
        <w:rPr>
          <w:rStyle w:val="Brak"/>
          <w:rFonts w:ascii="Tahoma" w:hAnsi="Tahoma" w:cs="Tahoma"/>
          <w:bCs/>
          <w:sz w:val="24"/>
          <w:szCs w:val="24"/>
        </w:rPr>
        <w:t xml:space="preserve"> nr 2 do SWZ.</w:t>
      </w:r>
    </w:p>
    <w:p w14:paraId="27C6E8D0" w14:textId="77777777" w:rsidR="00ED1118" w:rsidRPr="00C27FD6" w:rsidRDefault="00ED1118" w:rsidP="00F2050F">
      <w:pPr>
        <w:pStyle w:val="Akapitzlist"/>
        <w:spacing w:after="0" w:line="240" w:lineRule="auto"/>
        <w:ind w:left="0"/>
        <w:contextualSpacing w:val="0"/>
        <w:jc w:val="both"/>
        <w:rPr>
          <w:rStyle w:val="Brak"/>
          <w:rFonts w:ascii="Tahoma" w:hAnsi="Tahoma" w:cs="Tahoma"/>
          <w:bCs/>
          <w:sz w:val="24"/>
          <w:szCs w:val="24"/>
        </w:rPr>
      </w:pPr>
    </w:p>
    <w:p w14:paraId="78DD5C1F" w14:textId="1B8EB2FB" w:rsidR="00ED1118" w:rsidRPr="00420CA9" w:rsidRDefault="00ED1118">
      <w:pPr>
        <w:pStyle w:val="Akapitzlist"/>
        <w:numPr>
          <w:ilvl w:val="2"/>
          <w:numId w:val="3"/>
        </w:numPr>
        <w:spacing w:after="0" w:line="240" w:lineRule="auto"/>
        <w:ind w:left="0" w:firstLine="0"/>
        <w:contextualSpacing w:val="0"/>
        <w:jc w:val="both"/>
        <w:rPr>
          <w:rStyle w:val="Brak"/>
          <w:rFonts w:ascii="Tahoma" w:hAnsi="Tahoma" w:cs="Tahoma"/>
          <w:bCs/>
          <w:sz w:val="24"/>
          <w:szCs w:val="24"/>
        </w:rPr>
      </w:pPr>
      <w:r w:rsidRPr="00420CA9">
        <w:rPr>
          <w:rStyle w:val="Brak"/>
          <w:rFonts w:ascii="Tahoma" w:hAnsi="Tahoma" w:cs="Tahoma"/>
          <w:bCs/>
          <w:sz w:val="24"/>
          <w:szCs w:val="24"/>
        </w:rPr>
        <w:t xml:space="preserve">Ofertę wraz z wymaganymi załącznikami należy złożyć w terminie do dnia </w:t>
      </w:r>
      <w:r w:rsidR="00687C34">
        <w:rPr>
          <w:rStyle w:val="Brak"/>
          <w:rFonts w:ascii="Tahoma" w:hAnsi="Tahoma" w:cs="Tahoma"/>
          <w:b/>
          <w:sz w:val="24"/>
          <w:szCs w:val="24"/>
        </w:rPr>
        <w:t>23</w:t>
      </w:r>
      <w:r w:rsidRPr="00420CA9">
        <w:rPr>
          <w:rStyle w:val="Brak"/>
          <w:rFonts w:ascii="Tahoma" w:hAnsi="Tahoma" w:cs="Tahoma"/>
          <w:b/>
          <w:sz w:val="24"/>
          <w:szCs w:val="24"/>
        </w:rPr>
        <w:t>.</w:t>
      </w:r>
      <w:r w:rsidR="0083114B" w:rsidRPr="00420CA9">
        <w:rPr>
          <w:rStyle w:val="Brak"/>
          <w:rFonts w:ascii="Tahoma" w:hAnsi="Tahoma" w:cs="Tahoma"/>
          <w:b/>
          <w:sz w:val="24"/>
          <w:szCs w:val="24"/>
        </w:rPr>
        <w:t>0</w:t>
      </w:r>
      <w:r w:rsidR="003571C8">
        <w:rPr>
          <w:rStyle w:val="Brak"/>
          <w:rFonts w:ascii="Tahoma" w:hAnsi="Tahoma" w:cs="Tahoma"/>
          <w:b/>
          <w:sz w:val="24"/>
          <w:szCs w:val="24"/>
        </w:rPr>
        <w:t>3</w:t>
      </w:r>
      <w:r w:rsidRPr="00420CA9">
        <w:rPr>
          <w:rStyle w:val="Brak"/>
          <w:rFonts w:ascii="Tahoma" w:hAnsi="Tahoma" w:cs="Tahoma"/>
          <w:b/>
          <w:sz w:val="24"/>
          <w:szCs w:val="24"/>
        </w:rPr>
        <w:t>.202</w:t>
      </w:r>
      <w:r w:rsidR="00420CA9" w:rsidRPr="00420CA9">
        <w:rPr>
          <w:rStyle w:val="Brak"/>
          <w:rFonts w:ascii="Tahoma" w:hAnsi="Tahoma" w:cs="Tahoma"/>
          <w:b/>
          <w:sz w:val="24"/>
          <w:szCs w:val="24"/>
        </w:rPr>
        <w:t>6</w:t>
      </w:r>
      <w:r w:rsidRPr="00420CA9">
        <w:rPr>
          <w:rStyle w:val="Brak"/>
          <w:rFonts w:ascii="Tahoma" w:hAnsi="Tahoma" w:cs="Tahoma"/>
          <w:b/>
          <w:sz w:val="24"/>
          <w:szCs w:val="24"/>
        </w:rPr>
        <w:t xml:space="preserve"> r. do godz. </w:t>
      </w:r>
      <w:r w:rsidR="00304D2A" w:rsidRPr="00420CA9">
        <w:rPr>
          <w:rStyle w:val="Brak"/>
          <w:rFonts w:ascii="Tahoma" w:hAnsi="Tahoma" w:cs="Tahoma"/>
          <w:b/>
          <w:sz w:val="24"/>
          <w:szCs w:val="24"/>
        </w:rPr>
        <w:t>9</w:t>
      </w:r>
      <w:r w:rsidRPr="00420CA9">
        <w:rPr>
          <w:rStyle w:val="Brak"/>
          <w:rFonts w:ascii="Tahoma" w:hAnsi="Tahoma" w:cs="Tahoma"/>
          <w:b/>
          <w:sz w:val="24"/>
          <w:szCs w:val="24"/>
        </w:rPr>
        <w:t>:00</w:t>
      </w:r>
      <w:r w:rsidRPr="00420CA9">
        <w:rPr>
          <w:rStyle w:val="Brak"/>
          <w:rFonts w:ascii="Tahoma" w:hAnsi="Tahoma" w:cs="Tahoma"/>
          <w:bCs/>
          <w:sz w:val="24"/>
          <w:szCs w:val="24"/>
        </w:rPr>
        <w:t>.</w:t>
      </w:r>
    </w:p>
    <w:p w14:paraId="4B6D4F0F" w14:textId="77777777" w:rsidR="00ED1118" w:rsidRPr="00C27FD6" w:rsidRDefault="00ED1118" w:rsidP="00F2050F">
      <w:pPr>
        <w:pStyle w:val="Akapitzlist"/>
        <w:spacing w:after="0" w:line="240" w:lineRule="auto"/>
        <w:ind w:left="0"/>
        <w:contextualSpacing w:val="0"/>
        <w:jc w:val="both"/>
        <w:rPr>
          <w:rStyle w:val="Brak"/>
          <w:rFonts w:ascii="Tahoma" w:hAnsi="Tahoma" w:cs="Tahoma"/>
          <w:bCs/>
          <w:sz w:val="24"/>
          <w:szCs w:val="24"/>
        </w:rPr>
      </w:pPr>
    </w:p>
    <w:p w14:paraId="5F240506" w14:textId="75ED30A7" w:rsidR="00ED1118" w:rsidRPr="00C27FD6" w:rsidRDefault="00ED1118">
      <w:pPr>
        <w:pStyle w:val="Akapitzlist"/>
        <w:numPr>
          <w:ilvl w:val="2"/>
          <w:numId w:val="3"/>
        </w:numPr>
        <w:spacing w:after="0" w:line="240" w:lineRule="auto"/>
        <w:ind w:left="0" w:firstLine="0"/>
        <w:contextualSpacing w:val="0"/>
        <w:jc w:val="both"/>
        <w:rPr>
          <w:rStyle w:val="Brak"/>
          <w:rFonts w:ascii="Tahoma" w:hAnsi="Tahoma" w:cs="Tahoma"/>
          <w:bCs/>
          <w:sz w:val="24"/>
          <w:szCs w:val="24"/>
        </w:rPr>
      </w:pPr>
      <w:r w:rsidRPr="00C27FD6">
        <w:rPr>
          <w:rStyle w:val="Brak"/>
          <w:rFonts w:ascii="Tahoma" w:hAnsi="Tahoma" w:cs="Tahoma"/>
          <w:bCs/>
          <w:sz w:val="24"/>
          <w:szCs w:val="24"/>
        </w:rPr>
        <w:t xml:space="preserve">Zamawiający </w:t>
      </w:r>
      <w:r w:rsidR="000134E8" w:rsidRPr="00C27FD6">
        <w:rPr>
          <w:rStyle w:val="Brak"/>
          <w:rFonts w:ascii="Tahoma" w:hAnsi="Tahoma" w:cs="Tahoma"/>
          <w:bCs/>
          <w:sz w:val="24"/>
          <w:szCs w:val="24"/>
        </w:rPr>
        <w:t xml:space="preserve">nie </w:t>
      </w:r>
      <w:r w:rsidRPr="00C27FD6">
        <w:rPr>
          <w:rStyle w:val="Brak"/>
          <w:rFonts w:ascii="Tahoma" w:hAnsi="Tahoma" w:cs="Tahoma"/>
          <w:bCs/>
          <w:sz w:val="24"/>
          <w:szCs w:val="24"/>
        </w:rPr>
        <w:t>dopuszcza składani</w:t>
      </w:r>
      <w:r w:rsidR="000134E8" w:rsidRPr="00C27FD6">
        <w:rPr>
          <w:rStyle w:val="Brak"/>
          <w:rFonts w:ascii="Tahoma" w:hAnsi="Tahoma" w:cs="Tahoma"/>
          <w:bCs/>
          <w:sz w:val="24"/>
          <w:szCs w:val="24"/>
        </w:rPr>
        <w:t>a</w:t>
      </w:r>
      <w:r w:rsidRPr="00C27FD6">
        <w:rPr>
          <w:rStyle w:val="Brak"/>
          <w:rFonts w:ascii="Tahoma" w:hAnsi="Tahoma" w:cs="Tahoma"/>
          <w:bCs/>
          <w:sz w:val="24"/>
          <w:szCs w:val="24"/>
        </w:rPr>
        <w:t xml:space="preserve"> ofert częściowych.</w:t>
      </w:r>
      <w:r w:rsidR="00DD2A38" w:rsidRPr="00C27FD6">
        <w:rPr>
          <w:rStyle w:val="Brak"/>
          <w:rFonts w:ascii="Tahoma" w:hAnsi="Tahoma" w:cs="Tahoma"/>
          <w:bCs/>
          <w:sz w:val="24"/>
          <w:szCs w:val="24"/>
        </w:rPr>
        <w:t xml:space="preserve"> Wykonawca może złożyć tylko jedną ofertę</w:t>
      </w:r>
      <w:r w:rsidR="000134E8" w:rsidRPr="00C27FD6">
        <w:rPr>
          <w:rStyle w:val="Brak"/>
          <w:rFonts w:ascii="Tahoma" w:hAnsi="Tahoma" w:cs="Tahoma"/>
          <w:bCs/>
          <w:sz w:val="24"/>
          <w:szCs w:val="24"/>
        </w:rPr>
        <w:t>.</w:t>
      </w:r>
    </w:p>
    <w:p w14:paraId="4B8CC419" w14:textId="77777777" w:rsidR="00ED1118" w:rsidRPr="00C27FD6" w:rsidRDefault="00ED1118" w:rsidP="00F2050F">
      <w:pPr>
        <w:pStyle w:val="Akapitzlist"/>
        <w:spacing w:after="0" w:line="240" w:lineRule="auto"/>
        <w:ind w:left="0"/>
        <w:contextualSpacing w:val="0"/>
        <w:jc w:val="both"/>
        <w:rPr>
          <w:rStyle w:val="Brak"/>
          <w:rFonts w:ascii="Tahoma" w:hAnsi="Tahoma" w:cs="Tahoma"/>
          <w:bCs/>
          <w:sz w:val="24"/>
          <w:szCs w:val="24"/>
        </w:rPr>
      </w:pPr>
    </w:p>
    <w:p w14:paraId="03E1A973" w14:textId="77777777" w:rsidR="00ED1118" w:rsidRPr="00C27FD6" w:rsidRDefault="00ED1118">
      <w:pPr>
        <w:pStyle w:val="Akapitzlist"/>
        <w:numPr>
          <w:ilvl w:val="2"/>
          <w:numId w:val="3"/>
        </w:numPr>
        <w:spacing w:after="0" w:line="240" w:lineRule="auto"/>
        <w:ind w:left="0" w:firstLine="0"/>
        <w:contextualSpacing w:val="0"/>
        <w:jc w:val="both"/>
        <w:rPr>
          <w:rStyle w:val="Brak"/>
          <w:rFonts w:ascii="Tahoma" w:hAnsi="Tahoma" w:cs="Tahoma"/>
          <w:bCs/>
          <w:sz w:val="24"/>
          <w:szCs w:val="24"/>
        </w:rPr>
      </w:pPr>
      <w:r w:rsidRPr="00C27FD6">
        <w:rPr>
          <w:rStyle w:val="Brak"/>
          <w:rFonts w:ascii="Tahoma" w:hAnsi="Tahoma" w:cs="Tahoma"/>
          <w:bCs/>
          <w:sz w:val="24"/>
          <w:szCs w:val="24"/>
        </w:rPr>
        <w:t>Zamawiający odrzuci ofertę złożoną po terminie składania ofert.</w:t>
      </w:r>
    </w:p>
    <w:p w14:paraId="6096F031" w14:textId="77777777" w:rsidR="00ED1118" w:rsidRPr="00C27FD6" w:rsidRDefault="00ED1118" w:rsidP="00F2050F">
      <w:pPr>
        <w:pStyle w:val="Akapitzlist"/>
        <w:spacing w:after="0" w:line="240" w:lineRule="auto"/>
        <w:ind w:left="0"/>
        <w:contextualSpacing w:val="0"/>
        <w:jc w:val="both"/>
        <w:rPr>
          <w:rStyle w:val="Brak"/>
          <w:rFonts w:ascii="Tahoma" w:hAnsi="Tahoma" w:cs="Tahoma"/>
          <w:bCs/>
          <w:sz w:val="24"/>
          <w:szCs w:val="24"/>
        </w:rPr>
      </w:pPr>
    </w:p>
    <w:p w14:paraId="032E5455" w14:textId="77777777" w:rsidR="00ED1118" w:rsidRPr="00C27FD6" w:rsidRDefault="00ED1118">
      <w:pPr>
        <w:pStyle w:val="Akapitzlist"/>
        <w:numPr>
          <w:ilvl w:val="2"/>
          <w:numId w:val="3"/>
        </w:numPr>
        <w:spacing w:after="0" w:line="240" w:lineRule="auto"/>
        <w:ind w:left="0" w:firstLine="0"/>
        <w:contextualSpacing w:val="0"/>
        <w:jc w:val="both"/>
        <w:rPr>
          <w:rStyle w:val="Brak"/>
          <w:rFonts w:ascii="Tahoma" w:hAnsi="Tahoma" w:cs="Tahoma"/>
          <w:bCs/>
          <w:sz w:val="24"/>
          <w:szCs w:val="24"/>
        </w:rPr>
      </w:pPr>
      <w:r w:rsidRPr="00C27FD6">
        <w:rPr>
          <w:rStyle w:val="Brak"/>
          <w:rFonts w:ascii="Tahoma" w:hAnsi="Tahoma" w:cs="Tahoma"/>
          <w:bCs/>
          <w:sz w:val="24"/>
          <w:szCs w:val="24"/>
        </w:rPr>
        <w:t>Wykonawca po upływie terminu do składania ofert nie może wycofać złożonej oferty.</w:t>
      </w:r>
    </w:p>
    <w:p w14:paraId="3839A5AB" w14:textId="77777777" w:rsidR="007000DA" w:rsidRPr="00C27FD6" w:rsidRDefault="007000DA" w:rsidP="00F2050F">
      <w:pPr>
        <w:spacing w:after="0" w:line="240" w:lineRule="auto"/>
        <w:jc w:val="both"/>
        <w:rPr>
          <w:rStyle w:val="Brak"/>
          <w:rFonts w:ascii="Tahoma" w:hAnsi="Tahoma" w:cs="Tahoma"/>
          <w:bCs/>
          <w:sz w:val="24"/>
          <w:szCs w:val="24"/>
        </w:rPr>
      </w:pPr>
    </w:p>
    <w:p w14:paraId="238B43BA" w14:textId="6DD2BCD8" w:rsidR="00B11479" w:rsidRPr="00C27FD6" w:rsidRDefault="007000DA" w:rsidP="00F2050F">
      <w:pPr>
        <w:spacing w:after="0" w:line="240" w:lineRule="auto"/>
        <w:jc w:val="both"/>
        <w:rPr>
          <w:rStyle w:val="Brak"/>
          <w:rFonts w:ascii="Tahoma" w:hAnsi="Tahoma" w:cs="Tahoma"/>
          <w:b/>
          <w:bCs/>
          <w:sz w:val="24"/>
          <w:szCs w:val="24"/>
        </w:rPr>
      </w:pPr>
      <w:r w:rsidRPr="00C27FD6">
        <w:rPr>
          <w:rStyle w:val="Brak"/>
          <w:rFonts w:ascii="Tahoma" w:hAnsi="Tahoma" w:cs="Tahoma"/>
          <w:b/>
          <w:bCs/>
          <w:sz w:val="24"/>
          <w:szCs w:val="24"/>
        </w:rPr>
        <w:t>13</w:t>
      </w:r>
      <w:r w:rsidR="00B11479" w:rsidRPr="00C27FD6">
        <w:rPr>
          <w:rStyle w:val="Brak"/>
          <w:rFonts w:ascii="Tahoma" w:hAnsi="Tahoma" w:cs="Tahoma"/>
          <w:b/>
          <w:bCs/>
          <w:sz w:val="24"/>
          <w:szCs w:val="24"/>
        </w:rPr>
        <w:t>. Termin otwarcia ofert</w:t>
      </w:r>
      <w:r w:rsidRPr="00C27FD6">
        <w:rPr>
          <w:rStyle w:val="Brak"/>
          <w:rFonts w:ascii="Tahoma" w:hAnsi="Tahoma" w:cs="Tahoma"/>
          <w:b/>
          <w:bCs/>
          <w:sz w:val="24"/>
          <w:szCs w:val="24"/>
        </w:rPr>
        <w:t>.</w:t>
      </w:r>
    </w:p>
    <w:p w14:paraId="6593AFF8" w14:textId="77777777" w:rsidR="007000DA" w:rsidRPr="00C27FD6" w:rsidRDefault="007000DA" w:rsidP="00F2050F">
      <w:pPr>
        <w:spacing w:after="0" w:line="240" w:lineRule="auto"/>
        <w:jc w:val="both"/>
        <w:rPr>
          <w:rStyle w:val="Brak"/>
          <w:rFonts w:ascii="Tahoma" w:hAnsi="Tahoma" w:cs="Tahoma"/>
          <w:bCs/>
          <w:sz w:val="24"/>
          <w:szCs w:val="24"/>
        </w:rPr>
      </w:pPr>
    </w:p>
    <w:p w14:paraId="7F4F6433" w14:textId="42786C42" w:rsidR="00ED1118" w:rsidRPr="00C27FD6" w:rsidRDefault="00ED1118" w:rsidP="00F2050F">
      <w:pPr>
        <w:pStyle w:val="Akapitzlist"/>
        <w:spacing w:after="0" w:line="240" w:lineRule="auto"/>
        <w:ind w:left="0"/>
        <w:contextualSpacing w:val="0"/>
        <w:jc w:val="both"/>
        <w:rPr>
          <w:rStyle w:val="Brak"/>
          <w:rFonts w:ascii="Tahoma" w:hAnsi="Tahoma" w:cs="Tahoma"/>
          <w:b/>
          <w:sz w:val="24"/>
          <w:szCs w:val="24"/>
        </w:rPr>
      </w:pPr>
      <w:r w:rsidRPr="00C27FD6">
        <w:rPr>
          <w:rStyle w:val="Brak"/>
          <w:rFonts w:ascii="Tahoma" w:hAnsi="Tahoma" w:cs="Tahoma"/>
          <w:bCs/>
          <w:sz w:val="24"/>
          <w:szCs w:val="24"/>
        </w:rPr>
        <w:t xml:space="preserve">1. Otwarcie ofert nastąpi w dniu </w:t>
      </w:r>
      <w:r w:rsidR="007A51F4">
        <w:rPr>
          <w:rFonts w:ascii="Tahoma" w:hAnsi="Tahoma" w:cs="Tahoma"/>
          <w:b/>
          <w:sz w:val="24"/>
          <w:szCs w:val="24"/>
        </w:rPr>
        <w:t>23</w:t>
      </w:r>
      <w:r w:rsidR="0062665D" w:rsidRPr="00420CA9">
        <w:rPr>
          <w:rFonts w:ascii="Tahoma" w:hAnsi="Tahoma" w:cs="Tahoma"/>
          <w:b/>
          <w:sz w:val="24"/>
          <w:szCs w:val="24"/>
        </w:rPr>
        <w:t>.0</w:t>
      </w:r>
      <w:r w:rsidR="003571C8">
        <w:rPr>
          <w:rFonts w:ascii="Tahoma" w:hAnsi="Tahoma" w:cs="Tahoma"/>
          <w:b/>
          <w:sz w:val="24"/>
          <w:szCs w:val="24"/>
        </w:rPr>
        <w:t>3</w:t>
      </w:r>
      <w:r w:rsidR="0062665D" w:rsidRPr="00420CA9">
        <w:rPr>
          <w:rFonts w:ascii="Tahoma" w:hAnsi="Tahoma" w:cs="Tahoma"/>
          <w:b/>
          <w:sz w:val="24"/>
          <w:szCs w:val="24"/>
        </w:rPr>
        <w:t>.202</w:t>
      </w:r>
      <w:r w:rsidR="00420CA9" w:rsidRPr="00420CA9">
        <w:rPr>
          <w:rFonts w:ascii="Tahoma" w:hAnsi="Tahoma" w:cs="Tahoma"/>
          <w:b/>
          <w:sz w:val="24"/>
          <w:szCs w:val="24"/>
        </w:rPr>
        <w:t>6</w:t>
      </w:r>
      <w:r w:rsidR="0062665D" w:rsidRPr="00420CA9">
        <w:rPr>
          <w:rFonts w:ascii="Tahoma" w:hAnsi="Tahoma" w:cs="Tahoma"/>
          <w:b/>
          <w:sz w:val="24"/>
          <w:szCs w:val="24"/>
        </w:rPr>
        <w:t xml:space="preserve"> </w:t>
      </w:r>
      <w:r w:rsidR="0083114B" w:rsidRPr="00420CA9">
        <w:rPr>
          <w:rStyle w:val="Brak"/>
          <w:rFonts w:ascii="Tahoma" w:hAnsi="Tahoma" w:cs="Tahoma"/>
          <w:b/>
          <w:sz w:val="24"/>
          <w:szCs w:val="24"/>
        </w:rPr>
        <w:t xml:space="preserve">r. o godz. </w:t>
      </w:r>
      <w:r w:rsidR="00304D2A" w:rsidRPr="00420CA9">
        <w:rPr>
          <w:rStyle w:val="Brak"/>
          <w:rFonts w:ascii="Tahoma" w:hAnsi="Tahoma" w:cs="Tahoma"/>
          <w:b/>
          <w:sz w:val="24"/>
          <w:szCs w:val="24"/>
        </w:rPr>
        <w:t>9</w:t>
      </w:r>
      <w:r w:rsidR="0083114B" w:rsidRPr="00420CA9">
        <w:rPr>
          <w:rStyle w:val="Brak"/>
          <w:rFonts w:ascii="Tahoma" w:hAnsi="Tahoma" w:cs="Tahoma"/>
          <w:b/>
          <w:sz w:val="24"/>
          <w:szCs w:val="24"/>
        </w:rPr>
        <w:t>:15</w:t>
      </w:r>
      <w:r w:rsidR="0083114B" w:rsidRPr="00420CA9">
        <w:rPr>
          <w:rStyle w:val="Brak"/>
          <w:rFonts w:ascii="Tahoma" w:hAnsi="Tahoma" w:cs="Tahoma"/>
          <w:bCs/>
          <w:sz w:val="24"/>
          <w:szCs w:val="24"/>
        </w:rPr>
        <w:t>.</w:t>
      </w:r>
    </w:p>
    <w:p w14:paraId="5CA4B91F" w14:textId="77777777" w:rsidR="00ED1118" w:rsidRPr="00C27FD6" w:rsidRDefault="00ED1118" w:rsidP="00F2050F">
      <w:pPr>
        <w:pStyle w:val="Akapitzlist"/>
        <w:spacing w:after="0" w:line="240" w:lineRule="auto"/>
        <w:ind w:left="0"/>
        <w:contextualSpacing w:val="0"/>
        <w:jc w:val="both"/>
        <w:rPr>
          <w:rStyle w:val="Brak"/>
          <w:rFonts w:ascii="Tahoma" w:hAnsi="Tahoma" w:cs="Tahoma"/>
          <w:bCs/>
          <w:sz w:val="24"/>
          <w:szCs w:val="24"/>
        </w:rPr>
      </w:pPr>
    </w:p>
    <w:p w14:paraId="23C40133" w14:textId="668A4D11" w:rsidR="00ED1118" w:rsidRPr="00C27FD6" w:rsidRDefault="00ED1118" w:rsidP="00F2050F">
      <w:pPr>
        <w:pStyle w:val="Akapitzlist"/>
        <w:spacing w:after="0" w:line="240" w:lineRule="auto"/>
        <w:ind w:left="0"/>
        <w:contextualSpacing w:val="0"/>
        <w:jc w:val="both"/>
        <w:rPr>
          <w:rStyle w:val="Brak"/>
          <w:rFonts w:ascii="Tahoma" w:hAnsi="Tahoma" w:cs="Tahoma"/>
          <w:bCs/>
          <w:sz w:val="24"/>
          <w:szCs w:val="24"/>
        </w:rPr>
      </w:pPr>
      <w:r w:rsidRPr="00C27FD6">
        <w:rPr>
          <w:rStyle w:val="Brak"/>
          <w:rFonts w:ascii="Tahoma" w:hAnsi="Tahoma" w:cs="Tahoma"/>
          <w:bCs/>
          <w:sz w:val="24"/>
          <w:szCs w:val="24"/>
        </w:rPr>
        <w:t>2. Otwarcie ofert jest niejawne.</w:t>
      </w:r>
    </w:p>
    <w:p w14:paraId="1E256683" w14:textId="77777777" w:rsidR="00ED1118" w:rsidRPr="00C27FD6" w:rsidRDefault="00ED1118" w:rsidP="00F2050F">
      <w:pPr>
        <w:pStyle w:val="Akapitzlist"/>
        <w:spacing w:after="0" w:line="240" w:lineRule="auto"/>
        <w:ind w:left="0"/>
        <w:contextualSpacing w:val="0"/>
        <w:jc w:val="both"/>
        <w:rPr>
          <w:rStyle w:val="Brak"/>
          <w:rFonts w:ascii="Tahoma" w:hAnsi="Tahoma" w:cs="Tahoma"/>
          <w:bCs/>
          <w:sz w:val="24"/>
          <w:szCs w:val="24"/>
        </w:rPr>
      </w:pPr>
    </w:p>
    <w:p w14:paraId="316EC0FE" w14:textId="17679D39" w:rsidR="00ED1118" w:rsidRPr="00C27FD6" w:rsidRDefault="00ED1118" w:rsidP="00F2050F">
      <w:pPr>
        <w:pStyle w:val="Akapitzlist"/>
        <w:spacing w:after="0" w:line="240" w:lineRule="auto"/>
        <w:ind w:left="0"/>
        <w:contextualSpacing w:val="0"/>
        <w:jc w:val="both"/>
        <w:rPr>
          <w:rStyle w:val="Brak"/>
          <w:rFonts w:ascii="Tahoma" w:hAnsi="Tahoma" w:cs="Tahoma"/>
          <w:bCs/>
          <w:sz w:val="24"/>
          <w:szCs w:val="24"/>
        </w:rPr>
      </w:pPr>
      <w:r w:rsidRPr="00C27FD6">
        <w:rPr>
          <w:rStyle w:val="Brak"/>
          <w:rFonts w:ascii="Tahoma" w:hAnsi="Tahoma" w:cs="Tahoma"/>
          <w:bCs/>
          <w:sz w:val="24"/>
          <w:szCs w:val="24"/>
        </w:rPr>
        <w:t>3. Zamawiający, najpóźniej przed otwarciem ofert, udostępnia na stronie internetowej prowadzonego postępowania informację o kwocie, jaką zamierza przeznaczyć na sfinansowanie zamówienia.</w:t>
      </w:r>
    </w:p>
    <w:p w14:paraId="264ABB80" w14:textId="77777777" w:rsidR="00ED1118" w:rsidRPr="00C27FD6" w:rsidRDefault="00ED1118" w:rsidP="00F2050F">
      <w:pPr>
        <w:pStyle w:val="Akapitzlist"/>
        <w:spacing w:after="0" w:line="240" w:lineRule="auto"/>
        <w:ind w:left="0"/>
        <w:contextualSpacing w:val="0"/>
        <w:jc w:val="both"/>
        <w:rPr>
          <w:rStyle w:val="Brak"/>
          <w:rFonts w:ascii="Tahoma" w:hAnsi="Tahoma" w:cs="Tahoma"/>
          <w:bCs/>
          <w:sz w:val="24"/>
          <w:szCs w:val="24"/>
        </w:rPr>
      </w:pPr>
    </w:p>
    <w:p w14:paraId="00EEA459" w14:textId="513FEAE6" w:rsidR="00ED1118" w:rsidRPr="00C27FD6" w:rsidRDefault="00ED1118" w:rsidP="00F2050F">
      <w:pPr>
        <w:pStyle w:val="Akapitzlist"/>
        <w:spacing w:after="0" w:line="240" w:lineRule="auto"/>
        <w:ind w:left="0"/>
        <w:contextualSpacing w:val="0"/>
        <w:jc w:val="both"/>
        <w:rPr>
          <w:rStyle w:val="Brak"/>
          <w:rFonts w:ascii="Tahoma" w:hAnsi="Tahoma" w:cs="Tahoma"/>
          <w:bCs/>
          <w:sz w:val="24"/>
          <w:szCs w:val="24"/>
        </w:rPr>
      </w:pPr>
      <w:r w:rsidRPr="00C27FD6">
        <w:rPr>
          <w:rStyle w:val="Brak"/>
          <w:rFonts w:ascii="Tahoma" w:hAnsi="Tahoma" w:cs="Tahoma"/>
          <w:bCs/>
          <w:sz w:val="24"/>
          <w:szCs w:val="24"/>
        </w:rPr>
        <w:t>4. Zamawiający, niezwłocznie po otwarciu ofert, udostępnia na stronie internetowej prowadzonego postępowania informacje o:</w:t>
      </w:r>
    </w:p>
    <w:p w14:paraId="5E23962A" w14:textId="51BE5A25" w:rsidR="00ED1118" w:rsidRPr="00C27FD6" w:rsidRDefault="00ED1118" w:rsidP="00F2050F">
      <w:pPr>
        <w:pStyle w:val="Akapitzlist"/>
        <w:spacing w:after="0" w:line="240" w:lineRule="auto"/>
        <w:ind w:left="284"/>
        <w:contextualSpacing w:val="0"/>
        <w:jc w:val="both"/>
        <w:rPr>
          <w:rStyle w:val="Brak"/>
          <w:rFonts w:ascii="Tahoma" w:hAnsi="Tahoma" w:cs="Tahoma"/>
          <w:bCs/>
          <w:sz w:val="24"/>
          <w:szCs w:val="24"/>
        </w:rPr>
      </w:pPr>
      <w:r w:rsidRPr="00C27FD6">
        <w:rPr>
          <w:rStyle w:val="Brak"/>
          <w:rFonts w:ascii="Tahoma" w:hAnsi="Tahoma" w:cs="Tahoma"/>
          <w:bCs/>
          <w:sz w:val="24"/>
          <w:szCs w:val="24"/>
        </w:rPr>
        <w:t>4.1. nazwach albo imionach i nazwiskach oraz siedzibach lub miejscach prowadzonej działalności gospodarczej albo miejscach zamieszkania wykonawców, których oferty zostały otwarte;</w:t>
      </w:r>
    </w:p>
    <w:p w14:paraId="1644AD11" w14:textId="1274BB89" w:rsidR="00ED1118" w:rsidRPr="00C27FD6" w:rsidRDefault="00ED1118" w:rsidP="00F2050F">
      <w:pPr>
        <w:pStyle w:val="Akapitzlist"/>
        <w:spacing w:after="0" w:line="240" w:lineRule="auto"/>
        <w:ind w:left="284"/>
        <w:contextualSpacing w:val="0"/>
        <w:jc w:val="both"/>
        <w:rPr>
          <w:rStyle w:val="Brak"/>
          <w:rFonts w:ascii="Tahoma" w:hAnsi="Tahoma" w:cs="Tahoma"/>
          <w:bCs/>
          <w:sz w:val="24"/>
          <w:szCs w:val="24"/>
        </w:rPr>
      </w:pPr>
      <w:r w:rsidRPr="00C27FD6">
        <w:rPr>
          <w:rStyle w:val="Brak"/>
          <w:rFonts w:ascii="Tahoma" w:hAnsi="Tahoma" w:cs="Tahoma"/>
          <w:bCs/>
          <w:sz w:val="24"/>
          <w:szCs w:val="24"/>
        </w:rPr>
        <w:t>4.2. cenach lub kosztach zawartych w ofertach.</w:t>
      </w:r>
    </w:p>
    <w:p w14:paraId="098520A9" w14:textId="77777777" w:rsidR="00ED1118" w:rsidRPr="00C27FD6" w:rsidRDefault="00ED1118" w:rsidP="00F2050F">
      <w:pPr>
        <w:pStyle w:val="Akapitzlist"/>
        <w:spacing w:after="0" w:line="240" w:lineRule="auto"/>
        <w:ind w:left="284"/>
        <w:contextualSpacing w:val="0"/>
        <w:jc w:val="both"/>
        <w:rPr>
          <w:rStyle w:val="Brak"/>
          <w:rFonts w:ascii="Tahoma" w:hAnsi="Tahoma" w:cs="Tahoma"/>
          <w:bCs/>
          <w:sz w:val="24"/>
          <w:szCs w:val="24"/>
        </w:rPr>
      </w:pPr>
    </w:p>
    <w:p w14:paraId="63B02204" w14:textId="02E2DEDF" w:rsidR="00ED1118" w:rsidRPr="00C27FD6" w:rsidRDefault="00ED1118" w:rsidP="00F2050F">
      <w:pPr>
        <w:pStyle w:val="Akapitzlist"/>
        <w:spacing w:after="0" w:line="240" w:lineRule="auto"/>
        <w:ind w:left="0"/>
        <w:contextualSpacing w:val="0"/>
        <w:jc w:val="both"/>
        <w:rPr>
          <w:rStyle w:val="Brak"/>
          <w:rFonts w:ascii="Tahoma" w:hAnsi="Tahoma" w:cs="Tahoma"/>
          <w:bCs/>
          <w:sz w:val="24"/>
          <w:szCs w:val="24"/>
        </w:rPr>
      </w:pPr>
      <w:r w:rsidRPr="00C27FD6">
        <w:rPr>
          <w:rStyle w:val="Brak"/>
          <w:rFonts w:ascii="Tahoma" w:hAnsi="Tahoma" w:cs="Tahoma"/>
          <w:bCs/>
          <w:sz w:val="24"/>
          <w:szCs w:val="24"/>
        </w:rPr>
        <w:t>5. W przypadku wystąpienia awarii systemu teleinformatycznego, która spowoduje brak możliwości otwarcia ofert w terminie określonym przez Zamawiającego, otwarcie ofert nastąpi niezwłocznie po usunięciu awarii.</w:t>
      </w:r>
    </w:p>
    <w:p w14:paraId="3854D5D5" w14:textId="77777777" w:rsidR="00ED1118" w:rsidRPr="00C27FD6" w:rsidRDefault="00ED1118" w:rsidP="00F2050F">
      <w:pPr>
        <w:pStyle w:val="Akapitzlist"/>
        <w:spacing w:after="0" w:line="240" w:lineRule="auto"/>
        <w:ind w:left="0"/>
        <w:contextualSpacing w:val="0"/>
        <w:jc w:val="both"/>
        <w:rPr>
          <w:rStyle w:val="Brak"/>
          <w:rFonts w:ascii="Tahoma" w:hAnsi="Tahoma" w:cs="Tahoma"/>
          <w:bCs/>
          <w:sz w:val="24"/>
          <w:szCs w:val="24"/>
        </w:rPr>
      </w:pPr>
    </w:p>
    <w:p w14:paraId="7715E02C" w14:textId="4F893149" w:rsidR="00ED1118" w:rsidRPr="00C27FD6" w:rsidRDefault="00ED1118" w:rsidP="00F2050F">
      <w:pPr>
        <w:pStyle w:val="Akapitzlist"/>
        <w:spacing w:after="0" w:line="240" w:lineRule="auto"/>
        <w:ind w:left="0"/>
        <w:contextualSpacing w:val="0"/>
        <w:jc w:val="both"/>
        <w:rPr>
          <w:rStyle w:val="Brak"/>
          <w:rFonts w:ascii="Tahoma" w:hAnsi="Tahoma" w:cs="Tahoma"/>
          <w:bCs/>
          <w:sz w:val="24"/>
          <w:szCs w:val="24"/>
        </w:rPr>
      </w:pPr>
      <w:r w:rsidRPr="00C27FD6">
        <w:rPr>
          <w:rStyle w:val="Brak"/>
          <w:rFonts w:ascii="Tahoma" w:hAnsi="Tahoma" w:cs="Tahoma"/>
          <w:bCs/>
          <w:sz w:val="24"/>
          <w:szCs w:val="24"/>
        </w:rPr>
        <w:t>6. Zamawiający poinformuje o zmianie terminu otwarcia ofert na stronie internetowej prowadzonego postępowania.</w:t>
      </w:r>
    </w:p>
    <w:p w14:paraId="2BD9588B" w14:textId="566B2D23" w:rsidR="00C4377A" w:rsidRPr="00C27FD6" w:rsidRDefault="00C4377A" w:rsidP="00F2050F">
      <w:pPr>
        <w:spacing w:after="0" w:line="240" w:lineRule="auto"/>
        <w:rPr>
          <w:rStyle w:val="Brak"/>
          <w:rFonts w:ascii="Tahoma" w:hAnsi="Tahoma" w:cs="Tahoma"/>
          <w:bCs/>
          <w:sz w:val="24"/>
          <w:szCs w:val="24"/>
        </w:rPr>
      </w:pPr>
    </w:p>
    <w:p w14:paraId="3169FACE" w14:textId="77777777" w:rsidR="0063655F" w:rsidRPr="00C27FD6" w:rsidRDefault="0063655F" w:rsidP="00F2050F">
      <w:pPr>
        <w:autoSpaceDE w:val="0"/>
        <w:autoSpaceDN w:val="0"/>
        <w:adjustRightInd w:val="0"/>
        <w:spacing w:after="0" w:line="240" w:lineRule="auto"/>
        <w:jc w:val="both"/>
        <w:rPr>
          <w:rFonts w:ascii="Tahoma" w:eastAsia="Times New Roman" w:hAnsi="Tahoma" w:cs="Tahoma"/>
          <w:b/>
          <w:sz w:val="24"/>
          <w:szCs w:val="24"/>
        </w:rPr>
      </w:pPr>
      <w:r w:rsidRPr="00C27FD6">
        <w:rPr>
          <w:rFonts w:ascii="Tahoma" w:eastAsia="Times New Roman" w:hAnsi="Tahoma" w:cs="Tahoma"/>
          <w:b/>
          <w:sz w:val="24"/>
          <w:szCs w:val="24"/>
        </w:rPr>
        <w:t>14. Podstawy wykluczenia.</w:t>
      </w:r>
    </w:p>
    <w:p w14:paraId="1C9F237A" w14:textId="77777777" w:rsidR="00466E46" w:rsidRPr="00C27FD6" w:rsidRDefault="00466E46" w:rsidP="00F2050F">
      <w:pPr>
        <w:autoSpaceDE w:val="0"/>
        <w:autoSpaceDN w:val="0"/>
        <w:adjustRightInd w:val="0"/>
        <w:spacing w:after="0" w:line="240" w:lineRule="auto"/>
        <w:jc w:val="both"/>
        <w:rPr>
          <w:rFonts w:ascii="Tahoma" w:eastAsia="Times New Roman" w:hAnsi="Tahoma" w:cs="Tahoma"/>
          <w:b/>
          <w:sz w:val="24"/>
          <w:szCs w:val="24"/>
        </w:rPr>
      </w:pPr>
    </w:p>
    <w:p w14:paraId="43E7CC1E" w14:textId="77777777" w:rsidR="00466E46" w:rsidRPr="00C27FD6" w:rsidRDefault="00466E46">
      <w:pPr>
        <w:pStyle w:val="Akapitzlist"/>
        <w:numPr>
          <w:ilvl w:val="0"/>
          <w:numId w:val="5"/>
        </w:numPr>
        <w:autoSpaceDE w:val="0"/>
        <w:autoSpaceDN w:val="0"/>
        <w:adjustRightInd w:val="0"/>
        <w:spacing w:after="0" w:line="240" w:lineRule="auto"/>
        <w:ind w:left="284" w:hanging="284"/>
        <w:contextualSpacing w:val="0"/>
        <w:jc w:val="both"/>
        <w:rPr>
          <w:rFonts w:ascii="Tahoma" w:eastAsia="Times New Roman" w:hAnsi="Tahoma" w:cs="Tahoma"/>
          <w:sz w:val="24"/>
          <w:szCs w:val="24"/>
        </w:rPr>
      </w:pPr>
      <w:r w:rsidRPr="00C27FD6">
        <w:rPr>
          <w:rFonts w:ascii="Tahoma" w:eastAsia="Times New Roman" w:hAnsi="Tahoma" w:cs="Tahoma"/>
          <w:sz w:val="24"/>
          <w:szCs w:val="24"/>
        </w:rPr>
        <w:t xml:space="preserve">Z postępowania o udzielenie zamówienia wyklucza się, z zastrzeżeniem art. 110 ust. 2 Ustawy </w:t>
      </w:r>
      <w:proofErr w:type="spellStart"/>
      <w:r w:rsidRPr="00C27FD6">
        <w:rPr>
          <w:rFonts w:ascii="Tahoma" w:eastAsia="Times New Roman" w:hAnsi="Tahoma" w:cs="Tahoma"/>
          <w:sz w:val="24"/>
          <w:szCs w:val="24"/>
        </w:rPr>
        <w:t>Pzp</w:t>
      </w:r>
      <w:proofErr w:type="spellEnd"/>
      <w:r w:rsidRPr="00C27FD6">
        <w:rPr>
          <w:rFonts w:ascii="Tahoma" w:eastAsia="Times New Roman" w:hAnsi="Tahoma" w:cs="Tahoma"/>
          <w:sz w:val="24"/>
          <w:szCs w:val="24"/>
        </w:rPr>
        <w:t xml:space="preserve">, Wykonawcę̨: </w:t>
      </w:r>
    </w:p>
    <w:p w14:paraId="5F82A919" w14:textId="77777777" w:rsidR="00466E46" w:rsidRPr="00C27FD6" w:rsidRDefault="00466E46" w:rsidP="00F2050F">
      <w:pPr>
        <w:pStyle w:val="Akapitzlist"/>
        <w:autoSpaceDE w:val="0"/>
        <w:autoSpaceDN w:val="0"/>
        <w:adjustRightInd w:val="0"/>
        <w:spacing w:after="0" w:line="240" w:lineRule="auto"/>
        <w:ind w:left="284"/>
        <w:contextualSpacing w:val="0"/>
        <w:jc w:val="both"/>
        <w:rPr>
          <w:rFonts w:ascii="Tahoma" w:eastAsia="Times New Roman" w:hAnsi="Tahoma" w:cs="Tahoma"/>
          <w:sz w:val="24"/>
          <w:szCs w:val="24"/>
        </w:rPr>
      </w:pPr>
    </w:p>
    <w:p w14:paraId="2E8E85AC" w14:textId="77777777" w:rsidR="00466E46" w:rsidRPr="00C27FD6" w:rsidRDefault="00466E46" w:rsidP="00F2050F">
      <w:pPr>
        <w:spacing w:after="0" w:line="240" w:lineRule="auto"/>
        <w:ind w:left="567"/>
        <w:jc w:val="both"/>
        <w:rPr>
          <w:rFonts w:ascii="Tahoma" w:eastAsia="Times New Roman" w:hAnsi="Tahoma" w:cs="Tahoma"/>
          <w:sz w:val="24"/>
          <w:szCs w:val="24"/>
        </w:rPr>
      </w:pPr>
      <w:r w:rsidRPr="00C27FD6">
        <w:rPr>
          <w:rFonts w:ascii="Tahoma" w:eastAsia="Times New Roman" w:hAnsi="Tahoma" w:cs="Tahoma"/>
          <w:sz w:val="24"/>
          <w:szCs w:val="24"/>
        </w:rPr>
        <w:t>1.1. będącego osobą fizyczną, którego prawomocnie skazano za przestępstwo:</w:t>
      </w:r>
    </w:p>
    <w:p w14:paraId="2CAAEB1B" w14:textId="77777777" w:rsidR="00466E46" w:rsidRPr="00C27FD6" w:rsidRDefault="00466E46" w:rsidP="00F2050F">
      <w:pPr>
        <w:spacing w:after="0" w:line="240" w:lineRule="auto"/>
        <w:ind w:left="709"/>
        <w:jc w:val="both"/>
        <w:rPr>
          <w:rFonts w:ascii="Tahoma" w:eastAsia="Times New Roman" w:hAnsi="Tahoma" w:cs="Tahoma"/>
          <w:sz w:val="24"/>
          <w:szCs w:val="24"/>
        </w:rPr>
      </w:pPr>
      <w:r w:rsidRPr="00C27FD6">
        <w:rPr>
          <w:rFonts w:ascii="Tahoma" w:eastAsia="Times New Roman" w:hAnsi="Tahoma" w:cs="Tahoma"/>
          <w:sz w:val="24"/>
          <w:szCs w:val="24"/>
        </w:rPr>
        <w:t>a) udziału w zorganizowanej grupie przestępczej albo związku mającym na celu popełnienie przestępstwa lub przestępstwa skarbowego, o którym mowa w art. 258 Kodeksu karnego,</w:t>
      </w:r>
    </w:p>
    <w:p w14:paraId="340A398F" w14:textId="77777777" w:rsidR="00466E46" w:rsidRPr="00C27FD6" w:rsidRDefault="00466E46" w:rsidP="00F2050F">
      <w:pPr>
        <w:spacing w:after="0" w:line="240" w:lineRule="auto"/>
        <w:ind w:left="709"/>
        <w:jc w:val="both"/>
        <w:rPr>
          <w:rFonts w:ascii="Tahoma" w:eastAsia="Times New Roman" w:hAnsi="Tahoma" w:cs="Tahoma"/>
          <w:sz w:val="24"/>
          <w:szCs w:val="24"/>
        </w:rPr>
      </w:pPr>
      <w:r w:rsidRPr="00C27FD6">
        <w:rPr>
          <w:rFonts w:ascii="Tahoma" w:eastAsia="Times New Roman" w:hAnsi="Tahoma" w:cs="Tahoma"/>
          <w:sz w:val="24"/>
          <w:szCs w:val="24"/>
        </w:rPr>
        <w:t>b) handlu ludźmi, o którym mowa w art. 189a Kodeksu karnego,</w:t>
      </w:r>
    </w:p>
    <w:p w14:paraId="074EF91F" w14:textId="77777777" w:rsidR="00466E46" w:rsidRPr="00C27FD6" w:rsidRDefault="00466E46" w:rsidP="00F2050F">
      <w:pPr>
        <w:spacing w:after="0" w:line="240" w:lineRule="auto"/>
        <w:ind w:left="709"/>
        <w:jc w:val="both"/>
        <w:rPr>
          <w:rFonts w:ascii="Tahoma" w:eastAsia="Times New Roman" w:hAnsi="Tahoma" w:cs="Tahoma"/>
          <w:sz w:val="24"/>
          <w:szCs w:val="24"/>
        </w:rPr>
      </w:pPr>
      <w:r w:rsidRPr="00C27FD6">
        <w:rPr>
          <w:rFonts w:ascii="Tahoma" w:eastAsia="Times New Roman" w:hAnsi="Tahoma" w:cs="Tahoma"/>
          <w:sz w:val="24"/>
          <w:szCs w:val="24"/>
        </w:rPr>
        <w:lastRenderedPageBreak/>
        <w:t>c) o którym mowa w art. 228–230a, art. 250a Kodeksu karnego, w art. 46–48 ustawy z dnia 25 czerwca 2010 r. o sporcie (</w:t>
      </w:r>
      <w:proofErr w:type="spellStart"/>
      <w:r w:rsidRPr="00C27FD6">
        <w:rPr>
          <w:rFonts w:ascii="Tahoma" w:eastAsia="Times New Roman" w:hAnsi="Tahoma" w:cs="Tahoma"/>
          <w:sz w:val="24"/>
          <w:szCs w:val="24"/>
        </w:rPr>
        <w:t>t.j</w:t>
      </w:r>
      <w:proofErr w:type="spellEnd"/>
      <w:r w:rsidRPr="00C27FD6">
        <w:rPr>
          <w:rFonts w:ascii="Tahoma" w:eastAsia="Times New Roman" w:hAnsi="Tahoma" w:cs="Tahoma"/>
          <w:sz w:val="24"/>
          <w:szCs w:val="24"/>
        </w:rPr>
        <w:t>. Dz. U. z 2024 r. poz. 17, 1228) lub w art. 54 ust. 1–4 ustawy z dnia 12 maja 2011 r. o refundacji leków, środków spożywczych specjalnego przeznaczenia żywieniowego oraz wyrobów medycznych (</w:t>
      </w:r>
      <w:proofErr w:type="spellStart"/>
      <w:r w:rsidRPr="00C27FD6">
        <w:rPr>
          <w:rFonts w:ascii="Tahoma" w:eastAsia="Times New Roman" w:hAnsi="Tahoma" w:cs="Tahoma"/>
          <w:sz w:val="24"/>
          <w:szCs w:val="24"/>
        </w:rPr>
        <w:t>t.j</w:t>
      </w:r>
      <w:proofErr w:type="spellEnd"/>
      <w:r w:rsidRPr="00C27FD6">
        <w:rPr>
          <w:rFonts w:ascii="Tahoma" w:eastAsia="Times New Roman" w:hAnsi="Tahoma" w:cs="Tahoma"/>
          <w:sz w:val="24"/>
          <w:szCs w:val="24"/>
        </w:rPr>
        <w:t>. Dz. U. z 2024 r. poz. 930),</w:t>
      </w:r>
    </w:p>
    <w:p w14:paraId="7BB7C963" w14:textId="77777777" w:rsidR="00466E46" w:rsidRPr="00C27FD6" w:rsidRDefault="00466E46" w:rsidP="00F2050F">
      <w:pPr>
        <w:spacing w:after="0" w:line="240" w:lineRule="auto"/>
        <w:ind w:left="709"/>
        <w:jc w:val="both"/>
        <w:rPr>
          <w:rFonts w:ascii="Tahoma" w:eastAsia="Times New Roman" w:hAnsi="Tahoma" w:cs="Tahoma"/>
          <w:sz w:val="24"/>
          <w:szCs w:val="24"/>
        </w:rPr>
      </w:pPr>
      <w:r w:rsidRPr="00C27FD6">
        <w:rPr>
          <w:rFonts w:ascii="Tahoma" w:eastAsia="Times New Roman" w:hAnsi="Tahoma" w:cs="Tahoma"/>
          <w:sz w:val="24"/>
          <w:szCs w:val="24"/>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4B5E4D5" w14:textId="77777777" w:rsidR="00466E46" w:rsidRPr="00C27FD6" w:rsidRDefault="00466E46" w:rsidP="00F2050F">
      <w:pPr>
        <w:spacing w:after="0" w:line="240" w:lineRule="auto"/>
        <w:ind w:left="709"/>
        <w:jc w:val="both"/>
        <w:rPr>
          <w:rFonts w:ascii="Tahoma" w:eastAsia="Times New Roman" w:hAnsi="Tahoma" w:cs="Tahoma"/>
          <w:sz w:val="24"/>
          <w:szCs w:val="24"/>
        </w:rPr>
      </w:pPr>
      <w:r w:rsidRPr="00C27FD6">
        <w:rPr>
          <w:rFonts w:ascii="Tahoma" w:eastAsia="Times New Roman" w:hAnsi="Tahoma" w:cs="Tahoma"/>
          <w:sz w:val="24"/>
          <w:szCs w:val="24"/>
        </w:rPr>
        <w:t>e) o charakterze terrorystycznym, o którym mowa w art. 115 § 20 Kodeksu karnego, lub mające na celu popełnienie tego przestępstwa,</w:t>
      </w:r>
    </w:p>
    <w:p w14:paraId="6118A19C" w14:textId="77777777" w:rsidR="00466E46" w:rsidRPr="00C27FD6" w:rsidRDefault="00466E46" w:rsidP="00F2050F">
      <w:pPr>
        <w:spacing w:after="0" w:line="240" w:lineRule="auto"/>
        <w:ind w:left="709"/>
        <w:jc w:val="both"/>
        <w:rPr>
          <w:rFonts w:ascii="Tahoma" w:eastAsia="Times New Roman" w:hAnsi="Tahoma" w:cs="Tahoma"/>
          <w:sz w:val="24"/>
          <w:szCs w:val="24"/>
        </w:rPr>
      </w:pPr>
      <w:r w:rsidRPr="00C27FD6">
        <w:rPr>
          <w:rFonts w:ascii="Tahoma" w:eastAsia="Times New Roman" w:hAnsi="Tahoma" w:cs="Tahoma"/>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8FCBC89" w14:textId="77777777" w:rsidR="00466E46" w:rsidRPr="00C27FD6" w:rsidRDefault="00466E46" w:rsidP="00F2050F">
      <w:pPr>
        <w:spacing w:after="0" w:line="240" w:lineRule="auto"/>
        <w:ind w:left="709"/>
        <w:jc w:val="both"/>
        <w:rPr>
          <w:rFonts w:ascii="Tahoma" w:eastAsia="Times New Roman" w:hAnsi="Tahoma" w:cs="Tahoma"/>
          <w:sz w:val="24"/>
          <w:szCs w:val="24"/>
        </w:rPr>
      </w:pPr>
      <w:r w:rsidRPr="00C27FD6">
        <w:rPr>
          <w:rFonts w:ascii="Tahoma" w:eastAsia="Times New Roman" w:hAnsi="Tahoma" w:cs="Tahoma"/>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2D98598" w14:textId="77777777" w:rsidR="00466E46" w:rsidRPr="00C27FD6" w:rsidRDefault="00466E46" w:rsidP="00F2050F">
      <w:pPr>
        <w:spacing w:after="0" w:line="240" w:lineRule="auto"/>
        <w:ind w:left="709"/>
        <w:jc w:val="both"/>
        <w:rPr>
          <w:rFonts w:ascii="Tahoma" w:eastAsia="Times New Roman" w:hAnsi="Tahoma" w:cs="Tahoma"/>
          <w:sz w:val="24"/>
          <w:szCs w:val="24"/>
        </w:rPr>
      </w:pPr>
      <w:r w:rsidRPr="00C27FD6">
        <w:rPr>
          <w:rFonts w:ascii="Tahoma" w:eastAsia="Times New Roman" w:hAnsi="Tahoma" w:cs="Tahoma"/>
          <w:sz w:val="24"/>
          <w:szCs w:val="24"/>
        </w:rPr>
        <w:t>h) o którym mowa w art. 9 ust. 1 i 3 lub art. 10 ustawy z dnia 15 czerwca 2012 r. o skutkach powierzania wykonywania pracy cudzoziemcom przebywającym wbrew przepisom na terytorium Rzeczypospolitej Polskiej</w:t>
      </w:r>
    </w:p>
    <w:p w14:paraId="4DE71067" w14:textId="77777777" w:rsidR="00466E46" w:rsidRPr="00C27FD6" w:rsidRDefault="00466E46" w:rsidP="00F2050F">
      <w:pPr>
        <w:spacing w:after="0" w:line="240" w:lineRule="auto"/>
        <w:ind w:left="709"/>
        <w:jc w:val="both"/>
        <w:rPr>
          <w:rFonts w:ascii="Tahoma" w:eastAsia="Times New Roman" w:hAnsi="Tahoma" w:cs="Tahoma"/>
          <w:sz w:val="24"/>
          <w:szCs w:val="24"/>
        </w:rPr>
      </w:pPr>
      <w:r w:rsidRPr="00C27FD6">
        <w:rPr>
          <w:rFonts w:ascii="Tahoma" w:eastAsia="Times New Roman" w:hAnsi="Tahoma" w:cs="Tahoma"/>
          <w:sz w:val="24"/>
          <w:szCs w:val="24"/>
        </w:rPr>
        <w:t>– lub za odpowiedni czyn zabroniony określony w przepisach prawa obcego;</w:t>
      </w:r>
    </w:p>
    <w:p w14:paraId="346D26BF" w14:textId="77777777" w:rsidR="00466E46" w:rsidRPr="00C27FD6" w:rsidRDefault="00466E46" w:rsidP="00F2050F">
      <w:pPr>
        <w:spacing w:after="0" w:line="240" w:lineRule="auto"/>
        <w:ind w:left="567"/>
        <w:jc w:val="both"/>
        <w:rPr>
          <w:rFonts w:ascii="Tahoma" w:eastAsia="Times New Roman" w:hAnsi="Tahoma" w:cs="Tahoma"/>
          <w:sz w:val="24"/>
          <w:szCs w:val="24"/>
        </w:rPr>
      </w:pPr>
    </w:p>
    <w:p w14:paraId="5A74335E" w14:textId="77777777" w:rsidR="00466E46" w:rsidRPr="00C27FD6" w:rsidRDefault="00466E46" w:rsidP="00F2050F">
      <w:pPr>
        <w:spacing w:after="0" w:line="240" w:lineRule="auto"/>
        <w:ind w:left="567"/>
        <w:jc w:val="both"/>
        <w:rPr>
          <w:rFonts w:ascii="Tahoma" w:eastAsia="Times New Roman" w:hAnsi="Tahoma" w:cs="Tahoma"/>
          <w:sz w:val="24"/>
          <w:szCs w:val="24"/>
        </w:rPr>
      </w:pPr>
      <w:r w:rsidRPr="00C27FD6">
        <w:rPr>
          <w:rFonts w:ascii="Tahoma" w:eastAsia="Times New Roman" w:hAnsi="Tahoma" w:cs="Tahoma"/>
          <w:sz w:val="24"/>
          <w:szCs w:val="24"/>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36E39004" w14:textId="77777777" w:rsidR="00466E46" w:rsidRPr="00C27FD6" w:rsidRDefault="00466E46" w:rsidP="00F2050F">
      <w:pPr>
        <w:spacing w:after="0" w:line="240" w:lineRule="auto"/>
        <w:ind w:left="567"/>
        <w:jc w:val="both"/>
        <w:rPr>
          <w:rFonts w:ascii="Tahoma" w:eastAsia="Times New Roman" w:hAnsi="Tahoma" w:cs="Tahoma"/>
          <w:sz w:val="24"/>
          <w:szCs w:val="24"/>
        </w:rPr>
      </w:pPr>
    </w:p>
    <w:p w14:paraId="5318AE63" w14:textId="77777777" w:rsidR="00466E46" w:rsidRPr="00C27FD6" w:rsidRDefault="00466E46" w:rsidP="00F2050F">
      <w:pPr>
        <w:spacing w:after="0" w:line="240" w:lineRule="auto"/>
        <w:ind w:left="567"/>
        <w:jc w:val="both"/>
        <w:rPr>
          <w:rFonts w:ascii="Tahoma" w:eastAsia="Times New Roman" w:hAnsi="Tahoma" w:cs="Tahoma"/>
          <w:sz w:val="24"/>
          <w:szCs w:val="24"/>
        </w:rPr>
      </w:pPr>
      <w:r w:rsidRPr="00C27FD6">
        <w:rPr>
          <w:rFonts w:ascii="Tahoma" w:eastAsia="Times New Roman" w:hAnsi="Tahoma" w:cs="Tahoma"/>
          <w:sz w:val="24"/>
          <w:szCs w:val="24"/>
        </w:rPr>
        <w:t>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E6E9FF" w14:textId="77777777" w:rsidR="00466E46" w:rsidRPr="00C27FD6" w:rsidRDefault="00466E46" w:rsidP="00F2050F">
      <w:pPr>
        <w:spacing w:after="0" w:line="240" w:lineRule="auto"/>
        <w:ind w:left="567"/>
        <w:jc w:val="both"/>
        <w:rPr>
          <w:rFonts w:ascii="Tahoma" w:eastAsia="Times New Roman" w:hAnsi="Tahoma" w:cs="Tahoma"/>
          <w:sz w:val="24"/>
          <w:szCs w:val="24"/>
        </w:rPr>
      </w:pPr>
    </w:p>
    <w:p w14:paraId="59ABDA44" w14:textId="77777777" w:rsidR="00466E46" w:rsidRPr="00C27FD6" w:rsidRDefault="00466E46" w:rsidP="00F2050F">
      <w:pPr>
        <w:spacing w:after="0" w:line="240" w:lineRule="auto"/>
        <w:ind w:left="567"/>
        <w:jc w:val="both"/>
        <w:rPr>
          <w:rFonts w:ascii="Tahoma" w:eastAsia="Times New Roman" w:hAnsi="Tahoma" w:cs="Tahoma"/>
          <w:sz w:val="24"/>
          <w:szCs w:val="24"/>
        </w:rPr>
      </w:pPr>
      <w:r w:rsidRPr="00C27FD6">
        <w:rPr>
          <w:rFonts w:ascii="Tahoma" w:eastAsia="Times New Roman" w:hAnsi="Tahoma" w:cs="Tahoma"/>
          <w:sz w:val="24"/>
          <w:szCs w:val="24"/>
        </w:rPr>
        <w:t>1.4. wobec którego prawomocnie orzeczono zakaz ubiegania się o zamówienia publiczne;</w:t>
      </w:r>
    </w:p>
    <w:p w14:paraId="30E13BA5" w14:textId="77777777" w:rsidR="00466E46" w:rsidRPr="00C27FD6" w:rsidRDefault="00466E46" w:rsidP="00F2050F">
      <w:pPr>
        <w:spacing w:after="0" w:line="240" w:lineRule="auto"/>
        <w:ind w:left="567"/>
        <w:jc w:val="both"/>
        <w:rPr>
          <w:rFonts w:ascii="Tahoma" w:eastAsia="Times New Roman" w:hAnsi="Tahoma" w:cs="Tahoma"/>
          <w:sz w:val="24"/>
          <w:szCs w:val="24"/>
        </w:rPr>
      </w:pPr>
    </w:p>
    <w:p w14:paraId="4BB9F3B8" w14:textId="34B00EF6" w:rsidR="00466E46" w:rsidRPr="00C27FD6" w:rsidRDefault="00466E46" w:rsidP="00F2050F">
      <w:pPr>
        <w:spacing w:after="0" w:line="240" w:lineRule="auto"/>
        <w:ind w:left="567"/>
        <w:jc w:val="both"/>
        <w:rPr>
          <w:rFonts w:ascii="Tahoma" w:eastAsia="Times New Roman" w:hAnsi="Tahoma" w:cs="Tahoma"/>
          <w:sz w:val="24"/>
          <w:szCs w:val="24"/>
        </w:rPr>
      </w:pPr>
      <w:r w:rsidRPr="00C27FD6">
        <w:rPr>
          <w:rFonts w:ascii="Tahoma" w:eastAsia="Times New Roman" w:hAnsi="Tahoma" w:cs="Tahoma"/>
          <w:sz w:val="24"/>
          <w:szCs w:val="24"/>
        </w:rPr>
        <w:t xml:space="preserve">1.5. jeżeli zamawiający może stwierdzić, na podstawie wiarygodnych przesłanek, że wykonawca zawarł z innymi wykonawcami porozumienie mające na celu zakłócenie konkurencji, w </w:t>
      </w:r>
      <w:r w:rsidR="001D5AB4" w:rsidRPr="00C27FD6">
        <w:rPr>
          <w:rFonts w:ascii="Tahoma" w:eastAsia="Times New Roman" w:hAnsi="Tahoma" w:cs="Tahoma"/>
          <w:sz w:val="24"/>
          <w:szCs w:val="24"/>
        </w:rPr>
        <w:t>szczególności,</w:t>
      </w:r>
      <w:r w:rsidRPr="00C27FD6">
        <w:rPr>
          <w:rFonts w:ascii="Tahoma" w:eastAsia="Times New Roman" w:hAnsi="Tahoma" w:cs="Tahoma"/>
          <w:sz w:val="24"/>
          <w:szCs w:val="24"/>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7C7BE53" w14:textId="77777777" w:rsidR="00466E46" w:rsidRPr="00C27FD6" w:rsidRDefault="00466E46" w:rsidP="00F2050F">
      <w:pPr>
        <w:spacing w:after="0" w:line="240" w:lineRule="auto"/>
        <w:ind w:left="567"/>
        <w:jc w:val="both"/>
        <w:rPr>
          <w:rFonts w:ascii="Tahoma" w:eastAsia="Times New Roman" w:hAnsi="Tahoma" w:cs="Tahoma"/>
          <w:sz w:val="24"/>
          <w:szCs w:val="24"/>
        </w:rPr>
      </w:pPr>
    </w:p>
    <w:p w14:paraId="04DD3FE3" w14:textId="77777777" w:rsidR="00466E46" w:rsidRDefault="00466E46" w:rsidP="00F2050F">
      <w:pPr>
        <w:spacing w:after="0" w:line="240" w:lineRule="auto"/>
        <w:ind w:left="567"/>
        <w:jc w:val="both"/>
        <w:rPr>
          <w:rFonts w:ascii="Tahoma" w:eastAsia="Times New Roman" w:hAnsi="Tahoma" w:cs="Tahoma"/>
          <w:sz w:val="24"/>
          <w:szCs w:val="24"/>
        </w:rPr>
      </w:pPr>
      <w:r w:rsidRPr="00C27FD6">
        <w:rPr>
          <w:rFonts w:ascii="Tahoma" w:eastAsia="Times New Roman" w:hAnsi="Tahoma" w:cs="Tahoma"/>
          <w:sz w:val="24"/>
          <w:szCs w:val="24"/>
        </w:rPr>
        <w:t>1.6.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40EB995" w14:textId="77777777" w:rsidR="005D1B6E" w:rsidRDefault="005D1B6E" w:rsidP="00F2050F">
      <w:pPr>
        <w:spacing w:after="0" w:line="240" w:lineRule="auto"/>
        <w:ind w:left="567"/>
        <w:jc w:val="both"/>
        <w:rPr>
          <w:rFonts w:ascii="Tahoma" w:eastAsia="Times New Roman" w:hAnsi="Tahoma" w:cs="Tahoma"/>
          <w:sz w:val="24"/>
          <w:szCs w:val="24"/>
        </w:rPr>
      </w:pPr>
    </w:p>
    <w:p w14:paraId="1329B47C" w14:textId="77777777" w:rsidR="005D1B6E" w:rsidRPr="00767F68" w:rsidRDefault="005D1B6E" w:rsidP="00F2050F">
      <w:pPr>
        <w:spacing w:after="0" w:line="240" w:lineRule="auto"/>
        <w:ind w:left="567"/>
        <w:jc w:val="both"/>
        <w:rPr>
          <w:rFonts w:ascii="Tahoma" w:eastAsia="Times New Roman" w:hAnsi="Tahoma" w:cs="Tahoma"/>
          <w:sz w:val="24"/>
          <w:szCs w:val="24"/>
        </w:rPr>
      </w:pPr>
      <w:r w:rsidRPr="00767F68">
        <w:rPr>
          <w:rFonts w:ascii="Tahoma" w:eastAsia="Times New Roman" w:hAnsi="Tahoma" w:cs="Tahoma"/>
          <w:sz w:val="24"/>
          <w:szCs w:val="24"/>
        </w:rPr>
        <w:t xml:space="preserve">1.7. </w:t>
      </w:r>
      <w:r w:rsidRPr="007039A0">
        <w:rPr>
          <w:rFonts w:ascii="Tahoma" w:eastAsia="Times New Roman" w:hAnsi="Tahoma" w:cs="Tahoma"/>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r>
        <w:rPr>
          <w:rFonts w:ascii="Tahoma" w:eastAsia="Times New Roman" w:hAnsi="Tahoma" w:cs="Tahoma"/>
          <w:sz w:val="24"/>
          <w:szCs w:val="24"/>
        </w:rPr>
        <w:t xml:space="preserve"> </w:t>
      </w:r>
      <w:r w:rsidRPr="00767F68">
        <w:rPr>
          <w:rFonts w:ascii="Tahoma" w:eastAsia="Times New Roman" w:hAnsi="Tahoma" w:cs="Tahoma"/>
          <w:sz w:val="24"/>
          <w:szCs w:val="24"/>
        </w:rPr>
        <w:t xml:space="preserve">(art. 109 ust. 1 pkt. </w:t>
      </w:r>
      <w:r>
        <w:rPr>
          <w:rFonts w:ascii="Tahoma" w:eastAsia="Times New Roman" w:hAnsi="Tahoma" w:cs="Tahoma"/>
          <w:sz w:val="24"/>
          <w:szCs w:val="24"/>
        </w:rPr>
        <w:t>5</w:t>
      </w:r>
      <w:r w:rsidRPr="00767F68">
        <w:rPr>
          <w:rFonts w:ascii="Tahoma" w:eastAsia="Times New Roman" w:hAnsi="Tahoma" w:cs="Tahoma"/>
          <w:sz w:val="24"/>
          <w:szCs w:val="24"/>
        </w:rPr>
        <w:t xml:space="preserve"> Ustawy </w:t>
      </w:r>
      <w:proofErr w:type="spellStart"/>
      <w:r w:rsidRPr="00767F68">
        <w:rPr>
          <w:rFonts w:ascii="Tahoma" w:eastAsia="Times New Roman" w:hAnsi="Tahoma" w:cs="Tahoma"/>
          <w:sz w:val="24"/>
          <w:szCs w:val="24"/>
        </w:rPr>
        <w:t>Pzp</w:t>
      </w:r>
      <w:proofErr w:type="spellEnd"/>
      <w:r w:rsidRPr="00767F68">
        <w:rPr>
          <w:rFonts w:ascii="Tahoma" w:eastAsia="Times New Roman" w:hAnsi="Tahoma" w:cs="Tahoma"/>
          <w:sz w:val="24"/>
          <w:szCs w:val="24"/>
        </w:rPr>
        <w:t>)</w:t>
      </w:r>
      <w:r>
        <w:rPr>
          <w:rFonts w:ascii="Tahoma" w:eastAsia="Times New Roman" w:hAnsi="Tahoma" w:cs="Tahoma"/>
          <w:sz w:val="24"/>
          <w:szCs w:val="24"/>
        </w:rPr>
        <w:t>;</w:t>
      </w:r>
    </w:p>
    <w:p w14:paraId="36E890C0" w14:textId="77777777" w:rsidR="00466E46" w:rsidRPr="00C27FD6" w:rsidRDefault="00466E46" w:rsidP="00F2050F">
      <w:pPr>
        <w:spacing w:after="0" w:line="240" w:lineRule="auto"/>
        <w:jc w:val="both"/>
        <w:rPr>
          <w:rFonts w:ascii="Tahoma" w:eastAsia="Times New Roman" w:hAnsi="Tahoma" w:cs="Tahoma"/>
          <w:sz w:val="24"/>
          <w:szCs w:val="24"/>
        </w:rPr>
      </w:pPr>
    </w:p>
    <w:p w14:paraId="1305F2D0" w14:textId="3DB796CD" w:rsidR="00466E46" w:rsidRPr="00C27FD6" w:rsidRDefault="00466E46" w:rsidP="00F2050F">
      <w:pPr>
        <w:spacing w:after="0" w:line="240" w:lineRule="auto"/>
        <w:ind w:left="567"/>
        <w:jc w:val="both"/>
        <w:rPr>
          <w:rFonts w:ascii="Tahoma" w:eastAsia="Times New Roman" w:hAnsi="Tahoma" w:cs="Tahoma"/>
          <w:sz w:val="24"/>
          <w:szCs w:val="24"/>
        </w:rPr>
      </w:pPr>
      <w:r w:rsidRPr="00C27FD6">
        <w:rPr>
          <w:rFonts w:ascii="Tahoma" w:eastAsia="Times New Roman" w:hAnsi="Tahoma" w:cs="Tahoma"/>
          <w:sz w:val="24"/>
          <w:szCs w:val="24"/>
        </w:rPr>
        <w:t>1.</w:t>
      </w:r>
      <w:r w:rsidR="005D1B6E">
        <w:rPr>
          <w:rFonts w:ascii="Tahoma" w:eastAsia="Times New Roman" w:hAnsi="Tahoma" w:cs="Tahoma"/>
          <w:sz w:val="24"/>
          <w:szCs w:val="24"/>
        </w:rPr>
        <w:t>8</w:t>
      </w:r>
      <w:r w:rsidRPr="00C27FD6">
        <w:rPr>
          <w:rFonts w:ascii="Tahoma" w:eastAsia="Times New Roman" w:hAnsi="Tahoma" w:cs="Tahoma"/>
          <w:sz w:val="24"/>
          <w:szCs w:val="24"/>
        </w:rPr>
        <w:t xml:space="preserve">.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(art. 109 ust. 1 pkt. 7 Ustawy </w:t>
      </w:r>
      <w:proofErr w:type="spellStart"/>
      <w:r w:rsidRPr="00C27FD6">
        <w:rPr>
          <w:rFonts w:ascii="Tahoma" w:eastAsia="Times New Roman" w:hAnsi="Tahoma" w:cs="Tahoma"/>
          <w:sz w:val="24"/>
          <w:szCs w:val="24"/>
        </w:rPr>
        <w:t>Pzp</w:t>
      </w:r>
      <w:proofErr w:type="spellEnd"/>
      <w:r w:rsidRPr="00C27FD6">
        <w:rPr>
          <w:rFonts w:ascii="Tahoma" w:eastAsia="Times New Roman" w:hAnsi="Tahoma" w:cs="Tahoma"/>
          <w:sz w:val="24"/>
          <w:szCs w:val="24"/>
        </w:rPr>
        <w:t>).</w:t>
      </w:r>
    </w:p>
    <w:p w14:paraId="4C4335D0" w14:textId="77777777" w:rsidR="00E4158F" w:rsidRPr="00C27FD6" w:rsidRDefault="00E4158F" w:rsidP="00F2050F">
      <w:pPr>
        <w:pStyle w:val="Akapitzlist"/>
        <w:autoSpaceDE w:val="0"/>
        <w:autoSpaceDN w:val="0"/>
        <w:adjustRightInd w:val="0"/>
        <w:spacing w:after="0" w:line="240" w:lineRule="auto"/>
        <w:ind w:left="284"/>
        <w:jc w:val="both"/>
        <w:rPr>
          <w:rFonts w:ascii="Tahoma" w:hAnsi="Tahoma" w:cs="Tahoma"/>
          <w:sz w:val="24"/>
          <w:szCs w:val="24"/>
        </w:rPr>
      </w:pPr>
    </w:p>
    <w:p w14:paraId="497447E6" w14:textId="20B1B627" w:rsidR="00E4158F" w:rsidRPr="00C27FD6" w:rsidRDefault="00E4158F">
      <w:pPr>
        <w:pStyle w:val="Akapitzlist"/>
        <w:numPr>
          <w:ilvl w:val="1"/>
          <w:numId w:val="17"/>
        </w:numPr>
        <w:autoSpaceDE w:val="0"/>
        <w:autoSpaceDN w:val="0"/>
        <w:adjustRightInd w:val="0"/>
        <w:spacing w:after="0" w:line="240" w:lineRule="auto"/>
        <w:ind w:left="284" w:hanging="284"/>
        <w:jc w:val="both"/>
        <w:rPr>
          <w:rFonts w:ascii="Tahoma" w:hAnsi="Tahoma" w:cs="Tahoma"/>
          <w:sz w:val="24"/>
          <w:szCs w:val="24"/>
        </w:rPr>
      </w:pPr>
      <w:r w:rsidRPr="00C27FD6">
        <w:rPr>
          <w:rFonts w:ascii="Tahoma" w:eastAsia="Times New Roman" w:hAnsi="Tahoma" w:cs="Tahoma"/>
          <w:color w:val="000000"/>
          <w:sz w:val="24"/>
          <w:szCs w:val="24"/>
        </w:rPr>
        <w:t>Zgodnie z art. 7 ust. 1 z dnia 13 kwietnia 2022 r. o szczególnych rozwiązaniach w zakresie przeciwdziałania wspieraniu agresji na Ukrainę oraz służących ochronie bezpieczeństwa narodowego (</w:t>
      </w:r>
      <w:proofErr w:type="spellStart"/>
      <w:r w:rsidR="006D2DAE" w:rsidRPr="00C27FD6">
        <w:rPr>
          <w:rStyle w:val="Brak"/>
          <w:rFonts w:ascii="Tahoma" w:hAnsi="Tahoma" w:cs="Tahoma"/>
          <w:sz w:val="24"/>
          <w:szCs w:val="24"/>
        </w:rPr>
        <w:t>t.j</w:t>
      </w:r>
      <w:proofErr w:type="spellEnd"/>
      <w:r w:rsidR="006D2DAE" w:rsidRPr="00C27FD6">
        <w:rPr>
          <w:rStyle w:val="Brak"/>
          <w:rFonts w:ascii="Tahoma" w:hAnsi="Tahoma" w:cs="Tahoma"/>
          <w:sz w:val="24"/>
          <w:szCs w:val="24"/>
        </w:rPr>
        <w:t xml:space="preserve">. </w:t>
      </w:r>
      <w:r w:rsidR="006D2DAE" w:rsidRPr="00C27FD6">
        <w:rPr>
          <w:rFonts w:ascii="Tahoma" w:hAnsi="Tahoma" w:cs="Tahoma"/>
          <w:sz w:val="24"/>
          <w:szCs w:val="24"/>
        </w:rPr>
        <w:t>Dz. U. z 2025 r. poz. 514</w:t>
      </w:r>
      <w:r w:rsidRPr="00C27FD6">
        <w:rPr>
          <w:rFonts w:ascii="Tahoma" w:eastAsia="Times New Roman" w:hAnsi="Tahoma" w:cs="Tahoma"/>
          <w:color w:val="000000"/>
          <w:sz w:val="24"/>
          <w:szCs w:val="24"/>
        </w:rPr>
        <w:t>), z postępowania o udzielenie zamówienia publicznego wyklucza się:</w:t>
      </w:r>
    </w:p>
    <w:p w14:paraId="0CF72C82" w14:textId="77777777" w:rsidR="00E4158F" w:rsidRPr="00C27FD6" w:rsidRDefault="00E4158F" w:rsidP="00F2050F">
      <w:pPr>
        <w:pStyle w:val="Akapitzlist"/>
        <w:autoSpaceDE w:val="0"/>
        <w:autoSpaceDN w:val="0"/>
        <w:adjustRightInd w:val="0"/>
        <w:spacing w:after="0" w:line="240" w:lineRule="auto"/>
        <w:ind w:left="284"/>
        <w:jc w:val="both"/>
        <w:rPr>
          <w:rFonts w:ascii="Tahoma" w:hAnsi="Tahoma" w:cs="Tahoma"/>
          <w:sz w:val="24"/>
          <w:szCs w:val="24"/>
        </w:rPr>
      </w:pPr>
    </w:p>
    <w:p w14:paraId="01732490" w14:textId="77777777" w:rsidR="00E4158F" w:rsidRPr="00C27FD6" w:rsidRDefault="00E4158F" w:rsidP="00F2050F">
      <w:pPr>
        <w:pStyle w:val="Akapitzlist"/>
        <w:autoSpaceDE w:val="0"/>
        <w:autoSpaceDN w:val="0"/>
        <w:adjustRightInd w:val="0"/>
        <w:spacing w:after="0" w:line="240" w:lineRule="auto"/>
        <w:ind w:left="284"/>
        <w:jc w:val="both"/>
        <w:rPr>
          <w:rFonts w:ascii="Tahoma" w:hAnsi="Tahoma" w:cs="Tahoma"/>
          <w:sz w:val="24"/>
          <w:szCs w:val="24"/>
        </w:rPr>
      </w:pPr>
      <w:r w:rsidRPr="00C27FD6">
        <w:rPr>
          <w:rFonts w:ascii="Tahoma" w:hAnsi="Tahoma" w:cs="Tahoma"/>
          <w:sz w:val="24"/>
          <w:szCs w:val="24"/>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ustawy UPAU; </w:t>
      </w:r>
    </w:p>
    <w:p w14:paraId="71AD3DB5" w14:textId="77777777" w:rsidR="00466E46" w:rsidRPr="00C27FD6" w:rsidRDefault="00466E46" w:rsidP="00F2050F">
      <w:pPr>
        <w:pStyle w:val="Akapitzlist"/>
        <w:autoSpaceDE w:val="0"/>
        <w:autoSpaceDN w:val="0"/>
        <w:adjustRightInd w:val="0"/>
        <w:spacing w:after="0" w:line="240" w:lineRule="auto"/>
        <w:ind w:left="284"/>
        <w:jc w:val="both"/>
        <w:rPr>
          <w:rFonts w:ascii="Tahoma" w:hAnsi="Tahoma" w:cs="Tahoma"/>
          <w:sz w:val="24"/>
          <w:szCs w:val="24"/>
        </w:rPr>
      </w:pPr>
    </w:p>
    <w:p w14:paraId="394E57AB" w14:textId="77777777" w:rsidR="00E4158F" w:rsidRPr="00C27FD6" w:rsidRDefault="00E4158F" w:rsidP="00F2050F">
      <w:pPr>
        <w:pStyle w:val="Akapitzlist"/>
        <w:autoSpaceDE w:val="0"/>
        <w:autoSpaceDN w:val="0"/>
        <w:adjustRightInd w:val="0"/>
        <w:spacing w:after="0" w:line="240" w:lineRule="auto"/>
        <w:ind w:left="284"/>
        <w:jc w:val="both"/>
        <w:rPr>
          <w:rFonts w:ascii="Tahoma" w:hAnsi="Tahoma" w:cs="Tahoma"/>
          <w:sz w:val="24"/>
          <w:szCs w:val="24"/>
        </w:rPr>
      </w:pPr>
      <w:r w:rsidRPr="00C27FD6">
        <w:rPr>
          <w:rFonts w:ascii="Tahoma" w:hAnsi="Tahoma" w:cs="Tahoma"/>
          <w:sz w:val="24"/>
          <w:szCs w:val="24"/>
        </w:rPr>
        <w:t xml:space="preserve">2) 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UPAU; </w:t>
      </w:r>
    </w:p>
    <w:p w14:paraId="13EEB8E6" w14:textId="77777777" w:rsidR="00466E46" w:rsidRPr="00C27FD6" w:rsidRDefault="00466E46" w:rsidP="00F2050F">
      <w:pPr>
        <w:pStyle w:val="Akapitzlist"/>
        <w:autoSpaceDE w:val="0"/>
        <w:autoSpaceDN w:val="0"/>
        <w:adjustRightInd w:val="0"/>
        <w:spacing w:after="0" w:line="240" w:lineRule="auto"/>
        <w:ind w:left="284"/>
        <w:jc w:val="both"/>
        <w:rPr>
          <w:rFonts w:ascii="Tahoma" w:hAnsi="Tahoma" w:cs="Tahoma"/>
          <w:sz w:val="24"/>
          <w:szCs w:val="24"/>
        </w:rPr>
      </w:pPr>
    </w:p>
    <w:p w14:paraId="0D860D2C" w14:textId="77777777" w:rsidR="00E4158F" w:rsidRPr="00C27FD6" w:rsidRDefault="00E4158F" w:rsidP="00F2050F">
      <w:pPr>
        <w:pStyle w:val="Akapitzlist"/>
        <w:autoSpaceDE w:val="0"/>
        <w:autoSpaceDN w:val="0"/>
        <w:adjustRightInd w:val="0"/>
        <w:spacing w:after="0" w:line="240" w:lineRule="auto"/>
        <w:ind w:left="284"/>
        <w:jc w:val="both"/>
        <w:rPr>
          <w:rFonts w:ascii="Tahoma" w:hAnsi="Tahoma" w:cs="Tahoma"/>
          <w:sz w:val="24"/>
          <w:szCs w:val="24"/>
        </w:rPr>
      </w:pPr>
      <w:r w:rsidRPr="00C27FD6">
        <w:rPr>
          <w:rFonts w:ascii="Tahoma" w:hAnsi="Tahoma" w:cs="Tahoma"/>
          <w:sz w:val="24"/>
          <w:szCs w:val="24"/>
        </w:rPr>
        <w:t>3) 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UPAU.</w:t>
      </w:r>
    </w:p>
    <w:p w14:paraId="6161B102" w14:textId="77777777" w:rsidR="00E4158F" w:rsidRPr="00C27FD6" w:rsidRDefault="00E4158F" w:rsidP="00F2050F">
      <w:pPr>
        <w:pStyle w:val="Akapitzlist"/>
        <w:autoSpaceDE w:val="0"/>
        <w:autoSpaceDN w:val="0"/>
        <w:adjustRightInd w:val="0"/>
        <w:spacing w:after="0" w:line="240" w:lineRule="auto"/>
        <w:ind w:left="284"/>
        <w:jc w:val="both"/>
        <w:rPr>
          <w:rFonts w:ascii="Tahoma" w:hAnsi="Tahoma" w:cs="Tahoma"/>
          <w:sz w:val="24"/>
          <w:szCs w:val="24"/>
        </w:rPr>
      </w:pPr>
    </w:p>
    <w:p w14:paraId="035A8668" w14:textId="7E6804D1" w:rsidR="00A00DC3" w:rsidRPr="00C27FD6" w:rsidRDefault="00A00DC3" w:rsidP="00F2050F">
      <w:pPr>
        <w:autoSpaceDE w:val="0"/>
        <w:autoSpaceDN w:val="0"/>
        <w:adjustRightInd w:val="0"/>
        <w:spacing w:after="0" w:line="240" w:lineRule="auto"/>
        <w:jc w:val="both"/>
        <w:rPr>
          <w:rStyle w:val="Brak"/>
          <w:rFonts w:ascii="Tahoma" w:hAnsi="Tahoma" w:cs="Tahoma"/>
          <w:sz w:val="24"/>
          <w:szCs w:val="24"/>
        </w:rPr>
      </w:pPr>
      <w:r w:rsidRPr="00C27FD6">
        <w:rPr>
          <w:rStyle w:val="Brak"/>
          <w:rFonts w:ascii="Tahoma" w:hAnsi="Tahoma" w:cs="Tahoma"/>
          <w:sz w:val="24"/>
          <w:szCs w:val="24"/>
        </w:rPr>
        <w:t xml:space="preserve">3. Wykonawca może zostać wykluczony przez Zamawiającego na każdym etapie postępowania o udzielenie zamówienia. </w:t>
      </w:r>
    </w:p>
    <w:p w14:paraId="01969CFC" w14:textId="77777777" w:rsidR="002E2F7C" w:rsidRPr="00C27FD6" w:rsidRDefault="002E2F7C" w:rsidP="00F2050F">
      <w:pPr>
        <w:autoSpaceDE w:val="0"/>
        <w:autoSpaceDN w:val="0"/>
        <w:adjustRightInd w:val="0"/>
        <w:spacing w:after="0" w:line="240" w:lineRule="auto"/>
        <w:jc w:val="both"/>
        <w:rPr>
          <w:rStyle w:val="Brak"/>
          <w:rFonts w:ascii="Tahoma" w:eastAsia="Times New Roman" w:hAnsi="Tahoma" w:cs="Tahoma"/>
          <w:sz w:val="24"/>
          <w:szCs w:val="24"/>
        </w:rPr>
      </w:pPr>
    </w:p>
    <w:p w14:paraId="3D72D83C" w14:textId="66EB27B8" w:rsidR="00466E46" w:rsidRPr="00C27FD6" w:rsidRDefault="00466E46" w:rsidP="00F2050F">
      <w:pPr>
        <w:autoSpaceDE w:val="0"/>
        <w:autoSpaceDN w:val="0"/>
        <w:adjustRightInd w:val="0"/>
        <w:spacing w:after="0" w:line="240" w:lineRule="auto"/>
        <w:jc w:val="both"/>
        <w:rPr>
          <w:rStyle w:val="Brak"/>
          <w:rFonts w:ascii="Tahoma" w:eastAsia="Times New Roman" w:hAnsi="Tahoma" w:cs="Tahoma"/>
          <w:sz w:val="24"/>
          <w:szCs w:val="24"/>
        </w:rPr>
      </w:pPr>
      <w:r w:rsidRPr="00C27FD6">
        <w:rPr>
          <w:rStyle w:val="Brak"/>
          <w:rFonts w:ascii="Tahoma" w:eastAsia="Times New Roman" w:hAnsi="Tahoma" w:cs="Tahoma"/>
          <w:sz w:val="24"/>
          <w:szCs w:val="24"/>
        </w:rPr>
        <w:t xml:space="preserve">4. W przypadku wykonawców wspólnie ubiegających się o udzielenie zamówienia żaden z nich nie </w:t>
      </w:r>
      <w:r w:rsidRPr="00C27FD6">
        <w:rPr>
          <w:rFonts w:ascii="Tahoma" w:hAnsi="Tahoma" w:cs="Tahoma"/>
          <w:color w:val="000000"/>
          <w:sz w:val="24"/>
          <w:szCs w:val="24"/>
        </w:rPr>
        <w:t>może</w:t>
      </w:r>
      <w:r w:rsidRPr="00C27FD6">
        <w:rPr>
          <w:rStyle w:val="Brak"/>
          <w:rFonts w:ascii="Tahoma" w:eastAsia="Times New Roman" w:hAnsi="Tahoma" w:cs="Tahoma"/>
          <w:sz w:val="24"/>
          <w:szCs w:val="24"/>
        </w:rPr>
        <w:t xml:space="preserve"> podlegać wykluczeniu z postępowania.</w:t>
      </w:r>
    </w:p>
    <w:p w14:paraId="79DE45D1" w14:textId="77777777" w:rsidR="00466E46" w:rsidRPr="00C27FD6" w:rsidRDefault="00466E46" w:rsidP="00F2050F">
      <w:pPr>
        <w:pStyle w:val="Akapitzlist"/>
        <w:autoSpaceDE w:val="0"/>
        <w:autoSpaceDN w:val="0"/>
        <w:adjustRightInd w:val="0"/>
        <w:spacing w:after="0" w:line="240" w:lineRule="auto"/>
        <w:ind w:left="284"/>
        <w:jc w:val="both"/>
        <w:rPr>
          <w:rStyle w:val="Brak"/>
          <w:rFonts w:ascii="Tahoma" w:eastAsia="Times New Roman" w:hAnsi="Tahoma" w:cs="Tahoma"/>
          <w:sz w:val="24"/>
          <w:szCs w:val="24"/>
        </w:rPr>
      </w:pPr>
    </w:p>
    <w:p w14:paraId="5F2962D4" w14:textId="0BA180B8" w:rsidR="00466E46" w:rsidRDefault="00466E46" w:rsidP="00F2050F">
      <w:pPr>
        <w:autoSpaceDE w:val="0"/>
        <w:autoSpaceDN w:val="0"/>
        <w:adjustRightInd w:val="0"/>
        <w:spacing w:after="0" w:line="240" w:lineRule="auto"/>
        <w:jc w:val="both"/>
        <w:rPr>
          <w:rStyle w:val="Brak"/>
          <w:rFonts w:ascii="Tahoma" w:eastAsia="Times New Roman" w:hAnsi="Tahoma" w:cs="Tahoma"/>
          <w:sz w:val="24"/>
          <w:szCs w:val="24"/>
        </w:rPr>
      </w:pPr>
      <w:r w:rsidRPr="00C27FD6">
        <w:rPr>
          <w:rStyle w:val="Brak"/>
          <w:rFonts w:ascii="Tahoma" w:eastAsia="Times New Roman" w:hAnsi="Tahoma" w:cs="Tahoma"/>
          <w:sz w:val="24"/>
          <w:szCs w:val="24"/>
        </w:rPr>
        <w:t xml:space="preserve">5. Jeżeli Wykonawca korzysta z udostępnienia zasobów przez podmiot trzeci na zasadach określonych w art. 118 – 123 </w:t>
      </w:r>
      <w:proofErr w:type="spellStart"/>
      <w:r w:rsidRPr="00C27FD6">
        <w:rPr>
          <w:rStyle w:val="Brak"/>
          <w:rFonts w:ascii="Tahoma" w:eastAsia="Times New Roman" w:hAnsi="Tahoma" w:cs="Tahoma"/>
          <w:sz w:val="24"/>
          <w:szCs w:val="24"/>
        </w:rPr>
        <w:t>pzp</w:t>
      </w:r>
      <w:proofErr w:type="spellEnd"/>
      <w:r w:rsidRPr="00C27FD6">
        <w:rPr>
          <w:rStyle w:val="Brak"/>
          <w:rFonts w:ascii="Tahoma" w:eastAsia="Times New Roman" w:hAnsi="Tahoma" w:cs="Tahoma"/>
          <w:sz w:val="24"/>
          <w:szCs w:val="24"/>
        </w:rPr>
        <w:t xml:space="preserve"> podmiot trzeci na zasoby którego wykonawca się powołuje nie może podlegać wykluczeniu z postępowania na tych samych podstawach, których zastosowanie zostało przewidziane w niniejszej SWZ względem Wykonawcy.</w:t>
      </w:r>
    </w:p>
    <w:p w14:paraId="09989815" w14:textId="77777777" w:rsidR="008544EA" w:rsidRDefault="008544EA" w:rsidP="00F2050F">
      <w:pPr>
        <w:autoSpaceDE w:val="0"/>
        <w:autoSpaceDN w:val="0"/>
        <w:adjustRightInd w:val="0"/>
        <w:spacing w:after="0" w:line="240" w:lineRule="auto"/>
        <w:jc w:val="both"/>
        <w:rPr>
          <w:rStyle w:val="Brak"/>
          <w:rFonts w:ascii="Tahoma" w:eastAsia="Times New Roman" w:hAnsi="Tahoma" w:cs="Tahoma"/>
          <w:sz w:val="24"/>
          <w:szCs w:val="24"/>
        </w:rPr>
      </w:pPr>
    </w:p>
    <w:p w14:paraId="6509F3B8" w14:textId="738E7C00" w:rsidR="008544EA" w:rsidRPr="00C27FD6" w:rsidRDefault="008544EA" w:rsidP="00F2050F">
      <w:pPr>
        <w:autoSpaceDE w:val="0"/>
        <w:autoSpaceDN w:val="0"/>
        <w:adjustRightInd w:val="0"/>
        <w:spacing w:after="0" w:line="240" w:lineRule="auto"/>
        <w:jc w:val="both"/>
        <w:rPr>
          <w:rStyle w:val="Brak"/>
          <w:rFonts w:ascii="Tahoma" w:eastAsia="Times New Roman" w:hAnsi="Tahoma" w:cs="Tahoma"/>
          <w:sz w:val="24"/>
          <w:szCs w:val="24"/>
        </w:rPr>
      </w:pPr>
      <w:r>
        <w:rPr>
          <w:rStyle w:val="Brak"/>
          <w:rFonts w:ascii="Tahoma" w:eastAsia="Times New Roman" w:hAnsi="Tahoma" w:cs="Tahoma"/>
          <w:sz w:val="24"/>
          <w:szCs w:val="24"/>
        </w:rPr>
        <w:t xml:space="preserve">6. </w:t>
      </w:r>
      <w:r w:rsidRPr="008544EA">
        <w:rPr>
          <w:rFonts w:ascii="Tahoma" w:eastAsia="Times New Roman" w:hAnsi="Tahoma" w:cs="Tahoma"/>
          <w:sz w:val="24"/>
          <w:szCs w:val="24"/>
        </w:rPr>
        <w:t>Wykonawca, w przypadku polegania na zdolnościach lub sytuacji podmiotów udostępniających zasoby, przedstawia wraz z oświadczeniem o</w:t>
      </w:r>
      <w:r>
        <w:rPr>
          <w:rFonts w:ascii="Tahoma" w:eastAsia="Times New Roman" w:hAnsi="Tahoma" w:cs="Tahoma"/>
          <w:sz w:val="24"/>
          <w:szCs w:val="24"/>
        </w:rPr>
        <w:t xml:space="preserve"> spełnianiu warunków udziału w postępowaniu i braku podstaw do wykluczenia</w:t>
      </w:r>
      <w:r w:rsidRPr="008544EA">
        <w:rPr>
          <w:rFonts w:ascii="Tahoma" w:eastAsia="Times New Roman" w:hAnsi="Tahoma" w:cs="Tahoma"/>
          <w:sz w:val="24"/>
          <w:szCs w:val="24"/>
        </w:rPr>
        <w:t>, także oświadczenie podmiotu udostępniającego zasoby, potwierdzające brak podstaw wykluczenia tego podmiotu oraz odpowiednio spełnianie warunków udziału w postępowaniu, w zakresie, w jakim wykonawca powołuje się na jego zasoby</w:t>
      </w:r>
      <w:r>
        <w:rPr>
          <w:rFonts w:ascii="Tahoma" w:eastAsia="Times New Roman" w:hAnsi="Tahoma" w:cs="Tahoma"/>
          <w:sz w:val="24"/>
          <w:szCs w:val="24"/>
        </w:rPr>
        <w:t>.</w:t>
      </w:r>
    </w:p>
    <w:p w14:paraId="4863F31F" w14:textId="77777777" w:rsidR="00466E46" w:rsidRPr="00C27FD6" w:rsidRDefault="00466E46" w:rsidP="00F2050F">
      <w:pPr>
        <w:autoSpaceDE w:val="0"/>
        <w:autoSpaceDN w:val="0"/>
        <w:adjustRightInd w:val="0"/>
        <w:spacing w:after="0" w:line="240" w:lineRule="auto"/>
        <w:jc w:val="both"/>
        <w:rPr>
          <w:rStyle w:val="Brak"/>
          <w:rFonts w:ascii="Tahoma" w:eastAsia="Times New Roman" w:hAnsi="Tahoma" w:cs="Tahoma"/>
          <w:sz w:val="24"/>
          <w:szCs w:val="24"/>
        </w:rPr>
      </w:pPr>
    </w:p>
    <w:p w14:paraId="6BB04DD2" w14:textId="77777777" w:rsidR="0063655F" w:rsidRPr="00C27FD6" w:rsidRDefault="0063655F" w:rsidP="00F2050F">
      <w:pPr>
        <w:autoSpaceDE w:val="0"/>
        <w:autoSpaceDN w:val="0"/>
        <w:adjustRightInd w:val="0"/>
        <w:spacing w:after="0" w:line="240" w:lineRule="auto"/>
        <w:jc w:val="both"/>
        <w:rPr>
          <w:rStyle w:val="Brak"/>
          <w:rFonts w:ascii="Tahoma" w:eastAsia="Times New Roman" w:hAnsi="Tahoma" w:cs="Tahoma"/>
          <w:sz w:val="24"/>
          <w:szCs w:val="24"/>
        </w:rPr>
      </w:pPr>
      <w:r w:rsidRPr="00C27FD6">
        <w:rPr>
          <w:rFonts w:ascii="Tahoma" w:eastAsia="Times New Roman" w:hAnsi="Tahoma" w:cs="Tahoma"/>
          <w:b/>
          <w:bCs/>
          <w:color w:val="000000"/>
          <w:sz w:val="24"/>
          <w:szCs w:val="24"/>
        </w:rPr>
        <w:t>15. Sposób obliczenia ceny.</w:t>
      </w:r>
    </w:p>
    <w:p w14:paraId="65A66042" w14:textId="77777777" w:rsidR="0063655F" w:rsidRPr="00C27FD6" w:rsidRDefault="0063655F" w:rsidP="00F2050F">
      <w:pPr>
        <w:autoSpaceDE w:val="0"/>
        <w:autoSpaceDN w:val="0"/>
        <w:adjustRightInd w:val="0"/>
        <w:spacing w:after="0" w:line="240" w:lineRule="auto"/>
        <w:jc w:val="both"/>
        <w:rPr>
          <w:rFonts w:ascii="Tahoma" w:eastAsia="Times New Roman" w:hAnsi="Tahoma" w:cs="Tahoma"/>
          <w:color w:val="000000"/>
          <w:sz w:val="24"/>
          <w:szCs w:val="24"/>
        </w:rPr>
      </w:pPr>
    </w:p>
    <w:p w14:paraId="3AC79E44" w14:textId="6E912C24" w:rsidR="0063655F" w:rsidRPr="00C27FD6" w:rsidRDefault="0063655F" w:rsidP="00B3739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1. Wykonawca poda cenę oferty w Formularzu Ofertowym sporządzonym według wzoru stanowiącego Załącznik Nr 2 do </w:t>
      </w:r>
      <w:r w:rsidR="00801339" w:rsidRPr="00C27FD6">
        <w:rPr>
          <w:rFonts w:ascii="Tahoma" w:eastAsia="Times New Roman" w:hAnsi="Tahoma" w:cs="Tahoma"/>
          <w:color w:val="000000"/>
          <w:sz w:val="24"/>
          <w:szCs w:val="24"/>
        </w:rPr>
        <w:t>SWZ</w:t>
      </w:r>
      <w:r w:rsidRPr="00C27FD6">
        <w:rPr>
          <w:rFonts w:ascii="Tahoma" w:eastAsia="Times New Roman" w:hAnsi="Tahoma" w:cs="Tahoma"/>
          <w:color w:val="000000"/>
          <w:sz w:val="24"/>
          <w:szCs w:val="24"/>
        </w:rPr>
        <w:t xml:space="preserve"> jako cenę brutto [z uwzględnieniem kwoty podatku od towarów i usług (VAT)] z wyszczególnieniem stawki podatku od towarów i usług (VAT). </w:t>
      </w:r>
    </w:p>
    <w:p w14:paraId="3764B40B" w14:textId="77777777" w:rsidR="005B6243" w:rsidRPr="00C27FD6" w:rsidRDefault="005B6243" w:rsidP="00B3739F">
      <w:pPr>
        <w:autoSpaceDE w:val="0"/>
        <w:autoSpaceDN w:val="0"/>
        <w:adjustRightInd w:val="0"/>
        <w:spacing w:after="0" w:line="240" w:lineRule="auto"/>
        <w:jc w:val="both"/>
        <w:rPr>
          <w:rFonts w:ascii="Tahoma" w:eastAsia="Times New Roman" w:hAnsi="Tahoma" w:cs="Tahoma"/>
          <w:color w:val="000000"/>
          <w:sz w:val="24"/>
          <w:szCs w:val="24"/>
        </w:rPr>
      </w:pPr>
    </w:p>
    <w:p w14:paraId="765DFC06" w14:textId="68177D19" w:rsidR="0022469B" w:rsidRDefault="0063655F" w:rsidP="00B3739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2. </w:t>
      </w:r>
      <w:r w:rsidR="0022469B" w:rsidRPr="00C27FD6">
        <w:rPr>
          <w:rFonts w:ascii="Tahoma" w:eastAsia="Times New Roman" w:hAnsi="Tahoma" w:cs="Tahoma"/>
          <w:color w:val="000000"/>
          <w:sz w:val="24"/>
          <w:szCs w:val="24"/>
        </w:rPr>
        <w:t xml:space="preserve">Cena oferty stanowi wynagrodzenie </w:t>
      </w:r>
      <w:r w:rsidR="00A6754B" w:rsidRPr="00C27FD6">
        <w:rPr>
          <w:rFonts w:ascii="Tahoma" w:eastAsia="Times New Roman" w:hAnsi="Tahoma" w:cs="Tahoma"/>
          <w:color w:val="000000"/>
          <w:sz w:val="24"/>
          <w:szCs w:val="24"/>
        </w:rPr>
        <w:t>zawierające wszystkie niezbędne elementy do należytego wykonania zamówienia.</w:t>
      </w:r>
      <w:r w:rsidR="0022469B" w:rsidRPr="00C27FD6">
        <w:rPr>
          <w:rFonts w:ascii="Tahoma" w:eastAsia="Times New Roman" w:hAnsi="Tahoma" w:cs="Tahoma"/>
          <w:color w:val="000000"/>
          <w:sz w:val="24"/>
          <w:szCs w:val="24"/>
        </w:rPr>
        <w:t xml:space="preserve"> </w:t>
      </w:r>
      <w:r w:rsidR="00AC72BF" w:rsidRPr="00C27FD6">
        <w:rPr>
          <w:rFonts w:ascii="Tahoma" w:eastAsia="Times New Roman" w:hAnsi="Tahoma" w:cs="Tahoma"/>
          <w:color w:val="000000"/>
          <w:sz w:val="24"/>
          <w:szCs w:val="24"/>
        </w:rPr>
        <w:t xml:space="preserve">Na cenę ofertową składają się poszczególne elementy wyspecyfikowane w OPZ i wzorze umowy. </w:t>
      </w:r>
    </w:p>
    <w:p w14:paraId="364F3C4C" w14:textId="3E4B76A5" w:rsidR="005B6243" w:rsidRDefault="00B3739F" w:rsidP="00B3739F">
      <w:pPr>
        <w:autoSpaceDE w:val="0"/>
        <w:autoSpaceDN w:val="0"/>
        <w:adjustRightInd w:val="0"/>
        <w:spacing w:after="0"/>
        <w:jc w:val="both"/>
        <w:rPr>
          <w:rFonts w:ascii="Tahoma" w:eastAsia="Times New Roman" w:hAnsi="Tahoma" w:cs="Tahoma"/>
          <w:color w:val="000000"/>
          <w:sz w:val="24"/>
          <w:szCs w:val="24"/>
        </w:rPr>
      </w:pPr>
      <w:r w:rsidRPr="002D49E0">
        <w:rPr>
          <w:rFonts w:ascii="Tahoma" w:eastAsia="Times New Roman" w:hAnsi="Tahoma" w:cs="Tahoma"/>
          <w:color w:val="000000"/>
          <w:sz w:val="24"/>
          <w:szCs w:val="24"/>
        </w:rPr>
        <w:t xml:space="preserve">Cena oferty </w:t>
      </w:r>
      <w:r>
        <w:rPr>
          <w:rFonts w:ascii="Tahoma" w:eastAsia="Times New Roman" w:hAnsi="Tahoma" w:cs="Tahoma"/>
          <w:color w:val="000000"/>
          <w:sz w:val="24"/>
          <w:szCs w:val="24"/>
        </w:rPr>
        <w:t>wynika</w:t>
      </w:r>
      <w:r w:rsidRPr="002D49E0">
        <w:rPr>
          <w:rFonts w:ascii="Tahoma" w:eastAsia="Times New Roman" w:hAnsi="Tahoma" w:cs="Tahoma"/>
          <w:color w:val="000000"/>
          <w:sz w:val="24"/>
          <w:szCs w:val="24"/>
        </w:rPr>
        <w:t xml:space="preserve"> z </w:t>
      </w:r>
      <w:r>
        <w:rPr>
          <w:rFonts w:ascii="Tahoma" w:eastAsia="Times New Roman" w:hAnsi="Tahoma" w:cs="Tahoma"/>
          <w:color w:val="000000"/>
          <w:sz w:val="24"/>
          <w:szCs w:val="24"/>
        </w:rPr>
        <w:t>zsumowania poszczególnych cen wymienionych w Tabeli Elementów Scalonych (TES), zgodnie z opisem zamieszczonym w SWZ.</w:t>
      </w:r>
    </w:p>
    <w:p w14:paraId="3BECFEBC" w14:textId="77777777" w:rsidR="00B3739F" w:rsidRPr="00B3739F" w:rsidRDefault="00B3739F" w:rsidP="00B3739F">
      <w:pPr>
        <w:autoSpaceDE w:val="0"/>
        <w:autoSpaceDN w:val="0"/>
        <w:adjustRightInd w:val="0"/>
        <w:spacing w:after="0"/>
        <w:jc w:val="both"/>
        <w:rPr>
          <w:rFonts w:ascii="Tahoma" w:hAnsi="Tahoma" w:cs="Tahoma"/>
        </w:rPr>
      </w:pPr>
    </w:p>
    <w:p w14:paraId="45A83E51" w14:textId="2D5BD035" w:rsidR="0063655F" w:rsidRPr="00C27FD6" w:rsidRDefault="0063655F" w:rsidP="00B3739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3. Cena musi być wyrażona w złotych polskich (PLN), z dokładnością nie większą niż dwa miejsca po przecinku. </w:t>
      </w:r>
    </w:p>
    <w:p w14:paraId="743FC9A7" w14:textId="77777777" w:rsidR="005B6243" w:rsidRPr="00C27FD6" w:rsidRDefault="005B6243" w:rsidP="00B3739F">
      <w:pPr>
        <w:autoSpaceDE w:val="0"/>
        <w:autoSpaceDN w:val="0"/>
        <w:adjustRightInd w:val="0"/>
        <w:spacing w:after="0" w:line="240" w:lineRule="auto"/>
        <w:jc w:val="both"/>
        <w:rPr>
          <w:rFonts w:ascii="Tahoma" w:eastAsia="Times New Roman" w:hAnsi="Tahoma" w:cs="Tahoma"/>
          <w:color w:val="000000"/>
          <w:sz w:val="24"/>
          <w:szCs w:val="24"/>
        </w:rPr>
      </w:pPr>
    </w:p>
    <w:p w14:paraId="626B79E6" w14:textId="18C90E8C" w:rsidR="0063655F" w:rsidRPr="00C27FD6" w:rsidRDefault="0063655F" w:rsidP="00B3739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4.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w:t>
      </w:r>
      <w:proofErr w:type="spellStart"/>
      <w:r w:rsidRPr="00C27FD6">
        <w:rPr>
          <w:rFonts w:ascii="Tahoma" w:eastAsia="Times New Roman" w:hAnsi="Tahoma" w:cs="Tahoma"/>
          <w:color w:val="000000"/>
          <w:sz w:val="24"/>
          <w:szCs w:val="24"/>
        </w:rPr>
        <w:t>pzp</w:t>
      </w:r>
      <w:proofErr w:type="spellEnd"/>
      <w:r w:rsidRPr="00C27FD6">
        <w:rPr>
          <w:rFonts w:ascii="Tahoma" w:eastAsia="Times New Roman" w:hAnsi="Tahoma" w:cs="Tahoma"/>
          <w:color w:val="000000"/>
          <w:sz w:val="24"/>
          <w:szCs w:val="24"/>
        </w:rPr>
        <w:t xml:space="preserve"> w związku z art. 223 ust. 2 pkt 3 </w:t>
      </w:r>
      <w:proofErr w:type="spellStart"/>
      <w:r w:rsidRPr="00C27FD6">
        <w:rPr>
          <w:rFonts w:ascii="Tahoma" w:eastAsia="Times New Roman" w:hAnsi="Tahoma" w:cs="Tahoma"/>
          <w:color w:val="000000"/>
          <w:sz w:val="24"/>
          <w:szCs w:val="24"/>
        </w:rPr>
        <w:t>pzp</w:t>
      </w:r>
      <w:proofErr w:type="spellEnd"/>
      <w:r w:rsidRPr="00C27FD6">
        <w:rPr>
          <w:rFonts w:ascii="Tahoma" w:eastAsia="Times New Roman" w:hAnsi="Tahoma" w:cs="Tahoma"/>
          <w:color w:val="000000"/>
          <w:sz w:val="24"/>
          <w:szCs w:val="24"/>
        </w:rPr>
        <w:t xml:space="preserve">). </w:t>
      </w:r>
    </w:p>
    <w:p w14:paraId="6F8A90B5" w14:textId="77777777" w:rsidR="005B6243" w:rsidRPr="00C27FD6" w:rsidRDefault="005B6243" w:rsidP="00B3739F">
      <w:pPr>
        <w:autoSpaceDE w:val="0"/>
        <w:autoSpaceDN w:val="0"/>
        <w:adjustRightInd w:val="0"/>
        <w:spacing w:after="0" w:line="240" w:lineRule="auto"/>
        <w:jc w:val="both"/>
        <w:rPr>
          <w:rFonts w:ascii="Tahoma" w:eastAsia="Times New Roman" w:hAnsi="Tahoma" w:cs="Tahoma"/>
          <w:color w:val="000000"/>
          <w:sz w:val="24"/>
          <w:szCs w:val="24"/>
        </w:rPr>
      </w:pPr>
    </w:p>
    <w:p w14:paraId="5030498A" w14:textId="161019EF" w:rsidR="0063655F" w:rsidRPr="00C27FD6" w:rsidRDefault="0063655F" w:rsidP="00B3739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5. Rozliczenia między Zamawiającym</w:t>
      </w:r>
      <w:r w:rsidR="00B63DC3" w:rsidRPr="00C27FD6">
        <w:rPr>
          <w:rFonts w:ascii="Tahoma" w:eastAsia="Times New Roman" w:hAnsi="Tahoma" w:cs="Tahoma"/>
          <w:color w:val="000000"/>
          <w:sz w:val="24"/>
          <w:szCs w:val="24"/>
        </w:rPr>
        <w:t>,</w:t>
      </w:r>
      <w:r w:rsidRPr="00C27FD6">
        <w:rPr>
          <w:rFonts w:ascii="Tahoma" w:eastAsia="Times New Roman" w:hAnsi="Tahoma" w:cs="Tahoma"/>
          <w:color w:val="000000"/>
          <w:sz w:val="24"/>
          <w:szCs w:val="24"/>
        </w:rPr>
        <w:t xml:space="preserve"> a Wykonawcą będą prowadzone w złotych polskich (PLN). </w:t>
      </w:r>
    </w:p>
    <w:p w14:paraId="3B045800" w14:textId="77777777" w:rsidR="005B6243" w:rsidRPr="00C27FD6" w:rsidRDefault="005B6243" w:rsidP="00B3739F">
      <w:pPr>
        <w:autoSpaceDE w:val="0"/>
        <w:autoSpaceDN w:val="0"/>
        <w:adjustRightInd w:val="0"/>
        <w:spacing w:after="0" w:line="240" w:lineRule="auto"/>
        <w:jc w:val="both"/>
        <w:rPr>
          <w:rFonts w:ascii="Tahoma" w:eastAsia="Times New Roman" w:hAnsi="Tahoma" w:cs="Tahoma"/>
          <w:color w:val="000000"/>
          <w:sz w:val="24"/>
          <w:szCs w:val="24"/>
        </w:rPr>
      </w:pPr>
    </w:p>
    <w:p w14:paraId="67821CEE" w14:textId="256D06C9" w:rsidR="0063655F" w:rsidRPr="00C27FD6" w:rsidRDefault="0063655F"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6. W przypadku rozbieżności pomiędzy ceną podaną cyfrowo a </w:t>
      </w:r>
      <w:r w:rsidR="00801339" w:rsidRPr="00C27FD6">
        <w:rPr>
          <w:rFonts w:ascii="Tahoma" w:eastAsia="Times New Roman" w:hAnsi="Tahoma" w:cs="Tahoma"/>
          <w:color w:val="000000"/>
          <w:sz w:val="24"/>
          <w:szCs w:val="24"/>
        </w:rPr>
        <w:t>słownie</w:t>
      </w:r>
      <w:r w:rsidRPr="00C27FD6">
        <w:rPr>
          <w:rFonts w:ascii="Tahoma" w:eastAsia="Times New Roman" w:hAnsi="Tahoma" w:cs="Tahoma"/>
          <w:color w:val="000000"/>
          <w:sz w:val="24"/>
          <w:szCs w:val="24"/>
        </w:rPr>
        <w:t xml:space="preserve"> jako wartość właściwa zostanie przyjęta cena podana </w:t>
      </w:r>
      <w:r w:rsidR="00CC2708" w:rsidRPr="00C27FD6">
        <w:rPr>
          <w:rFonts w:ascii="Tahoma" w:eastAsia="Times New Roman" w:hAnsi="Tahoma" w:cs="Tahoma"/>
          <w:color w:val="000000"/>
          <w:sz w:val="24"/>
          <w:szCs w:val="24"/>
        </w:rPr>
        <w:t>cyframi</w:t>
      </w:r>
      <w:r w:rsidRPr="00C27FD6">
        <w:rPr>
          <w:rFonts w:ascii="Tahoma" w:eastAsia="Times New Roman" w:hAnsi="Tahoma" w:cs="Tahoma"/>
          <w:color w:val="000000"/>
          <w:sz w:val="24"/>
          <w:szCs w:val="24"/>
        </w:rPr>
        <w:t xml:space="preserve">. </w:t>
      </w:r>
    </w:p>
    <w:p w14:paraId="059CC296" w14:textId="77777777" w:rsidR="0063655F" w:rsidRPr="00C27FD6" w:rsidRDefault="0063655F" w:rsidP="00F2050F">
      <w:pPr>
        <w:autoSpaceDE w:val="0"/>
        <w:autoSpaceDN w:val="0"/>
        <w:adjustRightInd w:val="0"/>
        <w:spacing w:after="0" w:line="240" w:lineRule="auto"/>
        <w:jc w:val="both"/>
        <w:rPr>
          <w:rFonts w:ascii="Tahoma" w:eastAsia="Times New Roman" w:hAnsi="Tahoma" w:cs="Tahoma"/>
          <w:color w:val="000000"/>
          <w:sz w:val="24"/>
          <w:szCs w:val="24"/>
        </w:rPr>
      </w:pPr>
    </w:p>
    <w:p w14:paraId="69E1AC16" w14:textId="77777777" w:rsidR="0063655F" w:rsidRPr="00C27FD6" w:rsidRDefault="0063655F"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lastRenderedPageBreak/>
        <w:t>7. W przypadku błędu w obliczeniu ceny, Zamawiający przyjmie jako wiążące kwoty jednostkowe i z nich wyprowadzi właściwe działania matematyczne wraz z uwzględnieniem stawki podatku od towarów i usług (VAT) określonej w ofercie Wykonawcy.</w:t>
      </w:r>
    </w:p>
    <w:p w14:paraId="1193BFA8" w14:textId="523557C5" w:rsidR="0063655F" w:rsidRPr="00C27FD6" w:rsidRDefault="0063655F" w:rsidP="00F2050F">
      <w:pPr>
        <w:autoSpaceDE w:val="0"/>
        <w:autoSpaceDN w:val="0"/>
        <w:adjustRightInd w:val="0"/>
        <w:spacing w:after="0" w:line="240" w:lineRule="auto"/>
        <w:jc w:val="both"/>
        <w:rPr>
          <w:rFonts w:ascii="Tahoma" w:eastAsia="Times New Roman" w:hAnsi="Tahoma" w:cs="Tahoma"/>
          <w:color w:val="000000"/>
          <w:sz w:val="24"/>
          <w:szCs w:val="24"/>
        </w:rPr>
      </w:pPr>
    </w:p>
    <w:p w14:paraId="1C241D85" w14:textId="77777777" w:rsidR="00D56BBE" w:rsidRPr="00C27FD6" w:rsidRDefault="00D56BBE" w:rsidP="00F2050F">
      <w:pPr>
        <w:autoSpaceDE w:val="0"/>
        <w:autoSpaceDN w:val="0"/>
        <w:adjustRightInd w:val="0"/>
        <w:spacing w:after="0" w:line="240" w:lineRule="auto"/>
        <w:jc w:val="both"/>
        <w:rPr>
          <w:rFonts w:ascii="Tahoma" w:eastAsia="Times New Roman" w:hAnsi="Tahoma" w:cs="Tahoma"/>
          <w:b/>
          <w:bCs/>
          <w:color w:val="000000"/>
          <w:sz w:val="24"/>
          <w:szCs w:val="24"/>
        </w:rPr>
      </w:pPr>
      <w:r w:rsidRPr="00C27FD6">
        <w:rPr>
          <w:rFonts w:ascii="Tahoma" w:eastAsia="Times New Roman" w:hAnsi="Tahoma" w:cs="Tahoma"/>
          <w:b/>
          <w:bCs/>
          <w:color w:val="000000"/>
          <w:sz w:val="24"/>
          <w:szCs w:val="24"/>
        </w:rPr>
        <w:t>16. Opis kryteriów oceny ofert, wraz z podaniem wag tych kryteriów i sposobu oceny ofert.</w:t>
      </w:r>
    </w:p>
    <w:p w14:paraId="308D48EA" w14:textId="444BCE40" w:rsidR="00D56BBE" w:rsidRPr="00C27FD6" w:rsidRDefault="00D56BBE" w:rsidP="00F2050F">
      <w:pPr>
        <w:autoSpaceDE w:val="0"/>
        <w:autoSpaceDN w:val="0"/>
        <w:adjustRightInd w:val="0"/>
        <w:spacing w:after="0" w:line="240" w:lineRule="auto"/>
        <w:rPr>
          <w:rFonts w:ascii="Tahoma" w:eastAsia="Times New Roman" w:hAnsi="Tahoma" w:cs="Tahoma"/>
          <w:color w:val="000000"/>
          <w:sz w:val="24"/>
          <w:szCs w:val="24"/>
        </w:rPr>
      </w:pPr>
    </w:p>
    <w:p w14:paraId="73C59818" w14:textId="77777777" w:rsidR="008E6BC5" w:rsidRPr="00C27FD6" w:rsidRDefault="008E6BC5"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1. Przy wyborze oferty Zamawiający będzie się kierował następującymi kryteriami wyboru oferty:</w:t>
      </w:r>
    </w:p>
    <w:p w14:paraId="7E68C993" w14:textId="77777777" w:rsidR="008E6BC5" w:rsidRPr="00C27FD6" w:rsidRDefault="008E6BC5" w:rsidP="00F2050F">
      <w:pPr>
        <w:pStyle w:val="TreA"/>
        <w:pBdr>
          <w:top w:val="none" w:sz="0" w:space="0" w:color="auto"/>
          <w:left w:val="none" w:sz="0" w:space="0" w:color="auto"/>
          <w:bottom w:val="none" w:sz="0" w:space="0" w:color="auto"/>
          <w:right w:val="none" w:sz="0" w:space="0" w:color="auto"/>
        </w:pBdr>
        <w:suppressAutoHyphens w:val="0"/>
        <w:jc w:val="both"/>
        <w:rPr>
          <w:rFonts w:ascii="Tahoma" w:hAnsi="Tahoma" w:cs="Tahoma"/>
        </w:rPr>
      </w:pPr>
    </w:p>
    <w:p w14:paraId="764519D4" w14:textId="17CF0E75" w:rsidR="007A51F4" w:rsidRPr="007A51F4" w:rsidRDefault="007A51F4" w:rsidP="007A51F4">
      <w:pPr>
        <w:pStyle w:val="TreA"/>
        <w:pBdr>
          <w:top w:val="none" w:sz="0" w:space="0" w:color="auto"/>
          <w:left w:val="none" w:sz="0" w:space="0" w:color="auto"/>
          <w:bottom w:val="none" w:sz="0" w:space="0" w:color="auto"/>
          <w:right w:val="none" w:sz="0" w:space="0" w:color="auto"/>
        </w:pBdr>
        <w:suppressAutoHyphens w:val="0"/>
        <w:jc w:val="both"/>
        <w:rPr>
          <w:rStyle w:val="Brak"/>
          <w:rFonts w:ascii="Tahoma" w:hAnsi="Tahoma" w:cs="Tahoma"/>
        </w:rPr>
      </w:pPr>
      <w:r>
        <w:rPr>
          <w:rStyle w:val="Brak"/>
          <w:rFonts w:ascii="Tahoma" w:hAnsi="Tahoma" w:cs="Tahoma"/>
        </w:rPr>
        <w:t>a</w:t>
      </w:r>
      <w:r w:rsidRPr="007A51F4">
        <w:rPr>
          <w:rStyle w:val="Brak"/>
          <w:rFonts w:ascii="Tahoma" w:hAnsi="Tahoma" w:cs="Tahoma"/>
        </w:rPr>
        <w:t>) Cena 60%,</w:t>
      </w:r>
    </w:p>
    <w:p w14:paraId="53FCD725" w14:textId="75787D97" w:rsidR="007A51F4" w:rsidRPr="007A51F4" w:rsidRDefault="007A51F4" w:rsidP="007A51F4">
      <w:pPr>
        <w:pStyle w:val="TreA"/>
        <w:pBdr>
          <w:top w:val="none" w:sz="0" w:space="0" w:color="auto"/>
          <w:left w:val="none" w:sz="0" w:space="0" w:color="auto"/>
          <w:bottom w:val="none" w:sz="0" w:space="0" w:color="auto"/>
          <w:right w:val="none" w:sz="0" w:space="0" w:color="auto"/>
        </w:pBdr>
        <w:suppressAutoHyphens w:val="0"/>
        <w:jc w:val="both"/>
        <w:rPr>
          <w:rStyle w:val="Brak"/>
          <w:rFonts w:ascii="Tahoma" w:hAnsi="Tahoma" w:cs="Tahoma"/>
        </w:rPr>
      </w:pPr>
      <w:r>
        <w:rPr>
          <w:rStyle w:val="Brak"/>
          <w:rFonts w:ascii="Tahoma" w:hAnsi="Tahoma" w:cs="Tahoma"/>
        </w:rPr>
        <w:t>b</w:t>
      </w:r>
      <w:r w:rsidRPr="007A51F4">
        <w:rPr>
          <w:rStyle w:val="Brak"/>
          <w:rFonts w:ascii="Tahoma" w:hAnsi="Tahoma" w:cs="Tahoma"/>
        </w:rPr>
        <w:t>) Gwarancja 20%,</w:t>
      </w:r>
    </w:p>
    <w:p w14:paraId="25D68D78" w14:textId="32EF3D07" w:rsidR="007A51F4" w:rsidRPr="007A51F4" w:rsidRDefault="007A51F4" w:rsidP="007A51F4">
      <w:pPr>
        <w:pStyle w:val="TreA"/>
        <w:pBdr>
          <w:top w:val="none" w:sz="0" w:space="0" w:color="auto"/>
          <w:left w:val="none" w:sz="0" w:space="0" w:color="auto"/>
          <w:bottom w:val="none" w:sz="0" w:space="0" w:color="auto"/>
          <w:right w:val="none" w:sz="0" w:space="0" w:color="auto"/>
        </w:pBdr>
        <w:suppressAutoHyphens w:val="0"/>
        <w:jc w:val="both"/>
        <w:rPr>
          <w:rStyle w:val="Brak"/>
          <w:rFonts w:ascii="Tahoma" w:hAnsi="Tahoma" w:cs="Tahoma"/>
        </w:rPr>
      </w:pPr>
      <w:r>
        <w:rPr>
          <w:rStyle w:val="Brak"/>
          <w:rFonts w:ascii="Tahoma" w:hAnsi="Tahoma" w:cs="Tahoma"/>
        </w:rPr>
        <w:t>c</w:t>
      </w:r>
      <w:r w:rsidRPr="007A51F4">
        <w:rPr>
          <w:rStyle w:val="Brak"/>
          <w:rFonts w:ascii="Tahoma" w:hAnsi="Tahoma" w:cs="Tahoma"/>
        </w:rPr>
        <w:t>) Doświadczenia osób wyznaczonych do realizacji zamówienia - 10%,</w:t>
      </w:r>
    </w:p>
    <w:p w14:paraId="32FE0511" w14:textId="1C57C060" w:rsidR="007A51F4" w:rsidRPr="007A51F4" w:rsidRDefault="007A51F4" w:rsidP="007A51F4">
      <w:pPr>
        <w:pStyle w:val="TreA"/>
        <w:pBdr>
          <w:top w:val="none" w:sz="0" w:space="0" w:color="auto"/>
          <w:left w:val="none" w:sz="0" w:space="0" w:color="auto"/>
          <w:bottom w:val="none" w:sz="0" w:space="0" w:color="auto"/>
          <w:right w:val="none" w:sz="0" w:space="0" w:color="auto"/>
        </w:pBdr>
        <w:suppressAutoHyphens w:val="0"/>
        <w:jc w:val="both"/>
        <w:rPr>
          <w:rStyle w:val="Brak"/>
          <w:rFonts w:ascii="Tahoma" w:hAnsi="Tahoma" w:cs="Tahoma"/>
        </w:rPr>
      </w:pPr>
      <w:r>
        <w:rPr>
          <w:rStyle w:val="Brak"/>
          <w:rFonts w:ascii="Tahoma" w:hAnsi="Tahoma" w:cs="Tahoma"/>
        </w:rPr>
        <w:t>d</w:t>
      </w:r>
      <w:r w:rsidRPr="007A51F4">
        <w:rPr>
          <w:rStyle w:val="Brak"/>
          <w:rFonts w:ascii="Tahoma" w:hAnsi="Tahoma" w:cs="Tahoma"/>
        </w:rPr>
        <w:t>) Termin – 10%.</w:t>
      </w:r>
    </w:p>
    <w:p w14:paraId="69EDE98D" w14:textId="77777777" w:rsidR="00E50DA9" w:rsidRPr="00C27FD6" w:rsidRDefault="00E50DA9" w:rsidP="00F2050F">
      <w:pPr>
        <w:autoSpaceDE w:val="0"/>
        <w:autoSpaceDN w:val="0"/>
        <w:adjustRightInd w:val="0"/>
        <w:spacing w:after="0" w:line="240" w:lineRule="auto"/>
        <w:jc w:val="both"/>
        <w:rPr>
          <w:rFonts w:ascii="Tahoma" w:eastAsia="Times New Roman" w:hAnsi="Tahoma" w:cs="Tahoma"/>
          <w:color w:val="000000"/>
          <w:sz w:val="24"/>
          <w:szCs w:val="24"/>
        </w:rPr>
      </w:pPr>
    </w:p>
    <w:p w14:paraId="191978DD" w14:textId="77777777" w:rsidR="008B766E" w:rsidRPr="00C27FD6" w:rsidRDefault="008B766E" w:rsidP="00F2050F">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C27FD6">
        <w:rPr>
          <w:rStyle w:val="Brak"/>
          <w:rFonts w:ascii="Tahoma" w:hAnsi="Tahoma" w:cs="Tahoma"/>
          <w:b/>
          <w:bCs/>
        </w:rPr>
        <w:t>Ad. a.</w:t>
      </w:r>
      <w:r w:rsidRPr="00C27FD6">
        <w:rPr>
          <w:rStyle w:val="Brak"/>
          <w:rFonts w:ascii="Tahoma" w:hAnsi="Tahoma" w:cs="Tahoma"/>
        </w:rPr>
        <w:t xml:space="preserve"> Cena –</w:t>
      </w:r>
      <w:r w:rsidRPr="00C27FD6">
        <w:rPr>
          <w:rFonts w:ascii="Tahoma" w:hAnsi="Tahoma" w:cs="Tahoma"/>
        </w:rPr>
        <w:t xml:space="preserve"> </w:t>
      </w:r>
      <w:r w:rsidRPr="00C27FD6">
        <w:rPr>
          <w:rStyle w:val="Brak"/>
          <w:rFonts w:ascii="Tahoma" w:hAnsi="Tahoma" w:cs="Tahoma"/>
        </w:rPr>
        <w:t>60% - maksymalnie 60 pkt.</w:t>
      </w:r>
      <w:r w:rsidRPr="00C27FD6">
        <w:rPr>
          <w:rStyle w:val="Brak"/>
          <w:rFonts w:ascii="Tahoma" w:hAnsi="Tahoma" w:cs="Tahoma"/>
        </w:rPr>
        <w:tab/>
      </w:r>
      <w:r w:rsidRPr="00C27FD6">
        <w:rPr>
          <w:rStyle w:val="Brak"/>
          <w:rFonts w:ascii="Tahoma" w:hAnsi="Tahoma" w:cs="Tahoma"/>
        </w:rPr>
        <w:tab/>
      </w:r>
      <w:r w:rsidRPr="00C27FD6">
        <w:rPr>
          <w:rStyle w:val="Brak"/>
          <w:rFonts w:ascii="Tahoma" w:hAnsi="Tahoma" w:cs="Tahoma"/>
        </w:rPr>
        <w:tab/>
      </w:r>
      <w:r w:rsidRPr="00C27FD6">
        <w:rPr>
          <w:rStyle w:val="Brak"/>
          <w:rFonts w:ascii="Tahoma" w:hAnsi="Tahoma" w:cs="Tahoma"/>
        </w:rPr>
        <w:tab/>
      </w:r>
      <w:r w:rsidRPr="00C27FD6">
        <w:rPr>
          <w:rStyle w:val="Brak"/>
          <w:rFonts w:ascii="Tahoma" w:hAnsi="Tahoma" w:cs="Tahoma"/>
        </w:rPr>
        <w:tab/>
      </w:r>
      <w:r w:rsidRPr="00C27FD6">
        <w:rPr>
          <w:rStyle w:val="Brak"/>
          <w:rFonts w:ascii="Tahoma" w:hAnsi="Tahoma" w:cs="Tahoma"/>
        </w:rPr>
        <w:tab/>
      </w:r>
    </w:p>
    <w:p w14:paraId="013E7CDF" w14:textId="77777777" w:rsidR="008B766E" w:rsidRPr="00C27FD6" w:rsidRDefault="008B766E" w:rsidP="00F2050F">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b/>
          <w:bCs/>
        </w:rPr>
      </w:pPr>
    </w:p>
    <w:p w14:paraId="55492E88" w14:textId="77777777" w:rsidR="008B766E" w:rsidRPr="00C27FD6" w:rsidRDefault="008B766E" w:rsidP="00F2050F">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C27FD6">
        <w:rPr>
          <w:rStyle w:val="Brak"/>
          <w:rFonts w:ascii="Tahoma" w:hAnsi="Tahoma" w:cs="Tahoma"/>
        </w:rPr>
        <w:t>Zamawiający przyzna punkty ocenianym ofertom zgodnie z poniższym wzorem:</w:t>
      </w:r>
    </w:p>
    <w:p w14:paraId="738B0819" w14:textId="77777777" w:rsidR="008B766E" w:rsidRPr="00C27FD6" w:rsidRDefault="008B766E" w:rsidP="00F2050F">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u w:val="single"/>
        </w:rPr>
      </w:pPr>
    </w:p>
    <w:p w14:paraId="37C29394" w14:textId="77777777" w:rsidR="008B766E" w:rsidRPr="00C27FD6" w:rsidRDefault="008B766E" w:rsidP="00F2050F">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u w:val="single"/>
        </w:rPr>
      </w:pPr>
      <w:r w:rsidRPr="00C27FD6">
        <w:rPr>
          <w:rStyle w:val="Brak"/>
          <w:rFonts w:ascii="Tahoma" w:hAnsi="Tahoma" w:cs="Tahoma"/>
          <w:u w:val="single"/>
        </w:rPr>
        <w:t>Oferta najkorzystniejsza cenowo</w:t>
      </w:r>
    </w:p>
    <w:p w14:paraId="3EA46F34" w14:textId="77777777" w:rsidR="008B766E" w:rsidRPr="00C27FD6" w:rsidRDefault="008B766E" w:rsidP="00F2050F">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sz w:val="52"/>
          <w:szCs w:val="52"/>
        </w:rPr>
      </w:pPr>
      <w:r w:rsidRPr="00C27FD6">
        <w:rPr>
          <w:rStyle w:val="Brak"/>
          <w:rFonts w:ascii="Tahoma" w:hAnsi="Tahoma" w:cs="Tahoma"/>
        </w:rPr>
        <w:t xml:space="preserve">Cena oferty analizowanej </w:t>
      </w:r>
      <w:r w:rsidRPr="00C27FD6">
        <w:rPr>
          <w:rStyle w:val="Brak"/>
          <w:rFonts w:ascii="Tahoma" w:hAnsi="Tahoma" w:cs="Tahoma"/>
        </w:rPr>
        <w:tab/>
      </w:r>
      <w:r w:rsidRPr="00C27FD6">
        <w:rPr>
          <w:rStyle w:val="Brak"/>
          <w:rFonts w:ascii="Tahoma" w:hAnsi="Tahoma" w:cs="Tahoma"/>
        </w:rPr>
        <w:tab/>
      </w:r>
      <w:r w:rsidRPr="00C27FD6">
        <w:rPr>
          <w:rStyle w:val="Brak"/>
          <w:rFonts w:ascii="Tahoma" w:hAnsi="Tahoma" w:cs="Tahoma"/>
        </w:rPr>
        <w:tab/>
      </w:r>
      <w:r w:rsidRPr="00C27FD6">
        <w:rPr>
          <w:rStyle w:val="Brak"/>
          <w:rFonts w:ascii="Tahoma" w:hAnsi="Tahoma" w:cs="Tahoma"/>
        </w:rPr>
        <w:tab/>
      </w:r>
      <w:r w:rsidRPr="00C27FD6">
        <w:rPr>
          <w:rStyle w:val="Brak"/>
          <w:rFonts w:ascii="Tahoma" w:hAnsi="Tahoma" w:cs="Tahoma"/>
        </w:rPr>
        <w:tab/>
      </w:r>
      <w:r w:rsidRPr="00C27FD6">
        <w:rPr>
          <w:rStyle w:val="Brak"/>
          <w:rFonts w:ascii="Tahoma" w:hAnsi="Tahoma" w:cs="Tahoma"/>
        </w:rPr>
        <w:tab/>
      </w:r>
      <w:r w:rsidRPr="00C27FD6">
        <w:rPr>
          <w:rStyle w:val="Brak"/>
          <w:rFonts w:ascii="Tahoma" w:hAnsi="Tahoma" w:cs="Tahoma"/>
        </w:rPr>
        <w:tab/>
      </w:r>
      <w:r w:rsidRPr="00C27FD6">
        <w:rPr>
          <w:rStyle w:val="Brak"/>
          <w:rFonts w:ascii="Tahoma" w:hAnsi="Tahoma" w:cs="Tahoma"/>
        </w:rPr>
        <w:tab/>
      </w:r>
      <w:r w:rsidRPr="00C27FD6">
        <w:rPr>
          <w:rStyle w:val="Brak"/>
          <w:rFonts w:ascii="Tahoma" w:hAnsi="Tahoma" w:cs="Tahoma"/>
          <w:sz w:val="52"/>
          <w:szCs w:val="52"/>
        </w:rPr>
        <w:t>X 60 pkt.</w:t>
      </w:r>
    </w:p>
    <w:p w14:paraId="462E1A03" w14:textId="77777777" w:rsidR="008B766E" w:rsidRPr="00C27FD6" w:rsidRDefault="008B766E" w:rsidP="00F2050F">
      <w:pPr>
        <w:autoSpaceDE w:val="0"/>
        <w:autoSpaceDN w:val="0"/>
        <w:adjustRightInd w:val="0"/>
        <w:spacing w:after="0" w:line="240" w:lineRule="auto"/>
        <w:jc w:val="both"/>
        <w:rPr>
          <w:rFonts w:ascii="Tahoma" w:eastAsia="Times New Roman" w:hAnsi="Tahoma" w:cs="Tahoma"/>
          <w:color w:val="000000"/>
          <w:sz w:val="24"/>
          <w:szCs w:val="24"/>
        </w:rPr>
      </w:pPr>
    </w:p>
    <w:p w14:paraId="01FF384B" w14:textId="7DC419C3" w:rsidR="009B79F3" w:rsidRPr="00C27FD6" w:rsidRDefault="002E5FD3" w:rsidP="00F2050F">
      <w:pPr>
        <w:spacing w:after="0" w:line="240" w:lineRule="auto"/>
        <w:rPr>
          <w:rStyle w:val="Brak"/>
          <w:rFonts w:ascii="Tahoma" w:hAnsi="Tahoma" w:cs="Tahoma"/>
          <w:sz w:val="24"/>
          <w:szCs w:val="24"/>
        </w:rPr>
      </w:pPr>
      <w:r w:rsidRPr="00C27FD6">
        <w:rPr>
          <w:rFonts w:ascii="Tahoma" w:hAnsi="Tahoma" w:cs="Tahoma"/>
          <w:b/>
          <w:color w:val="000000"/>
          <w:sz w:val="24"/>
          <w:szCs w:val="24"/>
        </w:rPr>
        <w:t xml:space="preserve">Ad. </w:t>
      </w:r>
      <w:r w:rsidR="002430EC" w:rsidRPr="00C27FD6">
        <w:rPr>
          <w:rFonts w:ascii="Tahoma" w:hAnsi="Tahoma" w:cs="Tahoma"/>
          <w:b/>
          <w:color w:val="000000"/>
          <w:sz w:val="24"/>
          <w:szCs w:val="24"/>
        </w:rPr>
        <w:t>b</w:t>
      </w:r>
      <w:r w:rsidRPr="00C27FD6">
        <w:rPr>
          <w:rFonts w:ascii="Tahoma" w:hAnsi="Tahoma" w:cs="Tahoma"/>
          <w:b/>
          <w:color w:val="000000"/>
          <w:sz w:val="24"/>
          <w:szCs w:val="24"/>
        </w:rPr>
        <w:t xml:space="preserve">. </w:t>
      </w:r>
      <w:r w:rsidR="009B79F3" w:rsidRPr="00C27FD6">
        <w:rPr>
          <w:rFonts w:ascii="Tahoma" w:hAnsi="Tahoma" w:cs="Tahoma"/>
          <w:sz w:val="24"/>
          <w:szCs w:val="24"/>
        </w:rPr>
        <w:t>Gwarancja</w:t>
      </w:r>
      <w:r w:rsidR="00267406" w:rsidRPr="00C27FD6">
        <w:rPr>
          <w:rFonts w:ascii="Tahoma" w:hAnsi="Tahoma" w:cs="Tahoma"/>
          <w:strike/>
          <w:color w:val="EE0000"/>
          <w:sz w:val="24"/>
          <w:szCs w:val="24"/>
        </w:rPr>
        <w:t xml:space="preserve"> </w:t>
      </w:r>
      <w:r w:rsidR="009B79F3" w:rsidRPr="00C27FD6">
        <w:rPr>
          <w:rStyle w:val="Brak"/>
          <w:rFonts w:ascii="Tahoma" w:hAnsi="Tahoma" w:cs="Tahoma"/>
          <w:sz w:val="24"/>
          <w:szCs w:val="24"/>
        </w:rPr>
        <w:t>–</w:t>
      </w:r>
      <w:r w:rsidR="009B79F3" w:rsidRPr="00C27FD6">
        <w:rPr>
          <w:rFonts w:ascii="Tahoma" w:hAnsi="Tahoma" w:cs="Tahoma"/>
          <w:sz w:val="24"/>
          <w:szCs w:val="24"/>
        </w:rPr>
        <w:t xml:space="preserve"> </w:t>
      </w:r>
      <w:r w:rsidR="00304D2A" w:rsidRPr="00C27FD6">
        <w:rPr>
          <w:rFonts w:ascii="Tahoma" w:hAnsi="Tahoma" w:cs="Tahoma"/>
          <w:sz w:val="24"/>
          <w:szCs w:val="24"/>
        </w:rPr>
        <w:t>20</w:t>
      </w:r>
      <w:r w:rsidR="009B79F3" w:rsidRPr="00C27FD6">
        <w:rPr>
          <w:rStyle w:val="Brak"/>
          <w:rFonts w:ascii="Tahoma" w:hAnsi="Tahoma" w:cs="Tahoma"/>
          <w:sz w:val="24"/>
          <w:szCs w:val="24"/>
        </w:rPr>
        <w:t xml:space="preserve">% - maksymalnie </w:t>
      </w:r>
      <w:r w:rsidR="00304D2A" w:rsidRPr="00C27FD6">
        <w:rPr>
          <w:rStyle w:val="Brak"/>
          <w:rFonts w:ascii="Tahoma" w:hAnsi="Tahoma" w:cs="Tahoma"/>
          <w:sz w:val="24"/>
          <w:szCs w:val="24"/>
        </w:rPr>
        <w:t>20</w:t>
      </w:r>
      <w:r w:rsidR="009B79F3" w:rsidRPr="00C27FD6">
        <w:rPr>
          <w:rStyle w:val="Brak"/>
          <w:rFonts w:ascii="Tahoma" w:hAnsi="Tahoma" w:cs="Tahoma"/>
          <w:sz w:val="24"/>
          <w:szCs w:val="24"/>
        </w:rPr>
        <w:t xml:space="preserve"> pkt.</w:t>
      </w:r>
    </w:p>
    <w:p w14:paraId="371F3A30" w14:textId="77777777" w:rsidR="009B79F3" w:rsidRPr="00C27FD6" w:rsidRDefault="009B79F3" w:rsidP="00F2050F">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b/>
          <w:bCs/>
          <w:highlight w:val="yellow"/>
        </w:rPr>
      </w:pPr>
    </w:p>
    <w:p w14:paraId="7B7B6642" w14:textId="605095E2" w:rsidR="00632FF3" w:rsidRPr="00C27FD6" w:rsidRDefault="009B79F3" w:rsidP="00F2050F">
      <w:pPr>
        <w:pStyle w:val="TreA"/>
        <w:pBdr>
          <w:top w:val="none" w:sz="0" w:space="0" w:color="auto"/>
          <w:left w:val="none" w:sz="0" w:space="0" w:color="auto"/>
          <w:bottom w:val="none" w:sz="0" w:space="0" w:color="auto"/>
          <w:right w:val="none" w:sz="0" w:space="0" w:color="auto"/>
          <w:bar w:val="none" w:sz="0" w:color="auto"/>
        </w:pBdr>
        <w:suppressAutoHyphens w:val="0"/>
        <w:jc w:val="both"/>
        <w:rPr>
          <w:rFonts w:ascii="Tahoma" w:hAnsi="Tahoma" w:cs="Tahoma"/>
        </w:rPr>
      </w:pPr>
      <w:r w:rsidRPr="00C27FD6">
        <w:rPr>
          <w:rFonts w:ascii="Tahoma" w:hAnsi="Tahoma" w:cs="Tahoma"/>
        </w:rPr>
        <w:t>Wykonawca może zobowiązać się do udzielenia gwarancji</w:t>
      </w:r>
      <w:r w:rsidR="00304D2A" w:rsidRPr="00C27FD6">
        <w:rPr>
          <w:rFonts w:ascii="Tahoma" w:hAnsi="Tahoma" w:cs="Tahoma"/>
        </w:rPr>
        <w:t xml:space="preserve"> </w:t>
      </w:r>
      <w:r w:rsidRPr="00C27FD6">
        <w:rPr>
          <w:rFonts w:ascii="Tahoma" w:hAnsi="Tahoma" w:cs="Tahoma"/>
        </w:rPr>
        <w:t>na okres dłuższy niż wymagany (</w:t>
      </w:r>
      <w:r w:rsidR="00304D2A" w:rsidRPr="00C27FD6">
        <w:rPr>
          <w:rFonts w:ascii="Tahoma" w:hAnsi="Tahoma" w:cs="Tahoma"/>
        </w:rPr>
        <w:t>36</w:t>
      </w:r>
      <w:r w:rsidRPr="00C27FD6">
        <w:rPr>
          <w:rFonts w:ascii="Tahoma" w:hAnsi="Tahoma" w:cs="Tahoma"/>
        </w:rPr>
        <w:t xml:space="preserve"> miesi</w:t>
      </w:r>
      <w:r w:rsidR="00304D2A" w:rsidRPr="00C27FD6">
        <w:rPr>
          <w:rFonts w:ascii="Tahoma" w:hAnsi="Tahoma" w:cs="Tahoma"/>
        </w:rPr>
        <w:t>ęcy</w:t>
      </w:r>
      <w:r w:rsidRPr="00C27FD6">
        <w:rPr>
          <w:rFonts w:ascii="Tahoma" w:hAnsi="Tahoma" w:cs="Tahoma"/>
        </w:rPr>
        <w:t xml:space="preserve">). Wykonawca otrzyma </w:t>
      </w:r>
      <w:r w:rsidR="00304D2A" w:rsidRPr="00C27FD6">
        <w:rPr>
          <w:rFonts w:ascii="Tahoma" w:hAnsi="Tahoma" w:cs="Tahoma"/>
        </w:rPr>
        <w:t>0,8 pkt. za każdy dodatkowy miesiąc świadczenia gwarancji, nie więcej jednak niż 20 pkt.</w:t>
      </w:r>
    </w:p>
    <w:p w14:paraId="6A3CEBE5" w14:textId="77777777" w:rsidR="00632FF3" w:rsidRDefault="00632FF3" w:rsidP="00F2050F">
      <w:pPr>
        <w:autoSpaceDE w:val="0"/>
        <w:autoSpaceDN w:val="0"/>
        <w:adjustRightInd w:val="0"/>
        <w:spacing w:after="0" w:line="240" w:lineRule="auto"/>
        <w:jc w:val="both"/>
        <w:rPr>
          <w:rFonts w:ascii="Tahoma" w:hAnsi="Tahoma" w:cs="Tahoma"/>
          <w:sz w:val="24"/>
          <w:szCs w:val="24"/>
        </w:rPr>
      </w:pPr>
    </w:p>
    <w:p w14:paraId="0E143A30" w14:textId="7F6ADCE5" w:rsidR="00F76F12" w:rsidRPr="00F76F12" w:rsidRDefault="00F76F12" w:rsidP="00F2050F">
      <w:pPr>
        <w:autoSpaceDE w:val="0"/>
        <w:autoSpaceDN w:val="0"/>
        <w:adjustRightInd w:val="0"/>
        <w:spacing w:after="0" w:line="240" w:lineRule="auto"/>
        <w:jc w:val="both"/>
        <w:rPr>
          <w:rFonts w:ascii="Tahoma" w:hAnsi="Tahoma" w:cs="Tahoma"/>
          <w:sz w:val="24"/>
          <w:szCs w:val="24"/>
        </w:rPr>
      </w:pPr>
      <w:r w:rsidRPr="00F76F12">
        <w:rPr>
          <w:rFonts w:ascii="Tahoma" w:hAnsi="Tahoma" w:cs="Tahoma"/>
          <w:b/>
          <w:bCs/>
          <w:sz w:val="24"/>
          <w:szCs w:val="24"/>
        </w:rPr>
        <w:t>Ad.</w:t>
      </w:r>
      <w:r>
        <w:rPr>
          <w:rFonts w:ascii="Tahoma" w:hAnsi="Tahoma" w:cs="Tahoma"/>
          <w:b/>
          <w:bCs/>
          <w:sz w:val="24"/>
          <w:szCs w:val="24"/>
        </w:rPr>
        <w:t xml:space="preserve"> </w:t>
      </w:r>
      <w:r w:rsidRPr="00F76F12">
        <w:rPr>
          <w:rFonts w:ascii="Tahoma" w:hAnsi="Tahoma" w:cs="Tahoma"/>
          <w:b/>
          <w:bCs/>
          <w:sz w:val="24"/>
          <w:szCs w:val="24"/>
        </w:rPr>
        <w:t>c.</w:t>
      </w:r>
      <w:r w:rsidRPr="00F76F12">
        <w:rPr>
          <w:rFonts w:ascii="Tahoma" w:hAnsi="Tahoma" w:cs="Tahoma"/>
          <w:sz w:val="24"/>
          <w:szCs w:val="24"/>
        </w:rPr>
        <w:t xml:space="preserve"> </w:t>
      </w:r>
      <w:r w:rsidRPr="00F76F12">
        <w:rPr>
          <w:rStyle w:val="Brak"/>
          <w:rFonts w:ascii="Tahoma" w:hAnsi="Tahoma" w:cs="Tahoma"/>
          <w:sz w:val="24"/>
          <w:szCs w:val="24"/>
        </w:rPr>
        <w:t>Doświadczenia osób wyznaczonych do realizacji zamówienia - 10% - maksymalnie 10 pkt.</w:t>
      </w:r>
    </w:p>
    <w:p w14:paraId="29E68A4F" w14:textId="77777777" w:rsidR="00F76F12" w:rsidRDefault="00F76F12" w:rsidP="00F2050F">
      <w:pPr>
        <w:autoSpaceDE w:val="0"/>
        <w:autoSpaceDN w:val="0"/>
        <w:adjustRightInd w:val="0"/>
        <w:spacing w:after="0" w:line="240" w:lineRule="auto"/>
        <w:jc w:val="both"/>
        <w:rPr>
          <w:rFonts w:ascii="Tahoma" w:hAnsi="Tahoma" w:cs="Tahoma"/>
          <w:sz w:val="24"/>
          <w:szCs w:val="24"/>
        </w:rPr>
      </w:pPr>
    </w:p>
    <w:p w14:paraId="2EF00D42" w14:textId="09537D90" w:rsidR="00457DCF" w:rsidRPr="002D49E0" w:rsidRDefault="00457DCF" w:rsidP="00457DCF">
      <w:pPr>
        <w:autoSpaceDE w:val="0"/>
        <w:autoSpaceDN w:val="0"/>
        <w:adjustRightInd w:val="0"/>
        <w:jc w:val="both"/>
        <w:rPr>
          <w:rFonts w:ascii="Tahoma" w:hAnsi="Tahoma" w:cs="Tahoma"/>
          <w:sz w:val="24"/>
          <w:szCs w:val="24"/>
        </w:rPr>
      </w:pPr>
      <w:r w:rsidRPr="002D49E0">
        <w:rPr>
          <w:rFonts w:ascii="Tahoma" w:hAnsi="Tahoma" w:cs="Tahoma"/>
          <w:sz w:val="24"/>
          <w:szCs w:val="24"/>
        </w:rPr>
        <w:t xml:space="preserve">Doświadczenie zawodowe Kierownika budowy – maksymalnie </w:t>
      </w:r>
      <w:r>
        <w:rPr>
          <w:rFonts w:ascii="Tahoma" w:hAnsi="Tahoma" w:cs="Tahoma"/>
          <w:sz w:val="24"/>
          <w:szCs w:val="24"/>
        </w:rPr>
        <w:t>1</w:t>
      </w:r>
      <w:r w:rsidRPr="002D49E0">
        <w:rPr>
          <w:rFonts w:ascii="Tahoma" w:hAnsi="Tahoma" w:cs="Tahoma"/>
          <w:sz w:val="24"/>
          <w:szCs w:val="24"/>
        </w:rPr>
        <w:t>0 pkt.</w:t>
      </w:r>
    </w:p>
    <w:p w14:paraId="1F1DD52E" w14:textId="77777777" w:rsidR="00457DCF" w:rsidRPr="002D49E0" w:rsidRDefault="00457DCF" w:rsidP="00457DCF">
      <w:pPr>
        <w:pStyle w:val="tablecontents0"/>
        <w:jc w:val="both"/>
        <w:rPr>
          <w:rFonts w:ascii="Tahoma" w:hAnsi="Tahoma" w:cs="Tahoma"/>
          <w:color w:val="auto"/>
          <w:kern w:val="3"/>
          <w:lang w:eastAsia="en-US"/>
        </w:rPr>
      </w:pPr>
      <w:r w:rsidRPr="002D49E0">
        <w:rPr>
          <w:rFonts w:ascii="Tahoma" w:hAnsi="Tahoma" w:cs="Tahoma"/>
          <w:color w:val="auto"/>
          <w:kern w:val="3"/>
          <w:lang w:eastAsia="en-US"/>
        </w:rPr>
        <w:t xml:space="preserve">W tym kryterium brane będą pod uwagę informacje dotyczące doświadczenia zawodowego </w:t>
      </w:r>
      <w:r w:rsidRPr="002D49E0">
        <w:rPr>
          <w:rFonts w:ascii="Tahoma" w:hAnsi="Tahoma" w:cs="Tahoma"/>
          <w:b/>
          <w:bCs/>
          <w:color w:val="auto"/>
          <w:kern w:val="3"/>
          <w:lang w:eastAsia="en-US"/>
        </w:rPr>
        <w:t xml:space="preserve">Kierownika budowy </w:t>
      </w:r>
      <w:r w:rsidRPr="002D49E0">
        <w:rPr>
          <w:rFonts w:ascii="Tahoma" w:hAnsi="Tahoma" w:cs="Tahoma"/>
          <w:color w:val="auto"/>
          <w:lang w:eastAsia="ar-SA"/>
        </w:rPr>
        <w:t xml:space="preserve">posiadającego uprawnienia do wykonywania samodzielnych funkcji technicznych w budownictwie </w:t>
      </w:r>
      <w:r w:rsidRPr="00257288">
        <w:rPr>
          <w:rFonts w:ascii="Tahoma" w:hAnsi="Tahoma" w:cs="Tahoma"/>
          <w:b/>
          <w:bCs/>
          <w:color w:val="auto"/>
          <w:lang w:eastAsia="ar-SA"/>
        </w:rPr>
        <w:t xml:space="preserve">w specjalności </w:t>
      </w:r>
      <w:proofErr w:type="spellStart"/>
      <w:r w:rsidRPr="00257288">
        <w:rPr>
          <w:rFonts w:ascii="Tahoma" w:hAnsi="Tahoma" w:cs="Tahoma"/>
          <w:b/>
          <w:bCs/>
          <w:color w:val="auto"/>
          <w:lang w:eastAsia="ar-SA"/>
        </w:rPr>
        <w:t>konstrukcyjno</w:t>
      </w:r>
      <w:proofErr w:type="spellEnd"/>
      <w:r w:rsidRPr="00257288">
        <w:rPr>
          <w:rFonts w:ascii="Tahoma" w:hAnsi="Tahoma" w:cs="Tahoma"/>
          <w:b/>
          <w:bCs/>
          <w:color w:val="auto"/>
          <w:lang w:eastAsia="ar-SA"/>
        </w:rPr>
        <w:t xml:space="preserve"> - budowlanej </w:t>
      </w:r>
      <w:r w:rsidRPr="002D49E0">
        <w:rPr>
          <w:rFonts w:ascii="Tahoma" w:hAnsi="Tahoma" w:cs="Tahoma"/>
          <w:color w:val="auto"/>
          <w:lang w:eastAsia="ar-SA"/>
        </w:rPr>
        <w:t>bez ograniczeń w rozumieniu „</w:t>
      </w:r>
      <w:proofErr w:type="spellStart"/>
      <w:r w:rsidRPr="002D49E0">
        <w:rPr>
          <w:rFonts w:ascii="Tahoma" w:hAnsi="Tahoma" w:cs="Tahoma"/>
          <w:color w:val="auto"/>
          <w:lang w:eastAsia="ar-SA"/>
        </w:rPr>
        <w:t>PrBud</w:t>
      </w:r>
      <w:proofErr w:type="spellEnd"/>
      <w:r w:rsidRPr="002D49E0">
        <w:rPr>
          <w:rFonts w:ascii="Tahoma" w:hAnsi="Tahoma" w:cs="Tahoma"/>
          <w:color w:val="auto"/>
          <w:lang w:eastAsia="ar-SA"/>
        </w:rPr>
        <w:t>”, „RMSFT” oraz „UOSZ”</w:t>
      </w:r>
      <w:r w:rsidRPr="002D49E0">
        <w:rPr>
          <w:rFonts w:ascii="Tahoma" w:hAnsi="Tahoma" w:cs="Tahoma"/>
          <w:color w:val="auto"/>
          <w:kern w:val="3"/>
          <w:lang w:eastAsia="en-US"/>
        </w:rPr>
        <w:t xml:space="preserve">, skierowanego do realizacji zamówienia, w zakresie liczby robót budowlanych, w których ta osoba brała udział </w:t>
      </w:r>
      <w:r w:rsidRPr="002D49E0">
        <w:rPr>
          <w:rFonts w:ascii="Tahoma" w:hAnsi="Tahoma" w:cs="Tahoma"/>
          <w:color w:val="auto"/>
          <w:lang w:eastAsia="ar-SA"/>
        </w:rPr>
        <w:t>w okresie ostatnich 10 lat przed upływem terminu składania ofert</w:t>
      </w:r>
      <w:r w:rsidRPr="002D49E0">
        <w:rPr>
          <w:rFonts w:ascii="Tahoma" w:hAnsi="Tahoma" w:cs="Tahoma"/>
          <w:color w:val="auto"/>
          <w:kern w:val="3"/>
          <w:lang w:eastAsia="en-US"/>
        </w:rPr>
        <w:t>, ponad wymagane przez Zamawiającego w warunkach udziału w postępowaniu:</w:t>
      </w:r>
    </w:p>
    <w:p w14:paraId="5687FC68" w14:textId="69F8082D" w:rsidR="00457DCF" w:rsidRPr="002D49E0" w:rsidRDefault="00457DCF">
      <w:pPr>
        <w:pStyle w:val="tablecontents0"/>
        <w:numPr>
          <w:ilvl w:val="0"/>
          <w:numId w:val="32"/>
        </w:numPr>
        <w:ind w:left="286" w:hanging="284"/>
        <w:jc w:val="both"/>
        <w:rPr>
          <w:rFonts w:ascii="Tahoma" w:hAnsi="Tahoma" w:cs="Tahoma"/>
          <w:color w:val="auto"/>
          <w:kern w:val="3"/>
          <w:lang w:eastAsia="en-US"/>
        </w:rPr>
      </w:pPr>
      <w:r w:rsidRPr="002D49E0">
        <w:rPr>
          <w:rFonts w:ascii="Tahoma" w:hAnsi="Tahoma" w:cs="Tahoma"/>
          <w:color w:val="auto"/>
          <w:kern w:val="3"/>
          <w:lang w:eastAsia="en-US"/>
        </w:rPr>
        <w:t xml:space="preserve"> Zamawiający przyzna </w:t>
      </w:r>
      <w:r w:rsidRPr="002D49E0">
        <w:rPr>
          <w:rFonts w:ascii="Tahoma" w:hAnsi="Tahoma" w:cs="Tahoma"/>
          <w:b/>
          <w:bCs/>
          <w:color w:val="auto"/>
          <w:kern w:val="3"/>
          <w:lang w:eastAsia="en-US"/>
        </w:rPr>
        <w:t>0 pkt</w:t>
      </w:r>
      <w:r w:rsidRPr="002D49E0">
        <w:rPr>
          <w:rFonts w:ascii="Tahoma" w:hAnsi="Tahoma" w:cs="Tahoma"/>
          <w:color w:val="auto"/>
          <w:kern w:val="3"/>
          <w:lang w:eastAsia="en-US"/>
        </w:rPr>
        <w:t xml:space="preserve"> jeśli osoba ta posiada doświadczenie potwierdzające spełnienie warunku udziału w postępowaniu, tj. posiada doświadczenie opisane w pkt 19.</w:t>
      </w:r>
      <w:r w:rsidR="00945B17">
        <w:rPr>
          <w:rFonts w:ascii="Tahoma" w:hAnsi="Tahoma" w:cs="Tahoma"/>
          <w:color w:val="auto"/>
          <w:kern w:val="3"/>
          <w:lang w:eastAsia="en-US"/>
        </w:rPr>
        <w:t>1.</w:t>
      </w:r>
      <w:r w:rsidRPr="002D49E0">
        <w:rPr>
          <w:rFonts w:ascii="Tahoma" w:hAnsi="Tahoma" w:cs="Tahoma"/>
          <w:color w:val="auto"/>
          <w:kern w:val="3"/>
          <w:lang w:eastAsia="en-US"/>
        </w:rPr>
        <w:t xml:space="preserve">2 lit. </w:t>
      </w:r>
      <w:r w:rsidR="00945B17">
        <w:rPr>
          <w:rFonts w:ascii="Tahoma" w:hAnsi="Tahoma" w:cs="Tahoma"/>
          <w:color w:val="auto"/>
          <w:kern w:val="3"/>
          <w:lang w:eastAsia="en-US"/>
        </w:rPr>
        <w:t>a</w:t>
      </w:r>
      <w:r w:rsidRPr="002D49E0">
        <w:rPr>
          <w:rFonts w:ascii="Tahoma" w:hAnsi="Tahoma" w:cs="Tahoma"/>
          <w:color w:val="auto"/>
          <w:kern w:val="3"/>
          <w:lang w:eastAsia="en-US"/>
        </w:rPr>
        <w:t xml:space="preserve"> SWZ w zakresie wymaganym w tym warunku udziału w postępowaniu (tj. w 1 (jednej) robocie budowlanej, spełniających wspomniany warunek udziału w postępowaniu);</w:t>
      </w:r>
    </w:p>
    <w:p w14:paraId="39EB128D" w14:textId="6C60CF01" w:rsidR="00457DCF" w:rsidRPr="002D49E0" w:rsidRDefault="00457DCF">
      <w:pPr>
        <w:pStyle w:val="tablecontents0"/>
        <w:numPr>
          <w:ilvl w:val="0"/>
          <w:numId w:val="32"/>
        </w:numPr>
        <w:ind w:left="286" w:hanging="284"/>
        <w:jc w:val="both"/>
        <w:rPr>
          <w:rFonts w:ascii="Tahoma" w:hAnsi="Tahoma" w:cs="Tahoma"/>
          <w:color w:val="auto"/>
          <w:kern w:val="3"/>
          <w:lang w:eastAsia="en-US"/>
        </w:rPr>
      </w:pPr>
      <w:r w:rsidRPr="002D49E0">
        <w:rPr>
          <w:rFonts w:ascii="Tahoma" w:hAnsi="Tahoma" w:cs="Tahoma"/>
          <w:color w:val="auto"/>
          <w:kern w:val="3"/>
          <w:lang w:eastAsia="en-US"/>
        </w:rPr>
        <w:lastRenderedPageBreak/>
        <w:t xml:space="preserve">Zamawiający przyzna </w:t>
      </w:r>
      <w:r>
        <w:rPr>
          <w:rFonts w:ascii="Tahoma" w:hAnsi="Tahoma" w:cs="Tahoma"/>
          <w:b/>
          <w:bCs/>
          <w:color w:val="auto"/>
          <w:kern w:val="3"/>
          <w:lang w:eastAsia="en-US"/>
        </w:rPr>
        <w:t>2,5</w:t>
      </w:r>
      <w:r w:rsidRPr="002D49E0">
        <w:rPr>
          <w:rFonts w:ascii="Tahoma" w:hAnsi="Tahoma" w:cs="Tahoma"/>
          <w:b/>
          <w:bCs/>
          <w:color w:val="auto"/>
          <w:kern w:val="3"/>
          <w:lang w:eastAsia="en-US"/>
        </w:rPr>
        <w:t xml:space="preserve"> pkt</w:t>
      </w:r>
      <w:r w:rsidRPr="002D49E0">
        <w:rPr>
          <w:rFonts w:ascii="Tahoma" w:hAnsi="Tahoma" w:cs="Tahoma"/>
          <w:color w:val="auto"/>
          <w:kern w:val="3"/>
          <w:lang w:eastAsia="en-US"/>
        </w:rPr>
        <w:t xml:space="preserve"> jeśli osoba ta posiada doświadczenie w 1 (jednej) robocie budowlanej spełniającej warunek udziału w postępowaniu, tj. posiada doświadczenie opisane w pkt </w:t>
      </w:r>
      <w:r w:rsidR="00945B17" w:rsidRPr="002D49E0">
        <w:rPr>
          <w:rFonts w:ascii="Tahoma" w:hAnsi="Tahoma" w:cs="Tahoma"/>
          <w:color w:val="auto"/>
          <w:kern w:val="3"/>
          <w:lang w:eastAsia="en-US"/>
        </w:rPr>
        <w:t>19.</w:t>
      </w:r>
      <w:r w:rsidR="00945B17">
        <w:rPr>
          <w:rFonts w:ascii="Tahoma" w:hAnsi="Tahoma" w:cs="Tahoma"/>
          <w:color w:val="auto"/>
          <w:kern w:val="3"/>
          <w:lang w:eastAsia="en-US"/>
        </w:rPr>
        <w:t>1.</w:t>
      </w:r>
      <w:r w:rsidR="00945B17" w:rsidRPr="002D49E0">
        <w:rPr>
          <w:rFonts w:ascii="Tahoma" w:hAnsi="Tahoma" w:cs="Tahoma"/>
          <w:color w:val="auto"/>
          <w:kern w:val="3"/>
          <w:lang w:eastAsia="en-US"/>
        </w:rPr>
        <w:t xml:space="preserve">2 lit. </w:t>
      </w:r>
      <w:r w:rsidR="00945B17">
        <w:rPr>
          <w:rFonts w:ascii="Tahoma" w:hAnsi="Tahoma" w:cs="Tahoma"/>
          <w:color w:val="auto"/>
          <w:kern w:val="3"/>
          <w:lang w:eastAsia="en-US"/>
        </w:rPr>
        <w:t>a</w:t>
      </w:r>
      <w:r w:rsidRPr="002D49E0">
        <w:rPr>
          <w:rFonts w:ascii="Tahoma" w:hAnsi="Tahoma" w:cs="Tahoma"/>
          <w:color w:val="auto"/>
          <w:kern w:val="3"/>
          <w:lang w:eastAsia="en-US"/>
        </w:rPr>
        <w:t xml:space="preserve"> SWZ, ponad doświadczenie wymagane w celu potwierdzenia spełnienia tego warunku udziału w postępowaniu (tj. łącznie w 2 (dwóch) różnych robotach budowlanych, spełniających wspomniany warunek udziału w postępowaniu);</w:t>
      </w:r>
    </w:p>
    <w:p w14:paraId="0A336CDD" w14:textId="642F23C0" w:rsidR="00457DCF" w:rsidRPr="002D49E0" w:rsidRDefault="00457DCF">
      <w:pPr>
        <w:pStyle w:val="tablecontents0"/>
        <w:numPr>
          <w:ilvl w:val="0"/>
          <w:numId w:val="32"/>
        </w:numPr>
        <w:ind w:left="286" w:hanging="284"/>
        <w:jc w:val="both"/>
        <w:rPr>
          <w:rFonts w:ascii="Tahoma" w:hAnsi="Tahoma" w:cs="Tahoma"/>
          <w:color w:val="auto"/>
          <w:kern w:val="3"/>
          <w:lang w:eastAsia="en-US"/>
        </w:rPr>
      </w:pPr>
      <w:r w:rsidRPr="002D49E0">
        <w:rPr>
          <w:rFonts w:ascii="Tahoma" w:hAnsi="Tahoma" w:cs="Tahoma"/>
          <w:color w:val="auto"/>
          <w:kern w:val="3"/>
          <w:lang w:eastAsia="en-US"/>
        </w:rPr>
        <w:t xml:space="preserve">Zamawiający przyzna </w:t>
      </w:r>
      <w:r>
        <w:rPr>
          <w:rFonts w:ascii="Tahoma" w:hAnsi="Tahoma" w:cs="Tahoma"/>
          <w:b/>
          <w:bCs/>
          <w:color w:val="auto"/>
          <w:kern w:val="3"/>
          <w:lang w:eastAsia="en-US"/>
        </w:rPr>
        <w:t>5</w:t>
      </w:r>
      <w:r w:rsidRPr="002D49E0">
        <w:rPr>
          <w:rFonts w:ascii="Tahoma" w:hAnsi="Tahoma" w:cs="Tahoma"/>
          <w:b/>
          <w:bCs/>
          <w:color w:val="auto"/>
          <w:kern w:val="3"/>
          <w:lang w:eastAsia="en-US"/>
        </w:rPr>
        <w:t xml:space="preserve"> pkt</w:t>
      </w:r>
      <w:r w:rsidRPr="002D49E0">
        <w:rPr>
          <w:rFonts w:ascii="Tahoma" w:hAnsi="Tahoma" w:cs="Tahoma"/>
          <w:color w:val="auto"/>
          <w:kern w:val="3"/>
          <w:lang w:eastAsia="en-US"/>
        </w:rPr>
        <w:t xml:space="preserve"> jeśli osoba ta posiada doświadczenie w 2 (dwóch) robotach budowlanych spełniających warunek udziału w postępowaniu, tj. posiada doświadczenie opisane w pkt </w:t>
      </w:r>
      <w:r w:rsidR="00945B17" w:rsidRPr="002D49E0">
        <w:rPr>
          <w:rFonts w:ascii="Tahoma" w:hAnsi="Tahoma" w:cs="Tahoma"/>
          <w:color w:val="auto"/>
          <w:kern w:val="3"/>
          <w:lang w:eastAsia="en-US"/>
        </w:rPr>
        <w:t>19.</w:t>
      </w:r>
      <w:r w:rsidR="00945B17">
        <w:rPr>
          <w:rFonts w:ascii="Tahoma" w:hAnsi="Tahoma" w:cs="Tahoma"/>
          <w:color w:val="auto"/>
          <w:kern w:val="3"/>
          <w:lang w:eastAsia="en-US"/>
        </w:rPr>
        <w:t>1.</w:t>
      </w:r>
      <w:r w:rsidR="00945B17" w:rsidRPr="002D49E0">
        <w:rPr>
          <w:rFonts w:ascii="Tahoma" w:hAnsi="Tahoma" w:cs="Tahoma"/>
          <w:color w:val="auto"/>
          <w:kern w:val="3"/>
          <w:lang w:eastAsia="en-US"/>
        </w:rPr>
        <w:t xml:space="preserve">2 lit. </w:t>
      </w:r>
      <w:r w:rsidR="00945B17">
        <w:rPr>
          <w:rFonts w:ascii="Tahoma" w:hAnsi="Tahoma" w:cs="Tahoma"/>
          <w:color w:val="auto"/>
          <w:kern w:val="3"/>
          <w:lang w:eastAsia="en-US"/>
        </w:rPr>
        <w:t>a</w:t>
      </w:r>
      <w:r w:rsidR="00945B17" w:rsidRPr="002D49E0">
        <w:rPr>
          <w:rFonts w:ascii="Tahoma" w:hAnsi="Tahoma" w:cs="Tahoma"/>
          <w:color w:val="auto"/>
          <w:kern w:val="3"/>
          <w:lang w:eastAsia="en-US"/>
        </w:rPr>
        <w:t xml:space="preserve"> </w:t>
      </w:r>
      <w:r w:rsidRPr="002D49E0">
        <w:rPr>
          <w:rFonts w:ascii="Tahoma" w:hAnsi="Tahoma" w:cs="Tahoma"/>
          <w:color w:val="auto"/>
          <w:kern w:val="3"/>
          <w:lang w:eastAsia="en-US"/>
        </w:rPr>
        <w:t>SWZ, ponad doświadczenie wymagane w celu potwierdzenia spełnienia tego warunku udziału w postępowaniu (tj. łącznie w 3 (trzech) różnych robotach budowlanych, spełniających wspomniany warunek udziału w postępowaniu);</w:t>
      </w:r>
    </w:p>
    <w:p w14:paraId="71E41241" w14:textId="3A4E09AC" w:rsidR="00457DCF" w:rsidRPr="002D49E0" w:rsidRDefault="00457DCF">
      <w:pPr>
        <w:pStyle w:val="tablecontents0"/>
        <w:numPr>
          <w:ilvl w:val="0"/>
          <w:numId w:val="32"/>
        </w:numPr>
        <w:ind w:left="286" w:hanging="284"/>
        <w:jc w:val="both"/>
        <w:rPr>
          <w:rFonts w:ascii="Tahoma" w:hAnsi="Tahoma" w:cs="Tahoma"/>
          <w:color w:val="FF0000"/>
          <w:kern w:val="3"/>
          <w:lang w:eastAsia="en-US"/>
        </w:rPr>
      </w:pPr>
      <w:r w:rsidRPr="002D49E0">
        <w:rPr>
          <w:rFonts w:ascii="Tahoma" w:hAnsi="Tahoma" w:cs="Tahoma"/>
          <w:color w:val="auto"/>
          <w:kern w:val="3"/>
          <w:lang w:eastAsia="en-US"/>
        </w:rPr>
        <w:t xml:space="preserve">Zamawiający przyzna </w:t>
      </w:r>
      <w:r>
        <w:rPr>
          <w:rFonts w:ascii="Tahoma" w:hAnsi="Tahoma" w:cs="Tahoma"/>
          <w:b/>
          <w:bCs/>
          <w:color w:val="auto"/>
          <w:kern w:val="3"/>
          <w:lang w:eastAsia="en-US"/>
        </w:rPr>
        <w:t>7,5</w:t>
      </w:r>
      <w:r w:rsidRPr="002D49E0">
        <w:rPr>
          <w:rFonts w:ascii="Tahoma" w:hAnsi="Tahoma" w:cs="Tahoma"/>
          <w:b/>
          <w:bCs/>
          <w:color w:val="auto"/>
          <w:kern w:val="3"/>
          <w:lang w:eastAsia="en-US"/>
        </w:rPr>
        <w:t xml:space="preserve"> pkt</w:t>
      </w:r>
      <w:r w:rsidRPr="002D49E0">
        <w:rPr>
          <w:rFonts w:ascii="Tahoma" w:hAnsi="Tahoma" w:cs="Tahoma"/>
          <w:color w:val="auto"/>
          <w:kern w:val="3"/>
          <w:lang w:eastAsia="en-US"/>
        </w:rPr>
        <w:t xml:space="preserve"> jeśli osoba ta posiada doświadczenie w 3 (trzech) robotach budowlanych spełniających warunek udziału w postępowaniu, tj. posiada doświadczenie opisane w pkt </w:t>
      </w:r>
      <w:r w:rsidR="00945B17" w:rsidRPr="002D49E0">
        <w:rPr>
          <w:rFonts w:ascii="Tahoma" w:hAnsi="Tahoma" w:cs="Tahoma"/>
          <w:color w:val="auto"/>
          <w:kern w:val="3"/>
          <w:lang w:eastAsia="en-US"/>
        </w:rPr>
        <w:t>19.</w:t>
      </w:r>
      <w:r w:rsidR="00945B17">
        <w:rPr>
          <w:rFonts w:ascii="Tahoma" w:hAnsi="Tahoma" w:cs="Tahoma"/>
          <w:color w:val="auto"/>
          <w:kern w:val="3"/>
          <w:lang w:eastAsia="en-US"/>
        </w:rPr>
        <w:t>1.</w:t>
      </w:r>
      <w:r w:rsidR="00945B17" w:rsidRPr="002D49E0">
        <w:rPr>
          <w:rFonts w:ascii="Tahoma" w:hAnsi="Tahoma" w:cs="Tahoma"/>
          <w:color w:val="auto"/>
          <w:kern w:val="3"/>
          <w:lang w:eastAsia="en-US"/>
        </w:rPr>
        <w:t xml:space="preserve">2 lit. </w:t>
      </w:r>
      <w:r w:rsidR="00945B17">
        <w:rPr>
          <w:rFonts w:ascii="Tahoma" w:hAnsi="Tahoma" w:cs="Tahoma"/>
          <w:color w:val="auto"/>
          <w:kern w:val="3"/>
          <w:lang w:eastAsia="en-US"/>
        </w:rPr>
        <w:t>a</w:t>
      </w:r>
      <w:r w:rsidRPr="002D49E0">
        <w:rPr>
          <w:rFonts w:ascii="Tahoma" w:hAnsi="Tahoma" w:cs="Tahoma"/>
          <w:color w:val="auto"/>
          <w:kern w:val="3"/>
          <w:lang w:eastAsia="en-US"/>
        </w:rPr>
        <w:t xml:space="preserve"> SWZ, ponad doświadczenie wymagane w celu potwierdzenia spełnienia tego warunku udziału w postępowaniu (tj. łącznie w 4 (czterech) lub więcej różnych robotach budowlanych, spełniających wspomniany warunek udziału w postępowaniu);</w:t>
      </w:r>
    </w:p>
    <w:p w14:paraId="559D3BC0" w14:textId="50805F2A" w:rsidR="00457DCF" w:rsidRPr="002D49E0" w:rsidRDefault="00457DCF">
      <w:pPr>
        <w:pStyle w:val="tablecontents0"/>
        <w:numPr>
          <w:ilvl w:val="0"/>
          <w:numId w:val="32"/>
        </w:numPr>
        <w:ind w:left="286" w:hanging="284"/>
        <w:jc w:val="both"/>
        <w:rPr>
          <w:rFonts w:ascii="Tahoma" w:hAnsi="Tahoma" w:cs="Tahoma"/>
          <w:color w:val="FF0000"/>
          <w:kern w:val="3"/>
          <w:lang w:eastAsia="en-US"/>
        </w:rPr>
      </w:pPr>
      <w:r w:rsidRPr="002D49E0">
        <w:rPr>
          <w:rFonts w:ascii="Tahoma" w:hAnsi="Tahoma" w:cs="Tahoma"/>
          <w:color w:val="auto"/>
          <w:kern w:val="3"/>
          <w:lang w:eastAsia="en-US"/>
        </w:rPr>
        <w:t xml:space="preserve">Zamawiający przyzna </w:t>
      </w:r>
      <w:r>
        <w:rPr>
          <w:rFonts w:ascii="Tahoma" w:hAnsi="Tahoma" w:cs="Tahoma"/>
          <w:b/>
          <w:bCs/>
          <w:color w:val="auto"/>
          <w:kern w:val="3"/>
          <w:lang w:eastAsia="en-US"/>
        </w:rPr>
        <w:t>10</w:t>
      </w:r>
      <w:r w:rsidRPr="002D49E0">
        <w:rPr>
          <w:rFonts w:ascii="Tahoma" w:hAnsi="Tahoma" w:cs="Tahoma"/>
          <w:b/>
          <w:bCs/>
          <w:color w:val="auto"/>
          <w:kern w:val="3"/>
          <w:lang w:eastAsia="en-US"/>
        </w:rPr>
        <w:t xml:space="preserve"> pkt</w:t>
      </w:r>
      <w:r w:rsidRPr="002D49E0">
        <w:rPr>
          <w:rFonts w:ascii="Tahoma" w:hAnsi="Tahoma" w:cs="Tahoma"/>
          <w:color w:val="auto"/>
          <w:kern w:val="3"/>
          <w:lang w:eastAsia="en-US"/>
        </w:rPr>
        <w:t xml:space="preserve"> jeśli osoba ta posiada doświadczenie w 4 (czterech) lub więcej robotach budowlanych spełniających warunek udziału w postępowaniu, tj. posiada doświadczenie opisane w pkt </w:t>
      </w:r>
      <w:r w:rsidR="00945B17" w:rsidRPr="002D49E0">
        <w:rPr>
          <w:rFonts w:ascii="Tahoma" w:hAnsi="Tahoma" w:cs="Tahoma"/>
          <w:color w:val="auto"/>
          <w:kern w:val="3"/>
          <w:lang w:eastAsia="en-US"/>
        </w:rPr>
        <w:t>19.</w:t>
      </w:r>
      <w:r w:rsidR="00945B17">
        <w:rPr>
          <w:rFonts w:ascii="Tahoma" w:hAnsi="Tahoma" w:cs="Tahoma"/>
          <w:color w:val="auto"/>
          <w:kern w:val="3"/>
          <w:lang w:eastAsia="en-US"/>
        </w:rPr>
        <w:t>1.</w:t>
      </w:r>
      <w:r w:rsidR="00945B17" w:rsidRPr="002D49E0">
        <w:rPr>
          <w:rFonts w:ascii="Tahoma" w:hAnsi="Tahoma" w:cs="Tahoma"/>
          <w:color w:val="auto"/>
          <w:kern w:val="3"/>
          <w:lang w:eastAsia="en-US"/>
        </w:rPr>
        <w:t xml:space="preserve">2 lit. </w:t>
      </w:r>
      <w:r w:rsidR="00945B17">
        <w:rPr>
          <w:rFonts w:ascii="Tahoma" w:hAnsi="Tahoma" w:cs="Tahoma"/>
          <w:color w:val="auto"/>
          <w:kern w:val="3"/>
          <w:lang w:eastAsia="en-US"/>
        </w:rPr>
        <w:t>a</w:t>
      </w:r>
      <w:r w:rsidRPr="002D49E0">
        <w:rPr>
          <w:rFonts w:ascii="Tahoma" w:hAnsi="Tahoma" w:cs="Tahoma"/>
          <w:color w:val="auto"/>
          <w:kern w:val="3"/>
          <w:lang w:eastAsia="en-US"/>
        </w:rPr>
        <w:t xml:space="preserve"> SWZ, ponad doświadczenie wymagane w celu potwierdzenia spełnienia tego warunku udziału w postępowaniu (tj. łącznie w 5 (pięciu) lub więcej różnych robotach budowlanych, spełniających wspomniany warunek udziału w postępowaniu).</w:t>
      </w:r>
    </w:p>
    <w:p w14:paraId="0C0A2393" w14:textId="77777777" w:rsidR="00457DCF" w:rsidRPr="002D49E0" w:rsidRDefault="00457DCF" w:rsidP="00457DCF">
      <w:pPr>
        <w:autoSpaceDE w:val="0"/>
        <w:autoSpaceDN w:val="0"/>
        <w:adjustRightInd w:val="0"/>
        <w:spacing w:after="0"/>
        <w:jc w:val="both"/>
        <w:rPr>
          <w:rFonts w:ascii="Tahoma" w:eastAsia="Times New Roman" w:hAnsi="Tahoma" w:cs="Tahoma"/>
          <w:color w:val="000000"/>
          <w:sz w:val="24"/>
          <w:szCs w:val="24"/>
        </w:rPr>
      </w:pPr>
    </w:p>
    <w:p w14:paraId="7C036450" w14:textId="11EDECB7" w:rsidR="00457DCF" w:rsidRPr="002D49E0" w:rsidRDefault="00457DCF" w:rsidP="00457DCF">
      <w:pPr>
        <w:autoSpaceDE w:val="0"/>
        <w:autoSpaceDN w:val="0"/>
        <w:adjustRightInd w:val="0"/>
        <w:spacing w:after="0"/>
        <w:jc w:val="both"/>
        <w:rPr>
          <w:rFonts w:ascii="Tahoma" w:hAnsi="Tahoma" w:cs="Tahoma"/>
          <w:sz w:val="24"/>
          <w:szCs w:val="24"/>
        </w:rPr>
      </w:pPr>
      <w:r w:rsidRPr="002D49E0">
        <w:rPr>
          <w:rFonts w:ascii="Tahoma" w:eastAsia="Times New Roman" w:hAnsi="Tahoma" w:cs="Tahoma"/>
          <w:color w:val="000000"/>
          <w:sz w:val="24"/>
          <w:szCs w:val="24"/>
        </w:rPr>
        <w:t xml:space="preserve">Weryfikacja doświadczenia </w:t>
      </w:r>
      <w:r w:rsidRPr="002D49E0">
        <w:rPr>
          <w:rFonts w:ascii="Tahoma" w:hAnsi="Tahoma" w:cs="Tahoma"/>
          <w:sz w:val="24"/>
          <w:szCs w:val="24"/>
        </w:rPr>
        <w:t xml:space="preserve">zawodowego kierownika budowy nastąpi na podstawie wykazu, który wykonawca ma obowiązek załączyć do oferty (wykaz może zostać przygotowany na wzorze z załącznika nr </w:t>
      </w:r>
      <w:r>
        <w:rPr>
          <w:rFonts w:ascii="Tahoma" w:hAnsi="Tahoma" w:cs="Tahoma"/>
          <w:sz w:val="24"/>
          <w:szCs w:val="24"/>
        </w:rPr>
        <w:t>9</w:t>
      </w:r>
      <w:r w:rsidRPr="002D49E0">
        <w:rPr>
          <w:rFonts w:ascii="Tahoma" w:hAnsi="Tahoma" w:cs="Tahoma"/>
          <w:sz w:val="24"/>
          <w:szCs w:val="24"/>
        </w:rPr>
        <w:t xml:space="preserve"> do SWZ).</w:t>
      </w:r>
    </w:p>
    <w:p w14:paraId="292C4DD2" w14:textId="77777777" w:rsidR="00457DCF" w:rsidRPr="002D49E0" w:rsidRDefault="00457DCF" w:rsidP="00457DCF">
      <w:pPr>
        <w:pStyle w:val="TreA"/>
        <w:pBdr>
          <w:top w:val="none" w:sz="0" w:space="0" w:color="auto"/>
          <w:left w:val="none" w:sz="0" w:space="0" w:color="auto"/>
          <w:bottom w:val="none" w:sz="0" w:space="0" w:color="auto"/>
          <w:right w:val="none" w:sz="0" w:space="0" w:color="auto"/>
          <w:bar w:val="none" w:sz="0" w:color="auto"/>
        </w:pBdr>
        <w:suppressAutoHyphens w:val="0"/>
        <w:jc w:val="both"/>
        <w:rPr>
          <w:rFonts w:ascii="Tahoma" w:hAnsi="Tahoma" w:cs="Tahoma"/>
          <w:bCs/>
        </w:rPr>
      </w:pPr>
      <w:r w:rsidRPr="002D49E0">
        <w:rPr>
          <w:rFonts w:ascii="Tahoma" w:hAnsi="Tahoma" w:cs="Tahoma"/>
          <w:bCs/>
        </w:rPr>
        <w:t>Zamawiający nie będzie wzywał do uzupełnienia wykazu na potwierdzenie doświadczenia i kwalifikacji zawodowych wskazanych osób (w ramach przyznawania punktów w ww. kryterium oceny ofert).</w:t>
      </w:r>
    </w:p>
    <w:p w14:paraId="4ABB0472" w14:textId="77777777" w:rsidR="00F76F12" w:rsidRPr="00C27FD6" w:rsidRDefault="00F76F12" w:rsidP="00F2050F">
      <w:pPr>
        <w:autoSpaceDE w:val="0"/>
        <w:autoSpaceDN w:val="0"/>
        <w:adjustRightInd w:val="0"/>
        <w:spacing w:after="0" w:line="240" w:lineRule="auto"/>
        <w:jc w:val="both"/>
        <w:rPr>
          <w:rFonts w:ascii="Tahoma" w:hAnsi="Tahoma" w:cs="Tahoma"/>
          <w:sz w:val="24"/>
          <w:szCs w:val="24"/>
        </w:rPr>
      </w:pPr>
    </w:p>
    <w:p w14:paraId="00F4D795" w14:textId="3F9A36B1" w:rsidR="00632FF3" w:rsidRPr="00C27FD6" w:rsidRDefault="00632FF3" w:rsidP="00F2050F">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C27FD6">
        <w:rPr>
          <w:rStyle w:val="Brak"/>
          <w:rFonts w:ascii="Tahoma" w:hAnsi="Tahoma" w:cs="Tahoma"/>
          <w:b/>
          <w:bCs/>
        </w:rPr>
        <w:t xml:space="preserve">Ad. </w:t>
      </w:r>
      <w:r w:rsidR="00F76F12">
        <w:rPr>
          <w:rStyle w:val="Brak"/>
          <w:rFonts w:ascii="Tahoma" w:hAnsi="Tahoma" w:cs="Tahoma"/>
          <w:b/>
          <w:bCs/>
        </w:rPr>
        <w:t>d</w:t>
      </w:r>
      <w:r w:rsidRPr="00C27FD6">
        <w:rPr>
          <w:rStyle w:val="Brak"/>
          <w:rFonts w:ascii="Tahoma" w:hAnsi="Tahoma" w:cs="Tahoma"/>
          <w:b/>
          <w:bCs/>
        </w:rPr>
        <w:t>.</w:t>
      </w:r>
      <w:r w:rsidRPr="00C27FD6">
        <w:rPr>
          <w:rStyle w:val="Brak"/>
          <w:rFonts w:ascii="Tahoma" w:hAnsi="Tahoma" w:cs="Tahoma"/>
        </w:rPr>
        <w:t xml:space="preserve"> </w:t>
      </w:r>
      <w:r w:rsidRPr="00C27FD6">
        <w:rPr>
          <w:rFonts w:ascii="Tahoma" w:hAnsi="Tahoma" w:cs="Tahoma"/>
        </w:rPr>
        <w:t xml:space="preserve">Termin </w:t>
      </w:r>
      <w:r w:rsidRPr="00C27FD6">
        <w:rPr>
          <w:rStyle w:val="Brak"/>
          <w:rFonts w:ascii="Tahoma" w:hAnsi="Tahoma" w:cs="Tahoma"/>
        </w:rPr>
        <w:t>–</w:t>
      </w:r>
      <w:r w:rsidRPr="00C27FD6">
        <w:rPr>
          <w:rFonts w:ascii="Tahoma" w:hAnsi="Tahoma" w:cs="Tahoma"/>
        </w:rPr>
        <w:t xml:space="preserve"> </w:t>
      </w:r>
      <w:r w:rsidR="00F76F12">
        <w:rPr>
          <w:rStyle w:val="Brak"/>
          <w:rFonts w:ascii="Tahoma" w:hAnsi="Tahoma" w:cs="Tahoma"/>
        </w:rPr>
        <w:t>1</w:t>
      </w:r>
      <w:r w:rsidR="00304D2A" w:rsidRPr="00C27FD6">
        <w:rPr>
          <w:rStyle w:val="Brak"/>
          <w:rFonts w:ascii="Tahoma" w:hAnsi="Tahoma" w:cs="Tahoma"/>
        </w:rPr>
        <w:t>0</w:t>
      </w:r>
      <w:r w:rsidRPr="00C27FD6">
        <w:rPr>
          <w:rStyle w:val="Brak"/>
          <w:rFonts w:ascii="Tahoma" w:hAnsi="Tahoma" w:cs="Tahoma"/>
        </w:rPr>
        <w:t xml:space="preserve">% - maksymalnie </w:t>
      </w:r>
      <w:r w:rsidR="00F76F12">
        <w:rPr>
          <w:rStyle w:val="Brak"/>
          <w:rFonts w:ascii="Tahoma" w:hAnsi="Tahoma" w:cs="Tahoma"/>
        </w:rPr>
        <w:t>1</w:t>
      </w:r>
      <w:r w:rsidR="00304D2A" w:rsidRPr="00C27FD6">
        <w:rPr>
          <w:rStyle w:val="Brak"/>
          <w:rFonts w:ascii="Tahoma" w:hAnsi="Tahoma" w:cs="Tahoma"/>
        </w:rPr>
        <w:t>0</w:t>
      </w:r>
      <w:r w:rsidRPr="00C27FD6">
        <w:rPr>
          <w:rStyle w:val="Brak"/>
          <w:rFonts w:ascii="Tahoma" w:hAnsi="Tahoma" w:cs="Tahoma"/>
        </w:rPr>
        <w:t xml:space="preserve"> pkt.</w:t>
      </w:r>
    </w:p>
    <w:p w14:paraId="34985E90" w14:textId="77777777" w:rsidR="00632FF3" w:rsidRPr="00C27FD6" w:rsidRDefault="00632FF3" w:rsidP="00F2050F">
      <w:pPr>
        <w:autoSpaceDE w:val="0"/>
        <w:autoSpaceDN w:val="0"/>
        <w:adjustRightInd w:val="0"/>
        <w:spacing w:after="0" w:line="240" w:lineRule="auto"/>
        <w:jc w:val="both"/>
        <w:rPr>
          <w:rFonts w:ascii="Tahoma" w:eastAsia="Times New Roman" w:hAnsi="Tahoma" w:cs="Tahoma"/>
          <w:color w:val="000000"/>
          <w:sz w:val="24"/>
          <w:szCs w:val="24"/>
        </w:rPr>
      </w:pPr>
    </w:p>
    <w:p w14:paraId="7ECCD348" w14:textId="306ED5EA" w:rsidR="00632FF3" w:rsidRPr="00C27FD6" w:rsidRDefault="00632FF3"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Wykonawca może zobowiązać się do wykonania </w:t>
      </w:r>
      <w:r w:rsidR="00FB2B24" w:rsidRPr="00C27FD6">
        <w:rPr>
          <w:rFonts w:ascii="Tahoma" w:eastAsia="Times New Roman" w:hAnsi="Tahoma" w:cs="Tahoma"/>
          <w:color w:val="000000"/>
          <w:sz w:val="24"/>
          <w:szCs w:val="24"/>
        </w:rPr>
        <w:t>zamówienia</w:t>
      </w:r>
      <w:r w:rsidRPr="00C27FD6">
        <w:rPr>
          <w:rFonts w:ascii="Tahoma" w:eastAsia="Times New Roman" w:hAnsi="Tahoma" w:cs="Tahoma"/>
          <w:color w:val="000000"/>
          <w:sz w:val="24"/>
          <w:szCs w:val="24"/>
        </w:rPr>
        <w:t xml:space="preserve"> w terminie krótszym niż wymagany (</w:t>
      </w:r>
      <w:r w:rsidR="00F76F12">
        <w:rPr>
          <w:rFonts w:ascii="Tahoma" w:eastAsia="Times New Roman" w:hAnsi="Tahoma" w:cs="Tahoma"/>
          <w:color w:val="000000"/>
          <w:sz w:val="24"/>
          <w:szCs w:val="24"/>
        </w:rPr>
        <w:t>4 miesiące</w:t>
      </w:r>
      <w:r w:rsidRPr="00C27FD6">
        <w:rPr>
          <w:rFonts w:ascii="Tahoma" w:eastAsia="Times New Roman" w:hAnsi="Tahoma" w:cs="Tahoma"/>
          <w:color w:val="000000"/>
          <w:sz w:val="24"/>
          <w:szCs w:val="24"/>
        </w:rPr>
        <w:t xml:space="preserve">). </w:t>
      </w:r>
    </w:p>
    <w:p w14:paraId="109D5D9F" w14:textId="70FEF0DA" w:rsidR="00632FF3" w:rsidRPr="00C27FD6" w:rsidRDefault="00632FF3"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Za skrócenie terminu </w:t>
      </w:r>
      <w:r w:rsidR="00FB2B24" w:rsidRPr="00C27FD6">
        <w:rPr>
          <w:rFonts w:ascii="Tahoma" w:eastAsia="Times New Roman" w:hAnsi="Tahoma" w:cs="Tahoma"/>
          <w:color w:val="000000"/>
          <w:sz w:val="24"/>
          <w:szCs w:val="24"/>
        </w:rPr>
        <w:t>wykonania zamówienia</w:t>
      </w:r>
      <w:r w:rsidRPr="00C27FD6">
        <w:rPr>
          <w:rFonts w:ascii="Tahoma" w:eastAsia="Times New Roman" w:hAnsi="Tahoma" w:cs="Tahoma"/>
          <w:color w:val="000000"/>
          <w:sz w:val="24"/>
          <w:szCs w:val="24"/>
        </w:rPr>
        <w:t xml:space="preserve"> </w:t>
      </w:r>
      <w:r w:rsidR="00FB2B24" w:rsidRPr="00C27FD6">
        <w:rPr>
          <w:rFonts w:ascii="Tahoma" w:eastAsia="Times New Roman" w:hAnsi="Tahoma" w:cs="Tahoma"/>
          <w:color w:val="000000"/>
          <w:sz w:val="24"/>
          <w:szCs w:val="24"/>
        </w:rPr>
        <w:t xml:space="preserve">o 1 </w:t>
      </w:r>
      <w:r w:rsidR="00F76F12">
        <w:rPr>
          <w:rFonts w:ascii="Tahoma" w:eastAsia="Times New Roman" w:hAnsi="Tahoma" w:cs="Tahoma"/>
          <w:color w:val="000000"/>
          <w:sz w:val="24"/>
          <w:szCs w:val="24"/>
        </w:rPr>
        <w:t>tydzień</w:t>
      </w:r>
      <w:r w:rsidR="00FB2B24" w:rsidRPr="00C27FD6">
        <w:rPr>
          <w:rFonts w:ascii="Tahoma" w:eastAsia="Times New Roman" w:hAnsi="Tahoma" w:cs="Tahoma"/>
          <w:color w:val="000000"/>
          <w:sz w:val="24"/>
          <w:szCs w:val="24"/>
        </w:rPr>
        <w:t xml:space="preserve"> zamawiający </w:t>
      </w:r>
      <w:r w:rsidR="006D0EC1" w:rsidRPr="00C27FD6">
        <w:rPr>
          <w:rFonts w:ascii="Tahoma" w:eastAsia="Times New Roman" w:hAnsi="Tahoma" w:cs="Tahoma"/>
          <w:color w:val="000000"/>
          <w:sz w:val="24"/>
          <w:szCs w:val="24"/>
        </w:rPr>
        <w:t xml:space="preserve">przyzna </w:t>
      </w:r>
      <w:r w:rsidR="00F76F12">
        <w:rPr>
          <w:rFonts w:ascii="Tahoma" w:eastAsia="Times New Roman" w:hAnsi="Tahoma" w:cs="Tahoma"/>
          <w:color w:val="000000"/>
          <w:sz w:val="24"/>
          <w:szCs w:val="24"/>
        </w:rPr>
        <w:t>2,5</w:t>
      </w:r>
      <w:r w:rsidR="006D0EC1" w:rsidRPr="00C27FD6">
        <w:rPr>
          <w:rFonts w:ascii="Tahoma" w:eastAsia="Times New Roman" w:hAnsi="Tahoma" w:cs="Tahoma"/>
          <w:color w:val="000000"/>
          <w:sz w:val="24"/>
          <w:szCs w:val="24"/>
        </w:rPr>
        <w:t xml:space="preserve"> pkt., nie więcej jednak niż </w:t>
      </w:r>
      <w:r w:rsidR="00F76F12">
        <w:rPr>
          <w:rFonts w:ascii="Tahoma" w:eastAsia="Times New Roman" w:hAnsi="Tahoma" w:cs="Tahoma"/>
          <w:color w:val="000000"/>
          <w:sz w:val="24"/>
          <w:szCs w:val="24"/>
        </w:rPr>
        <w:t>1</w:t>
      </w:r>
      <w:r w:rsidR="006D0EC1" w:rsidRPr="00C27FD6">
        <w:rPr>
          <w:rFonts w:ascii="Tahoma" w:eastAsia="Times New Roman" w:hAnsi="Tahoma" w:cs="Tahoma"/>
          <w:color w:val="000000"/>
          <w:sz w:val="24"/>
          <w:szCs w:val="24"/>
        </w:rPr>
        <w:t>0 pkt.</w:t>
      </w:r>
    </w:p>
    <w:p w14:paraId="017E87E0" w14:textId="77777777" w:rsidR="00632FF3" w:rsidRPr="00C27FD6" w:rsidRDefault="00632FF3" w:rsidP="00F2050F">
      <w:pPr>
        <w:autoSpaceDE w:val="0"/>
        <w:autoSpaceDN w:val="0"/>
        <w:adjustRightInd w:val="0"/>
        <w:spacing w:after="0" w:line="240" w:lineRule="auto"/>
        <w:jc w:val="both"/>
        <w:rPr>
          <w:rFonts w:ascii="Tahoma" w:eastAsia="Times New Roman" w:hAnsi="Tahoma" w:cs="Tahoma"/>
          <w:color w:val="000000"/>
          <w:sz w:val="24"/>
          <w:szCs w:val="24"/>
        </w:rPr>
      </w:pPr>
    </w:p>
    <w:p w14:paraId="1D023A3B" w14:textId="77777777" w:rsidR="008E6BC5" w:rsidRPr="00C27FD6" w:rsidRDefault="008E6BC5"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2. Ocenie będą podlegać wyłącznie oferty nie podlegające odrzuceniu. </w:t>
      </w:r>
    </w:p>
    <w:p w14:paraId="7980BA6E" w14:textId="77777777" w:rsidR="008E6BC5" w:rsidRPr="00C27FD6" w:rsidRDefault="008E6BC5" w:rsidP="00F2050F">
      <w:pPr>
        <w:autoSpaceDE w:val="0"/>
        <w:autoSpaceDN w:val="0"/>
        <w:adjustRightInd w:val="0"/>
        <w:spacing w:after="0" w:line="240" w:lineRule="auto"/>
        <w:jc w:val="both"/>
        <w:rPr>
          <w:rFonts w:ascii="Tahoma" w:eastAsia="Times New Roman" w:hAnsi="Tahoma" w:cs="Tahoma"/>
          <w:color w:val="000000"/>
          <w:sz w:val="24"/>
          <w:szCs w:val="24"/>
        </w:rPr>
      </w:pPr>
    </w:p>
    <w:p w14:paraId="5A7CF55C" w14:textId="70AD19DA" w:rsidR="008E6BC5" w:rsidRPr="00C27FD6" w:rsidRDefault="008E6BC5"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3. Za najkorzystniejszą zostanie uznana oferta, która nie podlega odrzuceniu i uzyska największą liczbę punktów po zsumowaniu wszystkich kryteriów oceny ofert</w:t>
      </w:r>
      <w:r w:rsidR="00D5026A">
        <w:rPr>
          <w:rFonts w:ascii="Tahoma" w:eastAsia="Times New Roman" w:hAnsi="Tahoma" w:cs="Tahoma"/>
          <w:color w:val="000000"/>
          <w:sz w:val="24"/>
          <w:szCs w:val="24"/>
        </w:rPr>
        <w:t>.</w:t>
      </w:r>
    </w:p>
    <w:p w14:paraId="2EA19F4E" w14:textId="77777777" w:rsidR="008E6BC5" w:rsidRPr="00C27FD6" w:rsidRDefault="008E6BC5" w:rsidP="00F2050F">
      <w:pPr>
        <w:autoSpaceDE w:val="0"/>
        <w:autoSpaceDN w:val="0"/>
        <w:adjustRightInd w:val="0"/>
        <w:spacing w:after="0" w:line="240" w:lineRule="auto"/>
        <w:jc w:val="both"/>
        <w:rPr>
          <w:rFonts w:ascii="Tahoma" w:eastAsia="Times New Roman" w:hAnsi="Tahoma" w:cs="Tahoma"/>
          <w:color w:val="000000"/>
          <w:sz w:val="24"/>
          <w:szCs w:val="24"/>
        </w:rPr>
      </w:pPr>
    </w:p>
    <w:p w14:paraId="09694DDA" w14:textId="05D8D81B" w:rsidR="008E6BC5" w:rsidRPr="00C27FD6" w:rsidRDefault="00F9789A"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4</w:t>
      </w:r>
      <w:r w:rsidR="008E6BC5" w:rsidRPr="00C27FD6">
        <w:rPr>
          <w:rFonts w:ascii="Tahoma" w:eastAsia="Times New Roman" w:hAnsi="Tahoma" w:cs="Tahoma"/>
          <w:color w:val="000000"/>
          <w:sz w:val="24"/>
          <w:szCs w:val="24"/>
        </w:rPr>
        <w:t xml:space="preserve">. W toku badania i oceny ofert Zamawiający może żądać od Wykonawców wyjaśnień dotyczących treści złożonych przez nich ofert lub innych składanych dokumentów lub </w:t>
      </w:r>
      <w:r w:rsidR="008E6BC5" w:rsidRPr="00C27FD6">
        <w:rPr>
          <w:rFonts w:ascii="Tahoma" w:eastAsia="Times New Roman" w:hAnsi="Tahoma" w:cs="Tahoma"/>
          <w:color w:val="000000"/>
          <w:sz w:val="24"/>
          <w:szCs w:val="24"/>
        </w:rPr>
        <w:lastRenderedPageBreak/>
        <w:t xml:space="preserve">oświadczeń. Wykonawcy są zobowiązani do przedstawienia wyjaśnień w terminie wskazanym przez Zamawiającego. </w:t>
      </w:r>
    </w:p>
    <w:p w14:paraId="27DC67DB" w14:textId="77777777" w:rsidR="008E6BC5" w:rsidRPr="00C27FD6" w:rsidRDefault="008E6BC5" w:rsidP="00F2050F">
      <w:pPr>
        <w:autoSpaceDE w:val="0"/>
        <w:autoSpaceDN w:val="0"/>
        <w:adjustRightInd w:val="0"/>
        <w:spacing w:after="0" w:line="240" w:lineRule="auto"/>
        <w:jc w:val="both"/>
        <w:rPr>
          <w:rFonts w:ascii="Tahoma" w:eastAsia="Times New Roman" w:hAnsi="Tahoma" w:cs="Tahoma"/>
          <w:color w:val="000000"/>
          <w:sz w:val="24"/>
          <w:szCs w:val="24"/>
        </w:rPr>
      </w:pPr>
    </w:p>
    <w:p w14:paraId="4D891739" w14:textId="44B0ACA3" w:rsidR="008E6BC5" w:rsidRPr="00C27FD6" w:rsidRDefault="00F9789A"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5</w:t>
      </w:r>
      <w:r w:rsidR="008E6BC5" w:rsidRPr="00C27FD6">
        <w:rPr>
          <w:rFonts w:ascii="Tahoma" w:eastAsia="Times New Roman" w:hAnsi="Tahoma" w:cs="Tahoma"/>
          <w:color w:val="000000"/>
          <w:sz w:val="24"/>
          <w:szCs w:val="24"/>
        </w:rPr>
        <w:t xml:space="preserve">. Zamawiający wybiera najkorzystniejszą ofertę̨ w terminie związania ofertą określonym w SWZ. </w:t>
      </w:r>
    </w:p>
    <w:p w14:paraId="1F4CB74E" w14:textId="77777777" w:rsidR="008E6BC5" w:rsidRPr="00C27FD6" w:rsidRDefault="008E6BC5" w:rsidP="00F2050F">
      <w:pPr>
        <w:autoSpaceDE w:val="0"/>
        <w:autoSpaceDN w:val="0"/>
        <w:adjustRightInd w:val="0"/>
        <w:spacing w:after="0" w:line="240" w:lineRule="auto"/>
        <w:jc w:val="both"/>
        <w:rPr>
          <w:rFonts w:ascii="Tahoma" w:eastAsia="Times New Roman" w:hAnsi="Tahoma" w:cs="Tahoma"/>
          <w:color w:val="000000"/>
          <w:sz w:val="24"/>
          <w:szCs w:val="24"/>
        </w:rPr>
      </w:pPr>
    </w:p>
    <w:p w14:paraId="5D20FDC1" w14:textId="333B31B9" w:rsidR="008E6BC5" w:rsidRPr="00C27FD6" w:rsidRDefault="00F9789A"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6</w:t>
      </w:r>
      <w:r w:rsidR="008E6BC5" w:rsidRPr="00C27FD6">
        <w:rPr>
          <w:rFonts w:ascii="Tahoma" w:eastAsia="Times New Roman" w:hAnsi="Tahoma" w:cs="Tahoma"/>
          <w:color w:val="000000"/>
          <w:sz w:val="24"/>
          <w:szCs w:val="24"/>
        </w:rPr>
        <w:t xml:space="preserve">. Jeżeli termin związania ofertą upłynie przed wyborem najkorzystniejszej oferty, Zamawiający wezwie Wykonawcę̨, którego oferta otrzymała najwyższą ocenę̨, do wyrażenia, w wyznaczonym przez Zamawiającego terminie, pisemnej zgody na wybór jego oferty. </w:t>
      </w:r>
    </w:p>
    <w:p w14:paraId="55B3CDD2" w14:textId="77777777" w:rsidR="008E6BC5" w:rsidRPr="00C27FD6" w:rsidRDefault="008E6BC5" w:rsidP="00F2050F">
      <w:pPr>
        <w:autoSpaceDE w:val="0"/>
        <w:autoSpaceDN w:val="0"/>
        <w:adjustRightInd w:val="0"/>
        <w:spacing w:after="0" w:line="240" w:lineRule="auto"/>
        <w:jc w:val="both"/>
        <w:rPr>
          <w:rFonts w:ascii="Tahoma" w:eastAsia="Times New Roman" w:hAnsi="Tahoma" w:cs="Tahoma"/>
          <w:color w:val="000000"/>
          <w:sz w:val="24"/>
          <w:szCs w:val="24"/>
        </w:rPr>
      </w:pPr>
    </w:p>
    <w:p w14:paraId="6DEBE307" w14:textId="671A44FA" w:rsidR="008E6BC5" w:rsidRPr="00C27FD6" w:rsidRDefault="00F9789A"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7</w:t>
      </w:r>
      <w:r w:rsidR="008E6BC5" w:rsidRPr="00C27FD6">
        <w:rPr>
          <w:rFonts w:ascii="Tahoma" w:eastAsia="Times New Roman" w:hAnsi="Tahoma" w:cs="Tahoma"/>
          <w:color w:val="000000"/>
          <w:sz w:val="24"/>
          <w:szCs w:val="24"/>
        </w:rPr>
        <w:t xml:space="preserve">. W przypadku braku zgody, o której mowa w ust. </w:t>
      </w:r>
      <w:r w:rsidRPr="00C27FD6">
        <w:rPr>
          <w:rFonts w:ascii="Tahoma" w:eastAsia="Times New Roman" w:hAnsi="Tahoma" w:cs="Tahoma"/>
          <w:color w:val="000000"/>
          <w:sz w:val="24"/>
          <w:szCs w:val="24"/>
        </w:rPr>
        <w:t>6</w:t>
      </w:r>
      <w:r w:rsidR="008E6BC5" w:rsidRPr="00C27FD6">
        <w:rPr>
          <w:rFonts w:ascii="Tahoma" w:eastAsia="Times New Roman" w:hAnsi="Tahoma" w:cs="Tahoma"/>
          <w:color w:val="000000"/>
          <w:sz w:val="24"/>
          <w:szCs w:val="24"/>
        </w:rPr>
        <w:t xml:space="preserve">, oferta podlega odrzuceniu, a Zamawiający zwraca się o wyrażenie takiej zgody do kolejnego Wykonawcy, którego oferta została najwyżej oceniona, chyba że zachodzą̨ przesłanki do unieważnienia postepowania. </w:t>
      </w:r>
    </w:p>
    <w:p w14:paraId="611C9CA5" w14:textId="77777777" w:rsidR="005700E0" w:rsidRPr="00C27FD6" w:rsidRDefault="005700E0" w:rsidP="00F2050F">
      <w:pPr>
        <w:autoSpaceDE w:val="0"/>
        <w:autoSpaceDN w:val="0"/>
        <w:adjustRightInd w:val="0"/>
        <w:spacing w:after="0" w:line="240" w:lineRule="auto"/>
        <w:jc w:val="both"/>
        <w:rPr>
          <w:rStyle w:val="Brak"/>
          <w:rFonts w:ascii="Tahoma" w:eastAsia="Times New Roman" w:hAnsi="Tahoma" w:cs="Tahoma"/>
          <w:color w:val="000000"/>
          <w:sz w:val="24"/>
          <w:szCs w:val="24"/>
        </w:rPr>
      </w:pPr>
    </w:p>
    <w:p w14:paraId="0CBD62D1"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b/>
          <w:bCs/>
          <w:color w:val="000000"/>
          <w:sz w:val="24"/>
          <w:szCs w:val="24"/>
        </w:rPr>
        <w:t>17. Informacje o formalnościach, jakie muszą zostać dopełnione po wyborze oferty w celu zawarcia umowy w sprawie zamówienia publicznego.</w:t>
      </w:r>
    </w:p>
    <w:p w14:paraId="58849B34"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p>
    <w:p w14:paraId="72430B54" w14:textId="03775AB0"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1. Zamawiający zawiera umowę̨ w sprawie zamówienia publicznego, z uwzględnieniem art. 577 </w:t>
      </w:r>
      <w:proofErr w:type="spellStart"/>
      <w:r w:rsidRPr="00C27FD6">
        <w:rPr>
          <w:rFonts w:ascii="Tahoma" w:eastAsia="Times New Roman" w:hAnsi="Tahoma" w:cs="Tahoma"/>
          <w:color w:val="000000"/>
          <w:sz w:val="24"/>
          <w:szCs w:val="24"/>
        </w:rPr>
        <w:t>pzp</w:t>
      </w:r>
      <w:proofErr w:type="spellEnd"/>
      <w:r w:rsidRPr="00C27FD6">
        <w:rPr>
          <w:rFonts w:ascii="Tahoma" w:eastAsia="Times New Roman" w:hAnsi="Tahoma" w:cs="Tahoma"/>
          <w:color w:val="000000"/>
          <w:sz w:val="24"/>
          <w:szCs w:val="24"/>
        </w:rPr>
        <w:t>, w terminie nie krótszym niż</w:t>
      </w:r>
      <w:r w:rsidR="00957B7E" w:rsidRPr="00C27FD6">
        <w:rPr>
          <w:rFonts w:ascii="Tahoma" w:eastAsia="Times New Roman" w:hAnsi="Tahoma" w:cs="Tahoma"/>
          <w:color w:val="000000"/>
          <w:sz w:val="24"/>
          <w:szCs w:val="24"/>
        </w:rPr>
        <w:t xml:space="preserve"> </w:t>
      </w:r>
      <w:r w:rsidRPr="00C27FD6">
        <w:rPr>
          <w:rFonts w:ascii="Tahoma" w:eastAsia="Times New Roman" w:hAnsi="Tahoma" w:cs="Tahoma"/>
          <w:color w:val="000000"/>
          <w:sz w:val="24"/>
          <w:szCs w:val="24"/>
        </w:rPr>
        <w:t xml:space="preserve">5 dni od dnia przesłania zawiadomienia o wyborze najkorzystniejszej oferty, jeżeli zawiadomienie to zostało przesłane przy użyciu środków komunikacji </w:t>
      </w:r>
      <w:r w:rsidR="001E3346" w:rsidRPr="00C27FD6">
        <w:rPr>
          <w:rFonts w:ascii="Tahoma" w:eastAsia="Times New Roman" w:hAnsi="Tahoma" w:cs="Tahoma"/>
          <w:color w:val="000000"/>
          <w:sz w:val="24"/>
          <w:szCs w:val="24"/>
        </w:rPr>
        <w:t>elektronicznej</w:t>
      </w:r>
      <w:r w:rsidRPr="00C27FD6">
        <w:rPr>
          <w:rFonts w:ascii="Tahoma" w:eastAsia="Times New Roman" w:hAnsi="Tahoma" w:cs="Tahoma"/>
          <w:color w:val="000000"/>
          <w:sz w:val="24"/>
          <w:szCs w:val="24"/>
        </w:rPr>
        <w:t xml:space="preserve"> albo 10 dni, jeżeli zostało przesłane w inny sposób. </w:t>
      </w:r>
    </w:p>
    <w:p w14:paraId="111695DF"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p>
    <w:p w14:paraId="2A804555" w14:textId="069FE8B3"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2. Zamawiający może zawrzeć</w:t>
      </w:r>
      <w:r w:rsidR="00957B7E" w:rsidRPr="00C27FD6">
        <w:rPr>
          <w:rFonts w:ascii="Tahoma" w:eastAsia="Times New Roman" w:hAnsi="Tahoma" w:cs="Tahoma"/>
          <w:color w:val="000000"/>
          <w:sz w:val="24"/>
          <w:szCs w:val="24"/>
        </w:rPr>
        <w:t xml:space="preserve"> </w:t>
      </w:r>
      <w:r w:rsidRPr="00C27FD6">
        <w:rPr>
          <w:rFonts w:ascii="Tahoma" w:eastAsia="Times New Roman" w:hAnsi="Tahoma" w:cs="Tahoma"/>
          <w:color w:val="000000"/>
          <w:sz w:val="24"/>
          <w:szCs w:val="24"/>
        </w:rPr>
        <w:t xml:space="preserve">umowę̨ w sprawie zamówienia publicznego przed upływem terminu, o którym mowa w ust. 1, jeżeli w postepowaniu o udzielenie zamówienia złożono tylko jedną ofertę̨. </w:t>
      </w:r>
    </w:p>
    <w:p w14:paraId="15F0A5FF"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p>
    <w:p w14:paraId="4C1CF27D"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3. Wykonawca, którego oferta została wybrana jako najkorzystniejsza, zostanie po-informowany przez Zamawiającego o miejscu i terminie podpisania umowy. </w:t>
      </w:r>
    </w:p>
    <w:p w14:paraId="0D8F90DC"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p>
    <w:p w14:paraId="57B50D87" w14:textId="4DF5F07A"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4. 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57D4EA6E" w14:textId="77777777" w:rsidR="00D21DFC" w:rsidRPr="00C27FD6" w:rsidRDefault="00D21DFC" w:rsidP="00F2050F">
      <w:pPr>
        <w:autoSpaceDE w:val="0"/>
        <w:autoSpaceDN w:val="0"/>
        <w:adjustRightInd w:val="0"/>
        <w:spacing w:after="0" w:line="240" w:lineRule="auto"/>
        <w:rPr>
          <w:rFonts w:ascii="Tahoma" w:eastAsia="Times New Roman" w:hAnsi="Tahoma" w:cs="Tahoma"/>
          <w:color w:val="000000"/>
          <w:sz w:val="24"/>
          <w:szCs w:val="24"/>
        </w:rPr>
      </w:pPr>
    </w:p>
    <w:p w14:paraId="1E325781"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5. Przed podpisaniem umowy Wykonawcy wspólnie ubiegający się o udzielenie za-mówienia (w przypadku wyboru ich oferty jako najkorzystniejszej) przedstawią Zamawiającemu umowę regulującą współpracę tych Wykonawców. </w:t>
      </w:r>
    </w:p>
    <w:p w14:paraId="0C53A5AA"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p>
    <w:p w14:paraId="00072E46"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6. Jeżeli Wykonawca, którego oferta została wybrana jako najkorzystniejsza, uchyla się od zawarcia umowy w sprawie zamówienia publicznego Zamawiający może dokonać́ ponownego badania i oceny ofert spośród ofert pozostałych w postepowaniu Wykonawców albo unieważnić́ postepowanie. </w:t>
      </w:r>
    </w:p>
    <w:p w14:paraId="2E86D9CB"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p>
    <w:p w14:paraId="065E1A97"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b/>
          <w:bCs/>
          <w:color w:val="000000"/>
          <w:sz w:val="24"/>
          <w:szCs w:val="24"/>
        </w:rPr>
      </w:pPr>
      <w:r w:rsidRPr="00C27FD6">
        <w:rPr>
          <w:rFonts w:ascii="Tahoma" w:eastAsia="Times New Roman" w:hAnsi="Tahoma" w:cs="Tahoma"/>
          <w:b/>
          <w:bCs/>
          <w:color w:val="000000"/>
          <w:sz w:val="24"/>
          <w:szCs w:val="24"/>
        </w:rPr>
        <w:t>18. Pouczenie o środkach ochrony prawnej przysługujących Wykonawcy.</w:t>
      </w:r>
    </w:p>
    <w:p w14:paraId="632ECBCD"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p>
    <w:p w14:paraId="154D531D" w14:textId="1C06C2BC"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lastRenderedPageBreak/>
        <w:t>1. Środki ochrony prawnej przysługują̨ Wykonawcy, jeżeli ma lub miał interes w uzyskaniu zamówienia oraz poniósł lub może ponieść</w:t>
      </w:r>
      <w:r w:rsidR="00D03176" w:rsidRPr="00C27FD6">
        <w:rPr>
          <w:rFonts w:ascii="Tahoma" w:eastAsia="Times New Roman" w:hAnsi="Tahoma" w:cs="Tahoma"/>
          <w:color w:val="000000"/>
          <w:sz w:val="24"/>
          <w:szCs w:val="24"/>
        </w:rPr>
        <w:t xml:space="preserve"> </w:t>
      </w:r>
      <w:r w:rsidRPr="00C27FD6">
        <w:rPr>
          <w:rFonts w:ascii="Tahoma" w:eastAsia="Times New Roman" w:hAnsi="Tahoma" w:cs="Tahoma"/>
          <w:color w:val="000000"/>
          <w:sz w:val="24"/>
          <w:szCs w:val="24"/>
        </w:rPr>
        <w:t xml:space="preserve">szkodę̨ w wyniku naruszenia przez Zamawiającego przepisów </w:t>
      </w:r>
      <w:proofErr w:type="spellStart"/>
      <w:r w:rsidRPr="00C27FD6">
        <w:rPr>
          <w:rFonts w:ascii="Tahoma" w:eastAsia="Times New Roman" w:hAnsi="Tahoma" w:cs="Tahoma"/>
          <w:color w:val="000000"/>
          <w:sz w:val="24"/>
          <w:szCs w:val="24"/>
        </w:rPr>
        <w:t>pzp</w:t>
      </w:r>
      <w:proofErr w:type="spellEnd"/>
      <w:r w:rsidRPr="00C27FD6">
        <w:rPr>
          <w:rFonts w:ascii="Tahoma" w:eastAsia="Times New Roman" w:hAnsi="Tahoma" w:cs="Tahoma"/>
          <w:color w:val="000000"/>
          <w:sz w:val="24"/>
          <w:szCs w:val="24"/>
        </w:rPr>
        <w:t xml:space="preserve">. </w:t>
      </w:r>
    </w:p>
    <w:p w14:paraId="527A38A1"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p>
    <w:p w14:paraId="35DB6210"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2. Odwołanie przysługuje na: </w:t>
      </w:r>
    </w:p>
    <w:p w14:paraId="3C4DD708"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p>
    <w:p w14:paraId="113F11DF" w14:textId="77777777" w:rsidR="00D21DFC" w:rsidRPr="00C27FD6" w:rsidRDefault="00D21DFC" w:rsidP="00F2050F">
      <w:pPr>
        <w:autoSpaceDE w:val="0"/>
        <w:autoSpaceDN w:val="0"/>
        <w:adjustRightInd w:val="0"/>
        <w:spacing w:after="0" w:line="240" w:lineRule="auto"/>
        <w:ind w:left="284"/>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2.1. niezgodną z przepisami ustawy czynność́ Zamawiającego, podjętą w postepowaniu o udzielenie zamówienia, w tym na projektowane postanowienie umowy; </w:t>
      </w:r>
    </w:p>
    <w:p w14:paraId="3B9D41D3" w14:textId="77777777" w:rsidR="00D21DFC" w:rsidRPr="00C27FD6" w:rsidRDefault="00D21DFC" w:rsidP="00F2050F">
      <w:pPr>
        <w:autoSpaceDE w:val="0"/>
        <w:autoSpaceDN w:val="0"/>
        <w:adjustRightInd w:val="0"/>
        <w:spacing w:after="0" w:line="240" w:lineRule="auto"/>
        <w:ind w:left="284"/>
        <w:jc w:val="both"/>
        <w:rPr>
          <w:rFonts w:ascii="Tahoma" w:eastAsia="Times New Roman" w:hAnsi="Tahoma" w:cs="Tahoma"/>
          <w:color w:val="000000"/>
          <w:sz w:val="24"/>
          <w:szCs w:val="24"/>
        </w:rPr>
      </w:pPr>
    </w:p>
    <w:p w14:paraId="1AF2FCC5" w14:textId="77777777" w:rsidR="00D21DFC" w:rsidRPr="00C27FD6" w:rsidRDefault="00D21DFC" w:rsidP="00F2050F">
      <w:pPr>
        <w:autoSpaceDE w:val="0"/>
        <w:autoSpaceDN w:val="0"/>
        <w:adjustRightInd w:val="0"/>
        <w:spacing w:after="0" w:line="240" w:lineRule="auto"/>
        <w:ind w:left="284"/>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2.2. zaniechanie czynności w postepowaniu o udzielenie zamówienia, do której Zamawiający był obowiązany na podstawie ustawy. </w:t>
      </w:r>
    </w:p>
    <w:p w14:paraId="76D7BF1F"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p>
    <w:p w14:paraId="4DCBF2E2"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3. Odwołanie wnosi się do Prezesa Krajowej Izby Odwoławczej w formie pisemnej albo w formie elektronicznej albo w postaci elektronicznej opatrzone podpisem zaufanym. </w:t>
      </w:r>
    </w:p>
    <w:p w14:paraId="2431B43A"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p>
    <w:p w14:paraId="21DBCCAB"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4. Na orzeczenie Krajowej Izby Odwoławczej oraz postanowienie Prezesa Krajowej Izby Odwoławczej, o którym mowa w art. 519 ust. 1 </w:t>
      </w:r>
      <w:proofErr w:type="spellStart"/>
      <w:r w:rsidRPr="00C27FD6">
        <w:rPr>
          <w:rFonts w:ascii="Tahoma" w:eastAsia="Times New Roman" w:hAnsi="Tahoma" w:cs="Tahoma"/>
          <w:color w:val="000000"/>
          <w:sz w:val="24"/>
          <w:szCs w:val="24"/>
        </w:rPr>
        <w:t>pzp</w:t>
      </w:r>
      <w:proofErr w:type="spellEnd"/>
      <w:r w:rsidRPr="00C27FD6">
        <w:rPr>
          <w:rFonts w:ascii="Tahoma" w:eastAsia="Times New Roman" w:hAnsi="Tahoma" w:cs="Tahoma"/>
          <w:color w:val="000000"/>
          <w:sz w:val="24"/>
          <w:szCs w:val="24"/>
        </w:rPr>
        <w:t xml:space="preserve">, stronom oraz uczestnikom postepowania odwoławczego przysługuje skarga do sądu. Skargę̨ wnosi się̨ do Sądu Okręgowego w Warszawie za pośrednictwem Prezesa Krajowej Izby Odwoławczej. </w:t>
      </w:r>
    </w:p>
    <w:p w14:paraId="08478D6C"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p>
    <w:p w14:paraId="3C091EC8"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5. Szczegółowe informacje dotyczące środków ochrony prawnej określone są w Dziale IX „Środki ochrony prawnej” </w:t>
      </w:r>
      <w:proofErr w:type="spellStart"/>
      <w:r w:rsidRPr="00C27FD6">
        <w:rPr>
          <w:rFonts w:ascii="Tahoma" w:eastAsia="Times New Roman" w:hAnsi="Tahoma" w:cs="Tahoma"/>
          <w:color w:val="000000"/>
          <w:sz w:val="24"/>
          <w:szCs w:val="24"/>
        </w:rPr>
        <w:t>pzp</w:t>
      </w:r>
      <w:proofErr w:type="spellEnd"/>
      <w:r w:rsidRPr="00C27FD6">
        <w:rPr>
          <w:rFonts w:ascii="Tahoma" w:eastAsia="Times New Roman" w:hAnsi="Tahoma" w:cs="Tahoma"/>
          <w:color w:val="000000"/>
          <w:sz w:val="24"/>
          <w:szCs w:val="24"/>
        </w:rPr>
        <w:t xml:space="preserve">. </w:t>
      </w:r>
    </w:p>
    <w:p w14:paraId="063BCE79" w14:textId="77777777" w:rsidR="00D21DFC" w:rsidRPr="00C27FD6" w:rsidRDefault="00D21DFC" w:rsidP="00F2050F">
      <w:pPr>
        <w:autoSpaceDE w:val="0"/>
        <w:autoSpaceDN w:val="0"/>
        <w:adjustRightInd w:val="0"/>
        <w:spacing w:after="0" w:line="240" w:lineRule="auto"/>
        <w:rPr>
          <w:rFonts w:ascii="Tahoma" w:hAnsi="Tahoma" w:cs="Tahoma"/>
        </w:rPr>
      </w:pPr>
    </w:p>
    <w:p w14:paraId="3F6CA66A"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b/>
          <w:bCs/>
          <w:color w:val="000000"/>
          <w:sz w:val="24"/>
          <w:szCs w:val="24"/>
        </w:rPr>
      </w:pPr>
      <w:r w:rsidRPr="00C27FD6">
        <w:rPr>
          <w:rFonts w:ascii="Tahoma" w:eastAsia="Times New Roman" w:hAnsi="Tahoma" w:cs="Tahoma"/>
          <w:b/>
          <w:bCs/>
          <w:color w:val="000000"/>
          <w:sz w:val="24"/>
          <w:szCs w:val="24"/>
        </w:rPr>
        <w:t>19. Informację o warunkach udziału w postępowaniu o udzielenie zamówienia.</w:t>
      </w:r>
    </w:p>
    <w:p w14:paraId="0DB96732" w14:textId="1CB8A64F" w:rsidR="00D71CCB" w:rsidRPr="00C27FD6" w:rsidRDefault="00D71CCB" w:rsidP="00F2050F">
      <w:pPr>
        <w:autoSpaceDE w:val="0"/>
        <w:autoSpaceDN w:val="0"/>
        <w:adjustRightInd w:val="0"/>
        <w:spacing w:after="0" w:line="240" w:lineRule="auto"/>
        <w:jc w:val="both"/>
        <w:rPr>
          <w:rFonts w:ascii="Tahoma" w:eastAsia="Times New Roman" w:hAnsi="Tahoma" w:cs="Tahoma"/>
          <w:b/>
          <w:bCs/>
          <w:color w:val="000000"/>
          <w:sz w:val="24"/>
          <w:szCs w:val="24"/>
        </w:rPr>
      </w:pPr>
    </w:p>
    <w:p w14:paraId="0E37F0DA" w14:textId="77777777" w:rsidR="000E3F68" w:rsidRPr="00C27FD6" w:rsidRDefault="000E3F68">
      <w:pPr>
        <w:pStyle w:val="Akapitzlist"/>
        <w:numPr>
          <w:ilvl w:val="0"/>
          <w:numId w:val="12"/>
        </w:numPr>
        <w:spacing w:after="0" w:line="240" w:lineRule="auto"/>
        <w:ind w:left="284" w:hanging="284"/>
        <w:jc w:val="both"/>
        <w:rPr>
          <w:rFonts w:ascii="Tahoma" w:hAnsi="Tahoma" w:cs="Tahoma"/>
          <w:color w:val="000000" w:themeColor="text1"/>
          <w:sz w:val="24"/>
          <w:szCs w:val="24"/>
        </w:rPr>
      </w:pPr>
      <w:r w:rsidRPr="00C27FD6">
        <w:rPr>
          <w:rFonts w:ascii="Tahoma" w:hAnsi="Tahoma" w:cs="Tahoma"/>
          <w:color w:val="000000" w:themeColor="text1"/>
          <w:sz w:val="24"/>
          <w:szCs w:val="24"/>
        </w:rPr>
        <w:t>O udzielenie zamówienia mogą ubiegać się wykonawcy spełniający warunki dotyczące:</w:t>
      </w:r>
    </w:p>
    <w:p w14:paraId="131F9604" w14:textId="77777777" w:rsidR="000E3F68" w:rsidRPr="00C27FD6" w:rsidRDefault="000E3F68">
      <w:pPr>
        <w:pStyle w:val="Akapitzlist"/>
        <w:numPr>
          <w:ilvl w:val="0"/>
          <w:numId w:val="10"/>
        </w:numPr>
        <w:spacing w:after="0" w:line="240" w:lineRule="auto"/>
        <w:ind w:left="284" w:firstLine="0"/>
        <w:contextualSpacing w:val="0"/>
        <w:jc w:val="both"/>
        <w:rPr>
          <w:rFonts w:ascii="Tahoma" w:hAnsi="Tahoma" w:cs="Tahoma"/>
          <w:color w:val="000000" w:themeColor="text1"/>
          <w:sz w:val="24"/>
          <w:szCs w:val="24"/>
        </w:rPr>
      </w:pPr>
      <w:r w:rsidRPr="00C27FD6">
        <w:rPr>
          <w:rFonts w:ascii="Tahoma" w:hAnsi="Tahoma" w:cs="Tahoma"/>
          <w:color w:val="000000" w:themeColor="text1"/>
          <w:sz w:val="24"/>
          <w:szCs w:val="24"/>
        </w:rPr>
        <w:t>zdolności do występowania w obrocie gospodarczym.</w:t>
      </w:r>
    </w:p>
    <w:p w14:paraId="3DCAE17C" w14:textId="77777777" w:rsidR="000E3F68" w:rsidRPr="00C27FD6" w:rsidRDefault="000E3F68" w:rsidP="00F2050F">
      <w:pPr>
        <w:pStyle w:val="Akapitzlist"/>
        <w:spacing w:after="0" w:line="240" w:lineRule="auto"/>
        <w:ind w:left="284"/>
        <w:contextualSpacing w:val="0"/>
        <w:jc w:val="both"/>
        <w:rPr>
          <w:rFonts w:ascii="Tahoma" w:hAnsi="Tahoma" w:cs="Tahoma"/>
          <w:i/>
          <w:color w:val="000000" w:themeColor="text1"/>
          <w:sz w:val="24"/>
          <w:szCs w:val="24"/>
        </w:rPr>
      </w:pPr>
      <w:r w:rsidRPr="00C27FD6">
        <w:rPr>
          <w:rFonts w:ascii="Tahoma" w:hAnsi="Tahoma" w:cs="Tahoma"/>
          <w:i/>
          <w:color w:val="000000" w:themeColor="text1"/>
          <w:sz w:val="24"/>
          <w:szCs w:val="24"/>
        </w:rPr>
        <w:t>Zamawiający nie określa warunków w tym zakresie.</w:t>
      </w:r>
    </w:p>
    <w:p w14:paraId="2B391735" w14:textId="77777777" w:rsidR="000E3F68" w:rsidRPr="00C27FD6" w:rsidRDefault="000E3F68">
      <w:pPr>
        <w:pStyle w:val="Akapitzlist"/>
        <w:numPr>
          <w:ilvl w:val="2"/>
          <w:numId w:val="13"/>
        </w:numPr>
        <w:spacing w:after="0" w:line="240" w:lineRule="auto"/>
        <w:ind w:left="284" w:firstLine="0"/>
        <w:contextualSpacing w:val="0"/>
        <w:jc w:val="both"/>
        <w:rPr>
          <w:rFonts w:ascii="Tahoma" w:hAnsi="Tahoma" w:cs="Tahoma"/>
          <w:color w:val="000000" w:themeColor="text1"/>
          <w:sz w:val="24"/>
          <w:szCs w:val="24"/>
        </w:rPr>
      </w:pPr>
      <w:r w:rsidRPr="00C27FD6">
        <w:rPr>
          <w:rFonts w:ascii="Tahoma" w:hAnsi="Tahoma" w:cs="Tahoma"/>
          <w:color w:val="000000" w:themeColor="text1"/>
          <w:sz w:val="24"/>
          <w:szCs w:val="24"/>
        </w:rPr>
        <w:t>uprawnień do prowadzenia określonej działalności gospodarczej lub zawodowej, o ile wynika to z odrębnych przepisów.</w:t>
      </w:r>
    </w:p>
    <w:p w14:paraId="63DB4BCE" w14:textId="77777777" w:rsidR="000E3F68" w:rsidRPr="00C27FD6" w:rsidRDefault="000E3F68" w:rsidP="00F2050F">
      <w:pPr>
        <w:pStyle w:val="Akapitzlist"/>
        <w:spacing w:after="0" w:line="240" w:lineRule="auto"/>
        <w:ind w:left="284"/>
        <w:contextualSpacing w:val="0"/>
        <w:jc w:val="both"/>
        <w:rPr>
          <w:rFonts w:ascii="Tahoma" w:hAnsi="Tahoma" w:cs="Tahoma"/>
          <w:i/>
          <w:color w:val="000000" w:themeColor="text1"/>
          <w:sz w:val="24"/>
          <w:szCs w:val="24"/>
        </w:rPr>
      </w:pPr>
      <w:r w:rsidRPr="00C27FD6">
        <w:rPr>
          <w:rFonts w:ascii="Tahoma" w:hAnsi="Tahoma" w:cs="Tahoma"/>
          <w:i/>
          <w:color w:val="000000" w:themeColor="text1"/>
          <w:sz w:val="24"/>
          <w:szCs w:val="24"/>
        </w:rPr>
        <w:t>Zamawiający nie określa warunków w tym zakresie.</w:t>
      </w:r>
    </w:p>
    <w:p w14:paraId="44916F48" w14:textId="77777777" w:rsidR="000E3F68" w:rsidRPr="00C27FD6" w:rsidRDefault="000E3F68">
      <w:pPr>
        <w:pStyle w:val="Akapitzlist"/>
        <w:numPr>
          <w:ilvl w:val="2"/>
          <w:numId w:val="11"/>
        </w:numPr>
        <w:spacing w:after="0" w:line="240" w:lineRule="auto"/>
        <w:ind w:left="284" w:firstLine="0"/>
        <w:contextualSpacing w:val="0"/>
        <w:jc w:val="both"/>
        <w:rPr>
          <w:rFonts w:ascii="Tahoma" w:hAnsi="Tahoma" w:cs="Tahoma"/>
          <w:color w:val="000000" w:themeColor="text1"/>
          <w:sz w:val="24"/>
          <w:szCs w:val="24"/>
        </w:rPr>
      </w:pPr>
      <w:r w:rsidRPr="00C27FD6">
        <w:rPr>
          <w:rFonts w:ascii="Tahoma" w:hAnsi="Tahoma" w:cs="Tahoma"/>
          <w:color w:val="000000" w:themeColor="text1"/>
          <w:sz w:val="24"/>
          <w:szCs w:val="24"/>
        </w:rPr>
        <w:t>sytuacji ekonomicznej lub finansowej.</w:t>
      </w:r>
    </w:p>
    <w:p w14:paraId="1A66F713" w14:textId="77777777" w:rsidR="000E3F68" w:rsidRPr="00C27FD6" w:rsidRDefault="000E3F68" w:rsidP="00F2050F">
      <w:pPr>
        <w:pStyle w:val="Akapitzlist"/>
        <w:spacing w:after="0" w:line="240" w:lineRule="auto"/>
        <w:ind w:left="284"/>
        <w:contextualSpacing w:val="0"/>
        <w:jc w:val="both"/>
        <w:rPr>
          <w:rFonts w:ascii="Tahoma" w:hAnsi="Tahoma" w:cs="Tahoma"/>
          <w:i/>
          <w:color w:val="000000" w:themeColor="text1"/>
          <w:sz w:val="24"/>
          <w:szCs w:val="24"/>
        </w:rPr>
      </w:pPr>
      <w:r w:rsidRPr="00C27FD6">
        <w:rPr>
          <w:rFonts w:ascii="Tahoma" w:hAnsi="Tahoma" w:cs="Tahoma"/>
          <w:i/>
          <w:color w:val="000000" w:themeColor="text1"/>
          <w:sz w:val="24"/>
          <w:szCs w:val="24"/>
        </w:rPr>
        <w:t>Zamawiający nie określa warunków w tym zakresie.</w:t>
      </w:r>
    </w:p>
    <w:p w14:paraId="6372D583" w14:textId="77777777" w:rsidR="00F2297E" w:rsidRPr="00C27FD6" w:rsidRDefault="00F2297E" w:rsidP="00F2050F">
      <w:pPr>
        <w:pStyle w:val="Akapitzlist"/>
        <w:spacing w:after="0" w:line="240" w:lineRule="auto"/>
        <w:ind w:left="284"/>
        <w:contextualSpacing w:val="0"/>
        <w:jc w:val="both"/>
        <w:rPr>
          <w:rFonts w:ascii="Tahoma" w:hAnsi="Tahoma" w:cs="Tahoma"/>
          <w:i/>
          <w:color w:val="000000" w:themeColor="text1"/>
          <w:sz w:val="24"/>
          <w:szCs w:val="24"/>
        </w:rPr>
      </w:pPr>
    </w:p>
    <w:p w14:paraId="7B21462D" w14:textId="1997C6DC" w:rsidR="000E3F68" w:rsidRPr="00C27FD6" w:rsidRDefault="000E3F68">
      <w:pPr>
        <w:pStyle w:val="Akapitzlist"/>
        <w:numPr>
          <w:ilvl w:val="1"/>
          <w:numId w:val="14"/>
        </w:numPr>
        <w:spacing w:after="0" w:line="240" w:lineRule="auto"/>
        <w:ind w:left="284" w:firstLine="0"/>
        <w:contextualSpacing w:val="0"/>
        <w:jc w:val="both"/>
        <w:rPr>
          <w:rFonts w:ascii="Tahoma" w:hAnsi="Tahoma" w:cs="Tahoma"/>
          <w:color w:val="000000" w:themeColor="text1"/>
          <w:sz w:val="24"/>
          <w:szCs w:val="24"/>
        </w:rPr>
      </w:pPr>
      <w:r w:rsidRPr="00C27FD6">
        <w:rPr>
          <w:rFonts w:ascii="Tahoma" w:hAnsi="Tahoma" w:cs="Tahoma"/>
          <w:color w:val="000000" w:themeColor="text1"/>
          <w:sz w:val="24"/>
          <w:szCs w:val="24"/>
        </w:rPr>
        <w:t>zdolności technicznej lub zawodowej</w:t>
      </w:r>
      <w:r w:rsidR="008E6BC5" w:rsidRPr="00C27FD6">
        <w:rPr>
          <w:rFonts w:ascii="Tahoma" w:hAnsi="Tahoma" w:cs="Tahoma"/>
          <w:color w:val="000000" w:themeColor="text1"/>
          <w:sz w:val="24"/>
          <w:szCs w:val="24"/>
        </w:rPr>
        <w:t>:</w:t>
      </w:r>
    </w:p>
    <w:p w14:paraId="22EBD44C" w14:textId="77777777" w:rsidR="00B304B2" w:rsidRPr="00D61729" w:rsidRDefault="00B304B2" w:rsidP="00D61729">
      <w:pPr>
        <w:spacing w:after="0" w:line="240" w:lineRule="auto"/>
        <w:jc w:val="both"/>
        <w:rPr>
          <w:rFonts w:ascii="Tahoma" w:eastAsia="Arial" w:hAnsi="Tahoma" w:cs="Tahoma"/>
          <w:sz w:val="24"/>
          <w:szCs w:val="24"/>
          <w:lang w:eastAsia="ar-SA"/>
        </w:rPr>
      </w:pPr>
    </w:p>
    <w:p w14:paraId="23080F2D" w14:textId="77777777" w:rsidR="00D61729" w:rsidRPr="00D61729" w:rsidRDefault="00D61729" w:rsidP="00D61729">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D61729">
        <w:rPr>
          <w:rStyle w:val="Brak"/>
          <w:rFonts w:ascii="Tahoma" w:hAnsi="Tahoma" w:cs="Tahoma"/>
        </w:rPr>
        <w:t>Za spełniających warunki udziału w postępowaniu Zamawiający uzna Wykonawców, którzy posiadają zdolności techniczne lub zawodowe, przez co Zmawiający rozumie, że:</w:t>
      </w:r>
    </w:p>
    <w:p w14:paraId="073B008D" w14:textId="77777777" w:rsidR="00D61729" w:rsidRPr="00D61729" w:rsidRDefault="00D61729" w:rsidP="00D61729">
      <w:pPr>
        <w:autoSpaceDE w:val="0"/>
        <w:autoSpaceDN w:val="0"/>
        <w:adjustRightInd w:val="0"/>
        <w:spacing w:after="0" w:line="240" w:lineRule="auto"/>
        <w:jc w:val="both"/>
        <w:rPr>
          <w:rFonts w:ascii="Tahoma" w:eastAsia="Times New Roman" w:hAnsi="Tahoma" w:cs="Tahoma"/>
          <w:b/>
          <w:bCs/>
          <w:color w:val="000000"/>
          <w:sz w:val="24"/>
          <w:szCs w:val="24"/>
          <w:highlight w:val="yellow"/>
        </w:rPr>
      </w:pPr>
    </w:p>
    <w:p w14:paraId="5B4696A8" w14:textId="3E3527BE" w:rsidR="008F4652" w:rsidRDefault="00D61729" w:rsidP="00D61729">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u w:val="single"/>
        </w:rPr>
      </w:pPr>
      <w:r w:rsidRPr="00D61729">
        <w:rPr>
          <w:rStyle w:val="Brak"/>
          <w:rFonts w:ascii="Tahoma" w:hAnsi="Tahoma" w:cs="Tahoma"/>
          <w:u w:val="single"/>
        </w:rPr>
        <w:t xml:space="preserve">1) w okresie ostatnich 5 lat przed upływem terminu składania ofert (a jeżeli okres prowadzonej działalności jest krótszy - w tym okresie) zrealizował </w:t>
      </w:r>
      <w:r w:rsidR="0047694D">
        <w:rPr>
          <w:rStyle w:val="Brak"/>
          <w:rFonts w:ascii="Tahoma" w:hAnsi="Tahoma" w:cs="Tahoma"/>
          <w:u w:val="single"/>
        </w:rPr>
        <w:t xml:space="preserve">łącznie </w:t>
      </w:r>
      <w:r w:rsidRPr="00D61729">
        <w:rPr>
          <w:rStyle w:val="Brak"/>
          <w:rFonts w:ascii="Tahoma" w:hAnsi="Tahoma" w:cs="Tahoma"/>
          <w:u w:val="single"/>
        </w:rPr>
        <w:t>co najmniej</w:t>
      </w:r>
      <w:r w:rsidR="008F4652">
        <w:rPr>
          <w:rStyle w:val="Brak"/>
          <w:rFonts w:ascii="Tahoma" w:hAnsi="Tahoma" w:cs="Tahoma"/>
          <w:u w:val="single"/>
        </w:rPr>
        <w:t>:</w:t>
      </w:r>
    </w:p>
    <w:p w14:paraId="4B14DC90" w14:textId="77777777" w:rsidR="008F4652" w:rsidRDefault="008F4652" w:rsidP="00D61729">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u w:val="single"/>
        </w:rPr>
      </w:pPr>
    </w:p>
    <w:p w14:paraId="4C100FEC" w14:textId="0E4A95F0" w:rsidR="008F4652" w:rsidRPr="008F4652" w:rsidRDefault="008F4652">
      <w:pPr>
        <w:pStyle w:val="Standard"/>
        <w:widowControl w:val="0"/>
        <w:numPr>
          <w:ilvl w:val="1"/>
          <w:numId w:val="38"/>
        </w:numPr>
        <w:suppressAutoHyphens/>
        <w:spacing w:after="60"/>
        <w:ind w:left="709" w:hanging="426"/>
        <w:jc w:val="both"/>
        <w:rPr>
          <w:rFonts w:ascii="Tahoma" w:hAnsi="Tahoma" w:cs="Tahoma"/>
          <w:sz w:val="24"/>
          <w:szCs w:val="24"/>
        </w:rPr>
      </w:pPr>
      <w:r w:rsidRPr="008F4652">
        <w:rPr>
          <w:rFonts w:ascii="Tahoma" w:hAnsi="Tahoma" w:cs="Tahoma"/>
          <w:sz w:val="24"/>
          <w:szCs w:val="24"/>
        </w:rPr>
        <w:t xml:space="preserve">jedno zamówienie polegające na wykonaniu robót budowlanych dotyczących budowy budynku zaliczonego do grupy budynków </w:t>
      </w:r>
      <w:proofErr w:type="spellStart"/>
      <w:r w:rsidRPr="008F4652">
        <w:rPr>
          <w:rFonts w:ascii="Tahoma" w:hAnsi="Tahoma" w:cs="Tahoma"/>
          <w:sz w:val="24"/>
          <w:szCs w:val="24"/>
        </w:rPr>
        <w:t>produkcyjno</w:t>
      </w:r>
      <w:proofErr w:type="spellEnd"/>
      <w:r w:rsidRPr="008F4652">
        <w:rPr>
          <w:rFonts w:ascii="Tahoma" w:hAnsi="Tahoma" w:cs="Tahoma"/>
          <w:sz w:val="24"/>
          <w:szCs w:val="24"/>
        </w:rPr>
        <w:t xml:space="preserve"> – magazynowych (PM) o wartości całości robót budowlanych co najmniej 300 000,00 zł brutto</w:t>
      </w:r>
      <w:r>
        <w:rPr>
          <w:rFonts w:ascii="Tahoma" w:hAnsi="Tahoma" w:cs="Tahoma"/>
          <w:sz w:val="24"/>
          <w:szCs w:val="24"/>
        </w:rPr>
        <w:t>,</w:t>
      </w:r>
    </w:p>
    <w:p w14:paraId="1F3FB25E" w14:textId="646CF20E" w:rsidR="008F4652" w:rsidRPr="008F4652" w:rsidRDefault="008F4652">
      <w:pPr>
        <w:pStyle w:val="Standard"/>
        <w:widowControl w:val="0"/>
        <w:numPr>
          <w:ilvl w:val="1"/>
          <w:numId w:val="38"/>
        </w:numPr>
        <w:suppressAutoHyphens/>
        <w:spacing w:after="60"/>
        <w:ind w:left="709" w:hanging="426"/>
        <w:jc w:val="both"/>
        <w:rPr>
          <w:rFonts w:ascii="Tahoma" w:hAnsi="Tahoma" w:cs="Tahoma"/>
          <w:sz w:val="24"/>
          <w:szCs w:val="24"/>
        </w:rPr>
      </w:pPr>
      <w:r w:rsidRPr="008F4652">
        <w:rPr>
          <w:rFonts w:ascii="Tahoma" w:hAnsi="Tahoma" w:cs="Tahoma"/>
          <w:sz w:val="24"/>
          <w:szCs w:val="24"/>
        </w:rPr>
        <w:t xml:space="preserve">jedno zamówienie polegające na wykonaniu robót budowlanych dotyczących </w:t>
      </w:r>
      <w:r w:rsidRPr="0047694D">
        <w:rPr>
          <w:rFonts w:ascii="Tahoma" w:hAnsi="Tahoma" w:cs="Tahoma"/>
          <w:sz w:val="24"/>
          <w:szCs w:val="24"/>
        </w:rPr>
        <w:lastRenderedPageBreak/>
        <w:t>budowy budynku zrealizowanego w technologii montażu typowych kontenerów</w:t>
      </w:r>
      <w:r w:rsidR="00EA0BEF" w:rsidRPr="0047694D">
        <w:rPr>
          <w:rFonts w:ascii="Tahoma" w:hAnsi="Tahoma" w:cs="Tahoma"/>
          <w:sz w:val="24"/>
          <w:szCs w:val="24"/>
        </w:rPr>
        <w:t xml:space="preserve"> lub w </w:t>
      </w:r>
      <w:r w:rsidR="0050759F" w:rsidRPr="0047694D">
        <w:rPr>
          <w:rFonts w:ascii="Tahoma" w:hAnsi="Tahoma" w:cs="Tahoma"/>
          <w:sz w:val="24"/>
          <w:szCs w:val="24"/>
        </w:rPr>
        <w:t xml:space="preserve">technologii </w:t>
      </w:r>
      <w:r w:rsidR="00EA0BEF" w:rsidRPr="0047694D">
        <w:rPr>
          <w:rFonts w:ascii="Tahoma" w:hAnsi="Tahoma" w:cs="Tahoma"/>
          <w:sz w:val="24"/>
          <w:szCs w:val="24"/>
        </w:rPr>
        <w:t>konstrukcji stalowej</w:t>
      </w:r>
      <w:r w:rsidRPr="0047694D">
        <w:rPr>
          <w:rFonts w:ascii="Tahoma" w:hAnsi="Tahoma" w:cs="Tahoma"/>
          <w:sz w:val="24"/>
          <w:szCs w:val="24"/>
        </w:rPr>
        <w:t>, o wartości całości robót budowlanych co najmniej 300 000,00 zł brutto.</w:t>
      </w:r>
    </w:p>
    <w:p w14:paraId="38340917" w14:textId="77777777" w:rsidR="00D61729" w:rsidRPr="00D61729" w:rsidRDefault="00D61729" w:rsidP="00D61729">
      <w:pPr>
        <w:autoSpaceDE w:val="0"/>
        <w:autoSpaceDN w:val="0"/>
        <w:adjustRightInd w:val="0"/>
        <w:spacing w:after="0" w:line="240" w:lineRule="auto"/>
        <w:jc w:val="both"/>
        <w:rPr>
          <w:rFonts w:ascii="Tahoma" w:eastAsia="Times New Roman" w:hAnsi="Tahoma" w:cs="Tahoma"/>
          <w:b/>
          <w:bCs/>
          <w:color w:val="000000"/>
          <w:sz w:val="24"/>
          <w:szCs w:val="24"/>
          <w:highlight w:val="yellow"/>
        </w:rPr>
      </w:pPr>
    </w:p>
    <w:p w14:paraId="3725C675" w14:textId="48FFD588" w:rsidR="008F4652" w:rsidRPr="00D61729" w:rsidRDefault="008F4652" w:rsidP="00D61729">
      <w:pPr>
        <w:pStyle w:val="Standard"/>
        <w:jc w:val="both"/>
        <w:rPr>
          <w:rFonts w:ascii="Tahoma" w:eastAsia="Calibri" w:hAnsi="Tahoma" w:cs="Tahoma"/>
          <w:sz w:val="24"/>
          <w:szCs w:val="24"/>
        </w:rPr>
      </w:pPr>
      <w:r w:rsidRPr="008F4652">
        <w:rPr>
          <w:rFonts w:ascii="Tahoma" w:eastAsia="Calibri" w:hAnsi="Tahoma" w:cs="Tahoma"/>
          <w:sz w:val="24"/>
          <w:szCs w:val="24"/>
        </w:rPr>
        <w:t>W przypadku Wykonawców wspólnie ubiegających się o udzielenie zamówienia warunek może być spełniony łącznie przez wszystkich Wykonawców lub przez co najmniej jednego z Wykonawców.</w:t>
      </w:r>
    </w:p>
    <w:p w14:paraId="19D42A5C" w14:textId="77777777" w:rsidR="00D61729" w:rsidRPr="00D61729" w:rsidRDefault="00D61729" w:rsidP="00D61729">
      <w:pPr>
        <w:autoSpaceDE w:val="0"/>
        <w:autoSpaceDN w:val="0"/>
        <w:adjustRightInd w:val="0"/>
        <w:spacing w:after="0" w:line="240" w:lineRule="auto"/>
        <w:jc w:val="both"/>
        <w:rPr>
          <w:rFonts w:ascii="Tahoma" w:eastAsia="Times New Roman" w:hAnsi="Tahoma" w:cs="Tahoma"/>
          <w:b/>
          <w:bCs/>
          <w:color w:val="000000"/>
          <w:sz w:val="24"/>
          <w:szCs w:val="24"/>
          <w:highlight w:val="yellow"/>
        </w:rPr>
      </w:pPr>
    </w:p>
    <w:p w14:paraId="7B69DD9D" w14:textId="77777777" w:rsidR="00D61729" w:rsidRDefault="00D61729" w:rsidP="00D61729">
      <w:pPr>
        <w:pStyle w:val="Standard"/>
        <w:jc w:val="both"/>
        <w:rPr>
          <w:rFonts w:ascii="Tahoma" w:hAnsi="Tahoma" w:cs="Tahoma"/>
          <w:sz w:val="24"/>
          <w:szCs w:val="24"/>
          <w:u w:val="single"/>
        </w:rPr>
      </w:pPr>
      <w:r w:rsidRPr="00D61729">
        <w:rPr>
          <w:rFonts w:ascii="Tahoma" w:hAnsi="Tahoma" w:cs="Tahoma"/>
          <w:sz w:val="24"/>
          <w:szCs w:val="24"/>
          <w:u w:val="single"/>
        </w:rPr>
        <w:t>2) dysponują następującymi osobami zdolnymi do wykonania zamówienia:</w:t>
      </w:r>
    </w:p>
    <w:p w14:paraId="4AF3791A" w14:textId="77777777" w:rsidR="008F4652" w:rsidRDefault="008F4652" w:rsidP="00D61729">
      <w:pPr>
        <w:pStyle w:val="Standard"/>
        <w:jc w:val="both"/>
        <w:rPr>
          <w:rFonts w:ascii="Tahoma" w:hAnsi="Tahoma" w:cs="Tahoma"/>
          <w:sz w:val="24"/>
          <w:szCs w:val="24"/>
          <w:u w:val="single"/>
        </w:rPr>
      </w:pPr>
    </w:p>
    <w:p w14:paraId="48F078D3" w14:textId="121E9CE9" w:rsidR="008F4652" w:rsidRPr="008F4652" w:rsidRDefault="008F4652">
      <w:pPr>
        <w:pStyle w:val="Standard"/>
        <w:widowControl w:val="0"/>
        <w:numPr>
          <w:ilvl w:val="0"/>
          <w:numId w:val="40"/>
        </w:numPr>
        <w:suppressAutoHyphens/>
        <w:spacing w:after="60"/>
        <w:ind w:left="567" w:hanging="284"/>
        <w:jc w:val="both"/>
        <w:rPr>
          <w:rFonts w:ascii="Tahoma" w:hAnsi="Tahoma" w:cs="Tahoma"/>
          <w:b/>
          <w:bCs/>
          <w:sz w:val="24"/>
          <w:szCs w:val="24"/>
          <w:lang w:eastAsia="ar-SA"/>
        </w:rPr>
      </w:pPr>
      <w:r w:rsidRPr="008F4652">
        <w:rPr>
          <w:rFonts w:ascii="Tahoma" w:hAnsi="Tahoma" w:cs="Tahoma"/>
          <w:sz w:val="24"/>
          <w:szCs w:val="24"/>
        </w:rPr>
        <w:t>co najmniej 1 osobą przeznaczoną do pełnienia funkcji kierownika budowy, posiadającą</w:t>
      </w:r>
      <w:r w:rsidRPr="008F4652">
        <w:rPr>
          <w:rFonts w:ascii="Tahoma" w:hAnsi="Tahoma" w:cs="Tahoma"/>
          <w:sz w:val="24"/>
          <w:szCs w:val="24"/>
          <w:lang w:eastAsia="ar-SA"/>
        </w:rPr>
        <w:t xml:space="preserve"> uprawnienia do wykonywania samodzielnych funkcji technicznych w budownictwie w specjalności </w:t>
      </w:r>
      <w:proofErr w:type="spellStart"/>
      <w:r w:rsidRPr="008F4652">
        <w:rPr>
          <w:rFonts w:ascii="Tahoma" w:hAnsi="Tahoma" w:cs="Tahoma"/>
          <w:sz w:val="24"/>
          <w:szCs w:val="24"/>
          <w:lang w:eastAsia="ar-SA"/>
        </w:rPr>
        <w:t>konstrukcyjno</w:t>
      </w:r>
      <w:proofErr w:type="spellEnd"/>
      <w:r w:rsidRPr="008F4652">
        <w:rPr>
          <w:rFonts w:ascii="Tahoma" w:hAnsi="Tahoma" w:cs="Tahoma"/>
          <w:sz w:val="24"/>
          <w:szCs w:val="24"/>
          <w:lang w:eastAsia="ar-SA"/>
        </w:rPr>
        <w:t xml:space="preserve"> - budowlanej bez ograniczeń </w:t>
      </w:r>
      <w:r w:rsidRPr="008F4652">
        <w:rPr>
          <w:rFonts w:ascii="Tahoma" w:hAnsi="Tahoma" w:cs="Tahoma"/>
          <w:sz w:val="24"/>
          <w:szCs w:val="24"/>
        </w:rPr>
        <w:t xml:space="preserve">legitymującą się co najmniej 2-letnim doświadczeniem (liczonym od dnia uzyskania uprawnień) w kierowaniu robotami budowlanymi w powyższej specjalności oraz </w:t>
      </w:r>
      <w:r w:rsidRPr="008F4652">
        <w:rPr>
          <w:rFonts w:ascii="Tahoma" w:hAnsi="Tahoma" w:cs="Tahoma"/>
          <w:sz w:val="24"/>
          <w:szCs w:val="24"/>
          <w:u w:val="single"/>
        </w:rPr>
        <w:t xml:space="preserve">która kierowała co </w:t>
      </w:r>
      <w:r w:rsidRPr="0047694D">
        <w:rPr>
          <w:rFonts w:ascii="Tahoma" w:hAnsi="Tahoma" w:cs="Tahoma"/>
          <w:sz w:val="24"/>
          <w:szCs w:val="24"/>
          <w:u w:val="single"/>
        </w:rPr>
        <w:t xml:space="preserve">najmniej 1 robotą budowlaną polegającą na budowie budynku zrealizowanego w technologii montażu typowych kontenerów </w:t>
      </w:r>
      <w:r w:rsidR="0047694D" w:rsidRPr="0047694D">
        <w:rPr>
          <w:rFonts w:ascii="Tahoma" w:hAnsi="Tahoma" w:cs="Tahoma"/>
          <w:sz w:val="24"/>
          <w:szCs w:val="24"/>
          <w:u w:val="single"/>
        </w:rPr>
        <w:t xml:space="preserve">lub w technologii konstrukcji stalowej </w:t>
      </w:r>
      <w:r w:rsidRPr="0047694D">
        <w:rPr>
          <w:rFonts w:ascii="Tahoma" w:hAnsi="Tahoma" w:cs="Tahoma"/>
          <w:sz w:val="24"/>
          <w:szCs w:val="24"/>
          <w:u w:val="single"/>
        </w:rPr>
        <w:t>o kubaturze</w:t>
      </w:r>
      <w:r w:rsidRPr="008F4652">
        <w:rPr>
          <w:rFonts w:ascii="Tahoma" w:hAnsi="Tahoma" w:cs="Tahoma"/>
          <w:sz w:val="24"/>
          <w:szCs w:val="24"/>
          <w:u w:val="single"/>
        </w:rPr>
        <w:t xml:space="preserve"> nie mniejszej niż 200 m</w:t>
      </w:r>
      <w:r w:rsidRPr="008F4652">
        <w:rPr>
          <w:rFonts w:ascii="Tahoma" w:hAnsi="Tahoma" w:cs="Tahoma"/>
          <w:sz w:val="24"/>
          <w:szCs w:val="24"/>
          <w:u w:val="single"/>
          <w:vertAlign w:val="superscript"/>
        </w:rPr>
        <w:t>3</w:t>
      </w:r>
      <w:r w:rsidRPr="008F4652">
        <w:rPr>
          <w:rFonts w:ascii="Tahoma" w:hAnsi="Tahoma" w:cs="Tahoma"/>
          <w:sz w:val="24"/>
          <w:szCs w:val="24"/>
          <w:u w:val="single"/>
        </w:rPr>
        <w:t>,</w:t>
      </w:r>
    </w:p>
    <w:p w14:paraId="4C58058D" w14:textId="140275D2" w:rsidR="008F4652" w:rsidRPr="008F4652" w:rsidRDefault="008F4652">
      <w:pPr>
        <w:pStyle w:val="Standard"/>
        <w:widowControl w:val="0"/>
        <w:numPr>
          <w:ilvl w:val="0"/>
          <w:numId w:val="40"/>
        </w:numPr>
        <w:suppressAutoHyphens/>
        <w:spacing w:after="60"/>
        <w:ind w:left="567" w:hanging="284"/>
        <w:jc w:val="both"/>
        <w:rPr>
          <w:rFonts w:ascii="Tahoma" w:hAnsi="Tahoma" w:cs="Tahoma"/>
          <w:sz w:val="24"/>
          <w:szCs w:val="24"/>
          <w:lang w:eastAsia="ar-SA"/>
        </w:rPr>
      </w:pPr>
      <w:r w:rsidRPr="008F4652">
        <w:rPr>
          <w:rFonts w:ascii="Tahoma" w:hAnsi="Tahoma" w:cs="Tahoma"/>
          <w:sz w:val="24"/>
          <w:szCs w:val="24"/>
          <w:lang w:eastAsia="ar-SA"/>
        </w:rPr>
        <w:t xml:space="preserve">co </w:t>
      </w:r>
      <w:r w:rsidRPr="008F4652">
        <w:rPr>
          <w:rFonts w:ascii="Tahoma" w:hAnsi="Tahoma" w:cs="Tahoma"/>
          <w:sz w:val="24"/>
          <w:szCs w:val="24"/>
        </w:rPr>
        <w:t>najmniej 1 osobą przeznaczoną do kierowania robotami budowlanymi w zakresie prac elektrycznych posiadającą uprawnienia do wykonywania samodzielnych funkcji technicznych w budownictwie w specjalności instalacyjnej w zakresie sieci, instalacji i urządzeń elektrycznych, bez ograniczeń legitymującą się co najmniej 2-letnim doświadczeniem (liczonym od dnia uzyskania uprawnień) w kierowaniu robotami budowlanymi w powyższej specjalności</w:t>
      </w:r>
      <w:r>
        <w:rPr>
          <w:rFonts w:ascii="Tahoma" w:hAnsi="Tahoma" w:cs="Tahoma"/>
          <w:sz w:val="24"/>
          <w:szCs w:val="24"/>
        </w:rPr>
        <w:t>.</w:t>
      </w:r>
    </w:p>
    <w:p w14:paraId="02C562D3" w14:textId="77777777" w:rsidR="007D7711" w:rsidRDefault="007D7711" w:rsidP="007D7711">
      <w:pPr>
        <w:pStyle w:val="Standard"/>
        <w:jc w:val="both"/>
        <w:rPr>
          <w:rFonts w:ascii="Tahoma" w:eastAsia="Calibri" w:hAnsi="Tahoma" w:cs="Tahoma"/>
          <w:sz w:val="24"/>
          <w:szCs w:val="24"/>
        </w:rPr>
      </w:pPr>
    </w:p>
    <w:p w14:paraId="3AC26C77" w14:textId="6F3C98F8" w:rsidR="007D7711" w:rsidRPr="00D61729" w:rsidRDefault="007D7711" w:rsidP="007D7711">
      <w:pPr>
        <w:pStyle w:val="Standard"/>
        <w:jc w:val="both"/>
        <w:rPr>
          <w:rFonts w:ascii="Tahoma" w:eastAsia="Calibri" w:hAnsi="Tahoma" w:cs="Tahoma"/>
          <w:sz w:val="24"/>
          <w:szCs w:val="24"/>
        </w:rPr>
      </w:pPr>
      <w:r w:rsidRPr="008F4652">
        <w:rPr>
          <w:rFonts w:ascii="Tahoma" w:eastAsia="Calibri" w:hAnsi="Tahoma" w:cs="Tahoma"/>
          <w:sz w:val="24"/>
          <w:szCs w:val="24"/>
        </w:rPr>
        <w:t>W przypadku Wykonawców wspólnie ubiegających się o udzielenie zamówienia warunek może być spełniony łącznie przez wszystkich Wykonawców lub przez co najmniej jednego z Wykonawców.</w:t>
      </w:r>
    </w:p>
    <w:p w14:paraId="59F5837E" w14:textId="77777777" w:rsidR="007D7711" w:rsidRPr="00C27FD6" w:rsidRDefault="007D7711" w:rsidP="00F2050F">
      <w:pPr>
        <w:spacing w:after="0" w:line="240" w:lineRule="auto"/>
        <w:jc w:val="both"/>
        <w:rPr>
          <w:rFonts w:ascii="Tahoma" w:hAnsi="Tahoma" w:cs="Tahoma"/>
          <w:color w:val="000000" w:themeColor="text1"/>
          <w:sz w:val="24"/>
          <w:szCs w:val="24"/>
        </w:rPr>
      </w:pPr>
    </w:p>
    <w:p w14:paraId="69CB24FD" w14:textId="0F3A4A3B" w:rsidR="000E3F68" w:rsidRPr="00C27FD6" w:rsidRDefault="000E3F68">
      <w:pPr>
        <w:pStyle w:val="Akapitzlist"/>
        <w:numPr>
          <w:ilvl w:val="0"/>
          <w:numId w:val="15"/>
        </w:numPr>
        <w:spacing w:after="0" w:line="240" w:lineRule="auto"/>
        <w:ind w:left="284" w:hanging="284"/>
        <w:contextualSpacing w:val="0"/>
        <w:jc w:val="both"/>
        <w:rPr>
          <w:rFonts w:ascii="Tahoma" w:hAnsi="Tahoma" w:cs="Tahoma"/>
          <w:color w:val="000000" w:themeColor="text1"/>
          <w:sz w:val="24"/>
          <w:szCs w:val="24"/>
        </w:rPr>
      </w:pPr>
      <w:r w:rsidRPr="00C27FD6">
        <w:rPr>
          <w:rFonts w:ascii="Tahoma" w:hAnsi="Tahoma" w:cs="Tahoma"/>
          <w:color w:val="000000" w:themeColor="text1"/>
          <w:sz w:val="24"/>
          <w:szCs w:val="24"/>
        </w:rPr>
        <w:t>Wykonawca może w celu</w:t>
      </w:r>
      <w:r w:rsidR="001D5AB4" w:rsidRPr="00C27FD6">
        <w:rPr>
          <w:rFonts w:ascii="Tahoma" w:hAnsi="Tahoma" w:cs="Tahoma"/>
          <w:color w:val="000000" w:themeColor="text1"/>
          <w:sz w:val="24"/>
          <w:szCs w:val="24"/>
        </w:rPr>
        <w:t xml:space="preserve"> </w:t>
      </w:r>
      <w:r w:rsidRPr="00C27FD6">
        <w:rPr>
          <w:rFonts w:ascii="Tahoma" w:hAnsi="Tahoma" w:cs="Tahoma"/>
          <w:color w:val="000000" w:themeColor="text1"/>
          <w:sz w:val="24"/>
          <w:szCs w:val="24"/>
        </w:rPr>
        <w:t>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5C411D8" w14:textId="77777777" w:rsidR="000E3F68" w:rsidRPr="00C27FD6" w:rsidRDefault="000E3F68" w:rsidP="00F2050F">
      <w:pPr>
        <w:spacing w:after="0" w:line="240" w:lineRule="auto"/>
        <w:jc w:val="both"/>
        <w:rPr>
          <w:rFonts w:ascii="Tahoma" w:hAnsi="Tahoma" w:cs="Tahoma"/>
          <w:color w:val="000000" w:themeColor="text1"/>
          <w:sz w:val="24"/>
          <w:szCs w:val="24"/>
        </w:rPr>
      </w:pPr>
    </w:p>
    <w:p w14:paraId="3F786003" w14:textId="6B45B41F" w:rsidR="00453209" w:rsidRPr="007F23EB" w:rsidRDefault="000E3F68">
      <w:pPr>
        <w:pStyle w:val="Akapitzlist"/>
        <w:numPr>
          <w:ilvl w:val="0"/>
          <w:numId w:val="15"/>
        </w:numPr>
        <w:spacing w:after="0" w:line="240" w:lineRule="auto"/>
        <w:ind w:left="284" w:hanging="284"/>
        <w:contextualSpacing w:val="0"/>
        <w:jc w:val="both"/>
        <w:rPr>
          <w:rFonts w:ascii="Tahoma" w:hAnsi="Tahoma" w:cs="Tahoma"/>
          <w:color w:val="000000" w:themeColor="text1"/>
          <w:sz w:val="24"/>
          <w:szCs w:val="24"/>
        </w:rPr>
      </w:pPr>
      <w:r w:rsidRPr="00C27FD6">
        <w:rPr>
          <w:rFonts w:ascii="Tahoma" w:hAnsi="Tahoma" w:cs="Tahoma"/>
          <w:color w:val="000000" w:themeColor="text1"/>
          <w:sz w:val="24"/>
          <w:szCs w:val="24"/>
        </w:rPr>
        <w:t xml:space="preserve">Wykonawca, który polega na zdolnościach lub sytuacji podmiotów udostępniających zasoby, składa, wraz ofertą, zobowiązanie podmiotu udostępniającego zasoby, o którym mowa w art. 118 ust. 3 </w:t>
      </w:r>
      <w:r w:rsidR="008544EA">
        <w:rPr>
          <w:rFonts w:ascii="Tahoma" w:hAnsi="Tahoma" w:cs="Tahoma"/>
          <w:color w:val="000000" w:themeColor="text1"/>
          <w:sz w:val="24"/>
          <w:szCs w:val="24"/>
        </w:rPr>
        <w:t xml:space="preserve">i 4 </w:t>
      </w:r>
      <w:r w:rsidRPr="00C27FD6">
        <w:rPr>
          <w:rFonts w:ascii="Tahoma" w:eastAsia="Times New Roman" w:hAnsi="Tahoma" w:cs="Tahoma"/>
          <w:color w:val="000000"/>
          <w:sz w:val="24"/>
          <w:szCs w:val="24"/>
        </w:rPr>
        <w:t xml:space="preserve">Ustawy </w:t>
      </w:r>
      <w:proofErr w:type="spellStart"/>
      <w:r w:rsidRPr="00C27FD6">
        <w:rPr>
          <w:rFonts w:ascii="Tahoma" w:eastAsia="Times New Roman" w:hAnsi="Tahoma" w:cs="Tahoma"/>
          <w:color w:val="000000"/>
          <w:sz w:val="24"/>
          <w:szCs w:val="24"/>
        </w:rPr>
        <w:t>Pzp</w:t>
      </w:r>
      <w:proofErr w:type="spellEnd"/>
      <w:r w:rsidRPr="00C27FD6">
        <w:rPr>
          <w:rFonts w:ascii="Tahoma" w:hAnsi="Tahoma" w:cs="Tahoma"/>
          <w:color w:val="000000" w:themeColor="text1"/>
          <w:sz w:val="24"/>
          <w:szCs w:val="24"/>
        </w:rPr>
        <w:t>, do oddania mu do dyspozycji niezbędnych zasobów na potrzeby realizacji danego zamówienia lub inny podmiotowy środek dowodowy potwierdzający, że wykonawca realizując zamówienie, będzie dysponował niezbędnymi zasobami tych podmiotów.</w:t>
      </w:r>
    </w:p>
    <w:p w14:paraId="635839DE" w14:textId="77777777" w:rsidR="00563403" w:rsidRPr="00C27FD6" w:rsidRDefault="00563403" w:rsidP="00F2050F">
      <w:pPr>
        <w:spacing w:after="0" w:line="240" w:lineRule="auto"/>
        <w:ind w:left="284"/>
        <w:jc w:val="both"/>
        <w:rPr>
          <w:rFonts w:ascii="Tahoma" w:hAnsi="Tahoma" w:cs="Tahoma"/>
          <w:color w:val="000000" w:themeColor="text1"/>
          <w:sz w:val="24"/>
          <w:szCs w:val="24"/>
        </w:rPr>
      </w:pPr>
    </w:p>
    <w:p w14:paraId="1AF66F93" w14:textId="53A69702" w:rsidR="00563403" w:rsidRPr="00C27FD6" w:rsidRDefault="007F23EB" w:rsidP="00F2050F">
      <w:pPr>
        <w:spacing w:after="0" w:line="240" w:lineRule="auto"/>
        <w:ind w:left="284" w:hanging="284"/>
        <w:jc w:val="both"/>
        <w:rPr>
          <w:rFonts w:ascii="Tahoma" w:hAnsi="Tahoma" w:cs="Tahoma"/>
          <w:color w:val="000000" w:themeColor="text1"/>
          <w:sz w:val="24"/>
          <w:szCs w:val="24"/>
        </w:rPr>
      </w:pPr>
      <w:r>
        <w:rPr>
          <w:rFonts w:ascii="Tahoma" w:hAnsi="Tahoma" w:cs="Tahoma"/>
          <w:color w:val="000000" w:themeColor="text1"/>
          <w:sz w:val="24"/>
          <w:szCs w:val="24"/>
        </w:rPr>
        <w:t>4</w:t>
      </w:r>
      <w:r w:rsidR="00563403" w:rsidRPr="00C27FD6">
        <w:rPr>
          <w:rFonts w:ascii="Tahoma" w:hAnsi="Tahoma" w:cs="Tahoma"/>
          <w:color w:val="000000" w:themeColor="text1"/>
          <w:sz w:val="24"/>
          <w:szCs w:val="24"/>
        </w:rPr>
        <w:t xml:space="preserve">. W przypadku złożenia przez Wykonawców wszelkich dokumentów zawierających dane finansowe w innych walutach niż PLN, Zamawiający jako kurs przeliczeniowy waluty przyjmie średni kurs Narodowego Banku Polskiego (NBP) obowiązujący w dniu publikacji ogłoszenia o zamówieniu w Dzienniku Urzędowym Unii Europejskiej, a jeżeli w tym dniu nie ogłoszono takiego kursu, zastosowanie znajdzie kurs średni walut NBP </w:t>
      </w:r>
      <w:r w:rsidR="00563403" w:rsidRPr="00C27FD6">
        <w:rPr>
          <w:rFonts w:ascii="Tahoma" w:hAnsi="Tahoma" w:cs="Tahoma"/>
          <w:color w:val="000000" w:themeColor="text1"/>
          <w:sz w:val="24"/>
          <w:szCs w:val="24"/>
        </w:rPr>
        <w:lastRenderedPageBreak/>
        <w:t xml:space="preserve">ogłoszony dla danej waluty w najbliższym dniu poprzedzającym dzień publikacji ogłoszenia o zamówieniu w Dzienniku Urzędowym Unii Europejskiej. </w:t>
      </w:r>
    </w:p>
    <w:p w14:paraId="15B49666" w14:textId="77777777" w:rsidR="004D5E64" w:rsidRPr="00C27FD6" w:rsidRDefault="004D5E64" w:rsidP="00F2050F">
      <w:pPr>
        <w:autoSpaceDE w:val="0"/>
        <w:autoSpaceDN w:val="0"/>
        <w:adjustRightInd w:val="0"/>
        <w:spacing w:after="0" w:line="240" w:lineRule="auto"/>
        <w:jc w:val="both"/>
        <w:rPr>
          <w:rFonts w:ascii="Tahoma" w:eastAsia="Times New Roman" w:hAnsi="Tahoma" w:cs="Tahoma"/>
          <w:b/>
          <w:bCs/>
          <w:color w:val="000000"/>
          <w:sz w:val="24"/>
          <w:szCs w:val="24"/>
          <w:highlight w:val="yellow"/>
        </w:rPr>
      </w:pPr>
    </w:p>
    <w:p w14:paraId="131B635B"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b/>
          <w:bCs/>
          <w:color w:val="000000"/>
          <w:sz w:val="24"/>
          <w:szCs w:val="24"/>
        </w:rPr>
      </w:pPr>
      <w:r w:rsidRPr="00C27FD6">
        <w:rPr>
          <w:rFonts w:ascii="Tahoma" w:eastAsia="Times New Roman" w:hAnsi="Tahoma" w:cs="Tahoma"/>
          <w:b/>
          <w:bCs/>
          <w:color w:val="000000"/>
          <w:sz w:val="24"/>
          <w:szCs w:val="24"/>
        </w:rPr>
        <w:t>20. Wykaz podmiotowych środków dowodowych.</w:t>
      </w:r>
    </w:p>
    <w:p w14:paraId="1CBF4F2F" w14:textId="0A1EB9A0" w:rsidR="00D21DFC" w:rsidRPr="00C27FD6" w:rsidRDefault="00D21DFC" w:rsidP="00F2050F">
      <w:pPr>
        <w:autoSpaceDE w:val="0"/>
        <w:autoSpaceDN w:val="0"/>
        <w:adjustRightInd w:val="0"/>
        <w:spacing w:after="0" w:line="240" w:lineRule="auto"/>
        <w:jc w:val="both"/>
        <w:rPr>
          <w:rFonts w:ascii="Tahoma" w:eastAsia="Times New Roman" w:hAnsi="Tahoma" w:cs="Tahoma"/>
          <w:color w:val="000000"/>
          <w:sz w:val="24"/>
          <w:szCs w:val="24"/>
        </w:rPr>
      </w:pPr>
    </w:p>
    <w:p w14:paraId="322D6000" w14:textId="5B0FAD45" w:rsidR="00EC1C24" w:rsidRPr="00C27FD6" w:rsidRDefault="00196509"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1. </w:t>
      </w:r>
      <w:r w:rsidR="00EC1C24" w:rsidRPr="00C27FD6">
        <w:rPr>
          <w:rFonts w:ascii="Tahoma" w:eastAsia="Times New Roman" w:hAnsi="Tahoma" w:cs="Tahoma"/>
          <w:color w:val="000000"/>
          <w:sz w:val="24"/>
          <w:szCs w:val="24"/>
        </w:rPr>
        <w:t>Zamawiający będzie żądał, zgodnie z § 3 Rozporządzenia Ministra Rozwoju, Pracy i Technologii z dnia 23 grudnia 2020 r. w sprawie podmiotowych środków dowodowych oraz innych dokumentów lub oświadczeń, jakich może żądać zamawiający od wykonawcy:</w:t>
      </w:r>
    </w:p>
    <w:p w14:paraId="11C8B712" w14:textId="77777777" w:rsidR="00EC1C24" w:rsidRPr="00C27FD6" w:rsidRDefault="00EC1C24" w:rsidP="00F2050F">
      <w:pPr>
        <w:autoSpaceDE w:val="0"/>
        <w:autoSpaceDN w:val="0"/>
        <w:adjustRightInd w:val="0"/>
        <w:spacing w:after="0" w:line="240" w:lineRule="auto"/>
        <w:ind w:left="284"/>
        <w:jc w:val="both"/>
        <w:rPr>
          <w:rFonts w:ascii="Tahoma" w:eastAsia="Times New Roman" w:hAnsi="Tahoma" w:cs="Tahoma"/>
          <w:color w:val="000000"/>
          <w:sz w:val="24"/>
          <w:szCs w:val="24"/>
        </w:rPr>
      </w:pPr>
    </w:p>
    <w:p w14:paraId="5C23E390" w14:textId="055F2B95" w:rsidR="00EC1C24" w:rsidRPr="00C27FD6" w:rsidRDefault="00EC1C24">
      <w:pPr>
        <w:pStyle w:val="Akapitzlist"/>
        <w:numPr>
          <w:ilvl w:val="2"/>
          <w:numId w:val="16"/>
        </w:numPr>
        <w:autoSpaceDE w:val="0"/>
        <w:autoSpaceDN w:val="0"/>
        <w:adjustRightInd w:val="0"/>
        <w:spacing w:after="0" w:line="240" w:lineRule="auto"/>
        <w:ind w:left="284" w:firstLine="0"/>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oświadczenia wykonawcy o aktualności informacji zawartych w oświadczeniu, o którym mowa w art. 125 ust. 1 ustawy </w:t>
      </w:r>
      <w:proofErr w:type="spellStart"/>
      <w:r w:rsidRPr="00C27FD6">
        <w:rPr>
          <w:rFonts w:ascii="Tahoma" w:eastAsia="Times New Roman" w:hAnsi="Tahoma" w:cs="Tahoma"/>
          <w:color w:val="000000"/>
          <w:sz w:val="24"/>
          <w:szCs w:val="24"/>
        </w:rPr>
        <w:t>Pzp</w:t>
      </w:r>
      <w:proofErr w:type="spellEnd"/>
      <w:r w:rsidRPr="00C27FD6">
        <w:rPr>
          <w:rFonts w:ascii="Tahoma" w:eastAsia="Times New Roman" w:hAnsi="Tahoma" w:cs="Tahoma"/>
          <w:color w:val="000000"/>
          <w:sz w:val="24"/>
          <w:szCs w:val="24"/>
        </w:rPr>
        <w:t xml:space="preserve">, w zakresie podstaw wykluczenia z postępowania wskazanych przez zamawiającego, o których mowa w art. 108 ust. 1 Ustawy </w:t>
      </w:r>
      <w:proofErr w:type="spellStart"/>
      <w:r w:rsidRPr="00C27FD6">
        <w:rPr>
          <w:rFonts w:ascii="Tahoma" w:eastAsia="Times New Roman" w:hAnsi="Tahoma" w:cs="Tahoma"/>
          <w:color w:val="000000"/>
          <w:sz w:val="24"/>
          <w:szCs w:val="24"/>
        </w:rPr>
        <w:t>Pzp</w:t>
      </w:r>
      <w:proofErr w:type="spellEnd"/>
      <w:r w:rsidRPr="00C27FD6">
        <w:rPr>
          <w:rFonts w:ascii="Tahoma" w:eastAsia="Times New Roman" w:hAnsi="Tahoma" w:cs="Tahoma"/>
          <w:color w:val="000000"/>
          <w:sz w:val="24"/>
          <w:szCs w:val="24"/>
        </w:rPr>
        <w:t xml:space="preserve">, art. 109 ust. 1 pkt. </w:t>
      </w:r>
      <w:r w:rsidR="00C33EE8">
        <w:rPr>
          <w:rFonts w:ascii="Tahoma" w:eastAsia="Times New Roman" w:hAnsi="Tahoma" w:cs="Tahoma"/>
          <w:color w:val="000000"/>
          <w:sz w:val="24"/>
          <w:szCs w:val="24"/>
        </w:rPr>
        <w:t xml:space="preserve">5 i </w:t>
      </w:r>
      <w:r w:rsidRPr="00C27FD6">
        <w:rPr>
          <w:rFonts w:ascii="Tahoma" w:eastAsia="Times New Roman" w:hAnsi="Tahoma" w:cs="Tahoma"/>
          <w:color w:val="000000"/>
          <w:sz w:val="24"/>
          <w:szCs w:val="24"/>
        </w:rPr>
        <w:t xml:space="preserve">7 Ustawy </w:t>
      </w:r>
      <w:proofErr w:type="spellStart"/>
      <w:r w:rsidRPr="00C27FD6">
        <w:rPr>
          <w:rFonts w:ascii="Tahoma" w:eastAsia="Times New Roman" w:hAnsi="Tahoma" w:cs="Tahoma"/>
          <w:color w:val="000000"/>
          <w:sz w:val="24"/>
          <w:szCs w:val="24"/>
        </w:rPr>
        <w:t>Pzp</w:t>
      </w:r>
      <w:proofErr w:type="spellEnd"/>
      <w:r w:rsidRPr="00C27FD6">
        <w:rPr>
          <w:rFonts w:ascii="Tahoma" w:eastAsia="Times New Roman" w:hAnsi="Tahoma" w:cs="Tahoma"/>
          <w:color w:val="000000"/>
          <w:sz w:val="24"/>
          <w:szCs w:val="24"/>
        </w:rPr>
        <w:t xml:space="preserve"> oraz art. 7 ust. 1 ustawy z dnia 13 kwietnia 2022 r. o szczególnych rozwiązaniach w zakresie przeciwdziałania wspieraniu agresji na Ukrainę oraz służących ochronie bezpieczeństwa narodowego</w:t>
      </w:r>
      <w:r w:rsidR="00062889" w:rsidRPr="00C27FD6">
        <w:rPr>
          <w:rFonts w:ascii="Tahoma" w:eastAsia="Times New Roman" w:hAnsi="Tahoma" w:cs="Tahoma"/>
          <w:color w:val="000000"/>
          <w:sz w:val="24"/>
          <w:szCs w:val="24"/>
        </w:rPr>
        <w:t>,</w:t>
      </w:r>
    </w:p>
    <w:p w14:paraId="67DDE3BA" w14:textId="77777777" w:rsidR="00EC1C24" w:rsidRPr="00C27FD6" w:rsidRDefault="00EC1C24" w:rsidP="00F2050F">
      <w:pPr>
        <w:autoSpaceDE w:val="0"/>
        <w:autoSpaceDN w:val="0"/>
        <w:adjustRightInd w:val="0"/>
        <w:spacing w:after="0" w:line="240" w:lineRule="auto"/>
        <w:ind w:left="284"/>
        <w:jc w:val="both"/>
        <w:rPr>
          <w:rFonts w:ascii="Tahoma" w:eastAsia="Times New Roman" w:hAnsi="Tahoma" w:cs="Tahoma"/>
          <w:color w:val="000000"/>
          <w:sz w:val="24"/>
          <w:szCs w:val="24"/>
        </w:rPr>
      </w:pPr>
    </w:p>
    <w:p w14:paraId="31AD2B52" w14:textId="3A47C0EC" w:rsidR="00F256D0" w:rsidRPr="00F256D0" w:rsidRDefault="00EC1C24">
      <w:pPr>
        <w:pStyle w:val="Akapitzlist"/>
        <w:numPr>
          <w:ilvl w:val="2"/>
          <w:numId w:val="16"/>
        </w:numPr>
        <w:autoSpaceDE w:val="0"/>
        <w:autoSpaceDN w:val="0"/>
        <w:adjustRightInd w:val="0"/>
        <w:spacing w:after="0" w:line="240" w:lineRule="auto"/>
        <w:ind w:left="284" w:firstLine="0"/>
        <w:jc w:val="both"/>
        <w:rPr>
          <w:rStyle w:val="Brak"/>
          <w:rFonts w:ascii="Tahoma" w:hAnsi="Tahoma" w:cs="Tahoma"/>
          <w:bCs/>
          <w:sz w:val="24"/>
          <w:szCs w:val="24"/>
        </w:rPr>
      </w:pPr>
      <w:r w:rsidRPr="00C27FD6">
        <w:rPr>
          <w:rStyle w:val="Brak"/>
          <w:rFonts w:ascii="Tahoma" w:hAnsi="Tahoma" w:cs="Tahoma"/>
          <w:bCs/>
          <w:sz w:val="24"/>
          <w:szCs w:val="24"/>
        </w:rPr>
        <w:t xml:space="preserve">wykazu </w:t>
      </w:r>
      <w:r w:rsidR="00F256D0" w:rsidRPr="00F256D0">
        <w:rPr>
          <w:rFonts w:ascii="Tahoma" w:hAnsi="Tahoma" w:cs="Tahoma"/>
          <w:bCs/>
          <w:sz w:val="24"/>
          <w:szCs w:val="24"/>
        </w:rPr>
        <w:t>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7D08E2EC" w14:textId="77777777" w:rsidR="00062889" w:rsidRDefault="00062889" w:rsidP="00F2050F">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p>
    <w:p w14:paraId="2001CF2B" w14:textId="4D483EF0" w:rsidR="007F23EB" w:rsidRPr="007F23EB" w:rsidRDefault="007F23EB" w:rsidP="007F23EB">
      <w:pPr>
        <w:ind w:left="284"/>
        <w:jc w:val="both"/>
        <w:rPr>
          <w:rFonts w:ascii="Tahoma" w:hAnsi="Tahoma" w:cs="Tahoma"/>
          <w:bCs/>
          <w:sz w:val="24"/>
          <w:szCs w:val="24"/>
        </w:rPr>
      </w:pPr>
      <w:r>
        <w:rPr>
          <w:rFonts w:ascii="Tahoma" w:hAnsi="Tahoma" w:cs="Tahoma"/>
        </w:rPr>
        <w:t xml:space="preserve">c) </w:t>
      </w:r>
      <w:r w:rsidRPr="002D49E0">
        <w:rPr>
          <w:rStyle w:val="Brak"/>
          <w:rFonts w:ascii="Tahoma" w:hAnsi="Tahoma" w:cs="Tahoma"/>
          <w:bCs/>
          <w:sz w:val="24"/>
          <w:szCs w:val="24"/>
        </w:rP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D6425AD" w14:textId="0080E11A" w:rsidR="00196509" w:rsidRPr="00C27FD6" w:rsidRDefault="00196509" w:rsidP="00F2050F">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r w:rsidRPr="00C27FD6">
        <w:rPr>
          <w:rFonts w:ascii="Tahoma" w:hAnsi="Tahoma" w:cs="Tahoma"/>
        </w:rPr>
        <w:t>2. Zgodnie z art. 274 ust. 1 Ustawy Zamawiający wezwie wykonawcę, którego oferta została najwyżej oceniona, do złożenia w wyznaczonym terminie, nie krótszym niż 5 dni od dnia wezwania, podmiotowych środków dowodowych aktualnych na dzień złożenia podmiotowych środków dowodowych.</w:t>
      </w:r>
    </w:p>
    <w:p w14:paraId="3508FCEB" w14:textId="77777777" w:rsidR="009200EE" w:rsidRPr="00C27FD6" w:rsidRDefault="009200EE" w:rsidP="00F2050F">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p>
    <w:p w14:paraId="6733D469" w14:textId="49C30578" w:rsidR="009200EE" w:rsidRPr="00C27FD6" w:rsidRDefault="009200EE" w:rsidP="00F2050F">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r w:rsidRPr="00C27FD6">
        <w:rPr>
          <w:rFonts w:ascii="Tahoma" w:hAnsi="Tahoma" w:cs="Tahoma"/>
        </w:rPr>
        <w:t xml:space="preserve">3. Zamawiający żąda od wykonawcy, który polega na zdolnościach technicznych lub zawodowych lub sytuacji finansowej lub ekonomicznej podmiotów udostępniających zasoby na zasadach określonych w art. 118 – 123 </w:t>
      </w:r>
      <w:proofErr w:type="spellStart"/>
      <w:r w:rsidRPr="00C27FD6">
        <w:rPr>
          <w:rFonts w:ascii="Tahoma" w:hAnsi="Tahoma" w:cs="Tahoma"/>
        </w:rPr>
        <w:t>pzp</w:t>
      </w:r>
      <w:proofErr w:type="spellEnd"/>
      <w:r w:rsidRPr="00C27FD6">
        <w:rPr>
          <w:rFonts w:ascii="Tahoma" w:hAnsi="Tahoma" w:cs="Tahoma"/>
        </w:rPr>
        <w:t xml:space="preserve"> przedstawienia podmiotowych środków dowodowych, o których mowa w ust. 1 w zakresie w jakim podmioty te wykazują spełnienie warunków udziału w postępowaniu.</w:t>
      </w:r>
    </w:p>
    <w:p w14:paraId="4307C2CA" w14:textId="50181BCA" w:rsidR="00196509" w:rsidRPr="00C27FD6" w:rsidRDefault="00196509" w:rsidP="00F2050F">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p>
    <w:p w14:paraId="724D8F98" w14:textId="5A914F66" w:rsidR="00D21DFC" w:rsidRPr="00C27FD6" w:rsidRDefault="00D21DFC" w:rsidP="00F2050F">
      <w:pPr>
        <w:autoSpaceDE w:val="0"/>
        <w:autoSpaceDN w:val="0"/>
        <w:adjustRightInd w:val="0"/>
        <w:spacing w:after="0" w:line="240" w:lineRule="auto"/>
        <w:jc w:val="both"/>
        <w:rPr>
          <w:rFonts w:ascii="Tahoma" w:eastAsia="Times New Roman" w:hAnsi="Tahoma" w:cs="Tahoma"/>
          <w:b/>
          <w:bCs/>
          <w:color w:val="000000"/>
          <w:sz w:val="24"/>
          <w:szCs w:val="24"/>
        </w:rPr>
      </w:pPr>
      <w:r w:rsidRPr="00C27FD6">
        <w:rPr>
          <w:rFonts w:ascii="Tahoma" w:eastAsia="Times New Roman" w:hAnsi="Tahoma" w:cs="Tahoma"/>
          <w:b/>
          <w:bCs/>
          <w:color w:val="000000"/>
          <w:sz w:val="24"/>
          <w:szCs w:val="24"/>
        </w:rPr>
        <w:t>21. Wymagania dotyczące wadium, jeżeli zamawiający przewiduje obowiązek wniesienia wadium.</w:t>
      </w:r>
    </w:p>
    <w:p w14:paraId="139FCF61" w14:textId="74E36F1D" w:rsidR="00A77D4E" w:rsidRPr="00C27FD6" w:rsidRDefault="00A77D4E" w:rsidP="00F2050F">
      <w:pPr>
        <w:autoSpaceDE w:val="0"/>
        <w:autoSpaceDN w:val="0"/>
        <w:adjustRightInd w:val="0"/>
        <w:spacing w:after="0" w:line="240" w:lineRule="auto"/>
        <w:jc w:val="both"/>
        <w:rPr>
          <w:rFonts w:ascii="Tahoma" w:eastAsia="Times New Roman" w:hAnsi="Tahoma" w:cs="Tahoma"/>
          <w:b/>
          <w:bCs/>
          <w:color w:val="000000"/>
          <w:sz w:val="24"/>
          <w:szCs w:val="24"/>
        </w:rPr>
      </w:pPr>
    </w:p>
    <w:p w14:paraId="31F633BD" w14:textId="44403D7F" w:rsidR="00666A4B" w:rsidRPr="00C27FD6" w:rsidRDefault="00666A4B">
      <w:pPr>
        <w:pStyle w:val="NormalnyWeb"/>
        <w:numPr>
          <w:ilvl w:val="1"/>
          <w:numId w:val="10"/>
        </w:numPr>
        <w:shd w:val="clear" w:color="auto" w:fill="FFFFFF"/>
        <w:spacing w:before="0" w:beforeAutospacing="0" w:after="0" w:afterAutospacing="0" w:line="240" w:lineRule="auto"/>
        <w:ind w:left="0" w:firstLine="0"/>
        <w:jc w:val="both"/>
        <w:rPr>
          <w:rFonts w:ascii="Tahoma" w:hAnsi="Tahoma" w:cs="Tahoma"/>
          <w:color w:val="222222"/>
          <w:sz w:val="24"/>
          <w:szCs w:val="24"/>
          <w:lang w:val="pl-PL"/>
        </w:rPr>
      </w:pPr>
      <w:r w:rsidRPr="00C27FD6">
        <w:rPr>
          <w:rFonts w:ascii="Tahoma" w:hAnsi="Tahoma" w:cs="Tahoma"/>
          <w:color w:val="222222"/>
          <w:sz w:val="24"/>
          <w:szCs w:val="24"/>
          <w:lang w:val="pl-PL"/>
        </w:rPr>
        <w:lastRenderedPageBreak/>
        <w:t xml:space="preserve">Zamawiający wymaga wniesienia wadium w kwocie </w:t>
      </w:r>
      <w:r w:rsidR="005F3B92">
        <w:rPr>
          <w:rFonts w:ascii="Tahoma" w:hAnsi="Tahoma" w:cs="Tahoma"/>
          <w:color w:val="222222"/>
          <w:sz w:val="24"/>
          <w:szCs w:val="24"/>
          <w:lang w:val="pl-PL"/>
        </w:rPr>
        <w:t>3</w:t>
      </w:r>
      <w:r w:rsidR="005F7A76" w:rsidRPr="00C27FD6">
        <w:rPr>
          <w:rFonts w:ascii="Tahoma" w:hAnsi="Tahoma" w:cs="Tahoma"/>
          <w:color w:val="222222"/>
          <w:sz w:val="24"/>
          <w:szCs w:val="24"/>
          <w:lang w:val="pl-PL"/>
        </w:rPr>
        <w:t xml:space="preserve"> </w:t>
      </w:r>
      <w:r w:rsidRPr="00C27FD6">
        <w:rPr>
          <w:rFonts w:ascii="Tahoma" w:hAnsi="Tahoma" w:cs="Tahoma"/>
          <w:color w:val="222222"/>
          <w:sz w:val="24"/>
          <w:szCs w:val="24"/>
          <w:lang w:val="pl-PL"/>
        </w:rPr>
        <w:t>000,00 zł (</w:t>
      </w:r>
      <w:r w:rsidR="005F3B92">
        <w:rPr>
          <w:rFonts w:ascii="Tahoma" w:hAnsi="Tahoma" w:cs="Tahoma"/>
          <w:color w:val="222222"/>
          <w:sz w:val="24"/>
          <w:szCs w:val="24"/>
          <w:lang w:val="pl-PL"/>
        </w:rPr>
        <w:t>trzech</w:t>
      </w:r>
      <w:r w:rsidRPr="00C27FD6">
        <w:rPr>
          <w:rFonts w:ascii="Tahoma" w:hAnsi="Tahoma" w:cs="Tahoma"/>
          <w:color w:val="222222"/>
          <w:sz w:val="24"/>
          <w:szCs w:val="24"/>
          <w:lang w:val="pl-PL"/>
        </w:rPr>
        <w:t xml:space="preserve"> tysięcy złotych).</w:t>
      </w:r>
    </w:p>
    <w:p w14:paraId="4D2B9EE5" w14:textId="77777777" w:rsidR="00666A4B" w:rsidRPr="00C27FD6" w:rsidRDefault="00666A4B" w:rsidP="00F2050F">
      <w:pPr>
        <w:pStyle w:val="NormalnyWeb"/>
        <w:shd w:val="clear" w:color="auto" w:fill="FFFFFF"/>
        <w:spacing w:before="0" w:beforeAutospacing="0" w:after="0" w:afterAutospacing="0" w:line="240" w:lineRule="auto"/>
        <w:jc w:val="both"/>
        <w:rPr>
          <w:rFonts w:ascii="Tahoma" w:hAnsi="Tahoma" w:cs="Tahoma"/>
          <w:color w:val="222222"/>
          <w:sz w:val="24"/>
          <w:szCs w:val="24"/>
          <w:lang w:val="pl-PL"/>
        </w:rPr>
      </w:pPr>
    </w:p>
    <w:p w14:paraId="1D7B8ABD" w14:textId="77777777" w:rsidR="00666A4B" w:rsidRPr="00C27FD6" w:rsidRDefault="00666A4B">
      <w:pPr>
        <w:pStyle w:val="NormalnyWeb"/>
        <w:numPr>
          <w:ilvl w:val="1"/>
          <w:numId w:val="10"/>
        </w:numPr>
        <w:shd w:val="clear" w:color="auto" w:fill="FFFFFF"/>
        <w:spacing w:before="0" w:beforeAutospacing="0" w:after="0" w:afterAutospacing="0" w:line="240" w:lineRule="auto"/>
        <w:ind w:left="0" w:firstLine="0"/>
        <w:jc w:val="both"/>
        <w:rPr>
          <w:rFonts w:ascii="Tahoma" w:hAnsi="Tahoma" w:cs="Tahoma"/>
          <w:color w:val="222222"/>
          <w:sz w:val="24"/>
          <w:szCs w:val="24"/>
          <w:lang w:val="pl-PL"/>
        </w:rPr>
      </w:pPr>
      <w:r w:rsidRPr="00C27FD6">
        <w:rPr>
          <w:rFonts w:ascii="Tahoma" w:hAnsi="Tahoma" w:cs="Tahoma"/>
          <w:color w:val="222222"/>
          <w:sz w:val="24"/>
          <w:szCs w:val="24"/>
          <w:lang w:val="pl-PL"/>
        </w:rPr>
        <w:t>Wadium wnosi się przed upływem terminu składania ofert i utrzymuje nieprzerwanie do dnia upływu terminu związania ofertą, z wyjątkiem przypadków, o których mowa w art. 98 ust. 1 pkt 2 i 3 oraz ust. 2 Ustawy.</w:t>
      </w:r>
    </w:p>
    <w:p w14:paraId="27863C71" w14:textId="77777777" w:rsidR="00666A4B" w:rsidRPr="00C27FD6" w:rsidRDefault="00666A4B" w:rsidP="00F2050F">
      <w:pPr>
        <w:pStyle w:val="NormalnyWeb"/>
        <w:shd w:val="clear" w:color="auto" w:fill="FFFFFF"/>
        <w:spacing w:before="0" w:beforeAutospacing="0" w:after="0" w:afterAutospacing="0" w:line="240" w:lineRule="auto"/>
        <w:jc w:val="both"/>
        <w:rPr>
          <w:rFonts w:ascii="Tahoma" w:hAnsi="Tahoma" w:cs="Tahoma"/>
          <w:color w:val="222222"/>
          <w:sz w:val="24"/>
          <w:szCs w:val="24"/>
          <w:lang w:val="pl-PL"/>
        </w:rPr>
      </w:pPr>
    </w:p>
    <w:p w14:paraId="63C99556" w14:textId="77777777" w:rsidR="00666A4B" w:rsidRPr="00C27FD6" w:rsidRDefault="00666A4B">
      <w:pPr>
        <w:pStyle w:val="NormalnyWeb"/>
        <w:numPr>
          <w:ilvl w:val="1"/>
          <w:numId w:val="10"/>
        </w:numPr>
        <w:shd w:val="clear" w:color="auto" w:fill="FFFFFF"/>
        <w:spacing w:before="0" w:beforeAutospacing="0" w:after="0" w:afterAutospacing="0" w:line="240" w:lineRule="auto"/>
        <w:ind w:left="0" w:firstLine="0"/>
        <w:jc w:val="both"/>
        <w:rPr>
          <w:rFonts w:ascii="Tahoma" w:hAnsi="Tahoma" w:cs="Tahoma"/>
          <w:color w:val="222222"/>
          <w:sz w:val="24"/>
          <w:szCs w:val="24"/>
          <w:lang w:val="pl-PL"/>
        </w:rPr>
      </w:pPr>
      <w:r w:rsidRPr="00C27FD6">
        <w:rPr>
          <w:rFonts w:ascii="Tahoma" w:hAnsi="Tahoma" w:cs="Tahoma"/>
          <w:color w:val="222222"/>
          <w:sz w:val="24"/>
          <w:szCs w:val="24"/>
          <w:lang w:val="pl-PL"/>
        </w:rPr>
        <w:t>Przedłużenie terminu związania ofertą jest dopuszczalne tylko z jednoczesnym przedłużeniem okresu ważności wadium albo, jeżeli nie jest to możliwe, z wniesieniem nowego wadium na przedłużony okres związania ofertą.</w:t>
      </w:r>
    </w:p>
    <w:p w14:paraId="4772FFB9" w14:textId="77777777" w:rsidR="00666A4B" w:rsidRPr="00C27FD6" w:rsidRDefault="00666A4B" w:rsidP="00F2050F">
      <w:pPr>
        <w:pStyle w:val="NormalnyWeb"/>
        <w:shd w:val="clear" w:color="auto" w:fill="FFFFFF"/>
        <w:spacing w:before="0" w:beforeAutospacing="0" w:after="0" w:afterAutospacing="0" w:line="240" w:lineRule="auto"/>
        <w:jc w:val="both"/>
        <w:rPr>
          <w:rFonts w:ascii="Tahoma" w:hAnsi="Tahoma" w:cs="Tahoma"/>
          <w:color w:val="222222"/>
          <w:sz w:val="24"/>
          <w:szCs w:val="24"/>
          <w:lang w:val="pl-PL"/>
        </w:rPr>
      </w:pPr>
    </w:p>
    <w:p w14:paraId="21C9433C" w14:textId="77777777" w:rsidR="00666A4B" w:rsidRPr="00C27FD6" w:rsidRDefault="00666A4B">
      <w:pPr>
        <w:pStyle w:val="NormalnyWeb"/>
        <w:numPr>
          <w:ilvl w:val="1"/>
          <w:numId w:val="10"/>
        </w:numPr>
        <w:shd w:val="clear" w:color="auto" w:fill="FFFFFF"/>
        <w:spacing w:before="0" w:beforeAutospacing="0" w:after="0" w:afterAutospacing="0" w:line="240" w:lineRule="auto"/>
        <w:ind w:left="0" w:firstLine="0"/>
        <w:jc w:val="both"/>
        <w:rPr>
          <w:rFonts w:ascii="Tahoma" w:hAnsi="Tahoma" w:cs="Tahoma"/>
          <w:color w:val="222222"/>
          <w:sz w:val="24"/>
          <w:szCs w:val="24"/>
          <w:lang w:val="pl-PL"/>
        </w:rPr>
      </w:pPr>
      <w:r w:rsidRPr="00C27FD6">
        <w:rPr>
          <w:rFonts w:ascii="Tahoma" w:hAnsi="Tahoma" w:cs="Tahoma"/>
          <w:color w:val="222222"/>
          <w:sz w:val="24"/>
          <w:szCs w:val="24"/>
          <w:lang w:val="pl-PL"/>
        </w:rPr>
        <w:t>Wadium może być wnoszone według wyboru wykonawcy w jednej lub kilku następujących formach:</w:t>
      </w:r>
    </w:p>
    <w:p w14:paraId="41252545" w14:textId="77777777" w:rsidR="00666A4B" w:rsidRPr="00C27FD6" w:rsidRDefault="00666A4B">
      <w:pPr>
        <w:pStyle w:val="NormalnyWeb"/>
        <w:numPr>
          <w:ilvl w:val="0"/>
          <w:numId w:val="25"/>
        </w:numPr>
        <w:shd w:val="clear" w:color="auto" w:fill="FFFFFF"/>
        <w:spacing w:before="0" w:beforeAutospacing="0" w:after="0" w:afterAutospacing="0" w:line="240" w:lineRule="auto"/>
        <w:ind w:left="284" w:firstLine="0"/>
        <w:jc w:val="both"/>
        <w:rPr>
          <w:rFonts w:ascii="Tahoma" w:hAnsi="Tahoma" w:cs="Tahoma"/>
          <w:color w:val="222222"/>
          <w:sz w:val="24"/>
          <w:szCs w:val="24"/>
          <w:lang w:val="pl-PL"/>
        </w:rPr>
      </w:pPr>
      <w:r w:rsidRPr="00C27FD6">
        <w:rPr>
          <w:rFonts w:ascii="Tahoma" w:hAnsi="Tahoma" w:cs="Tahoma"/>
          <w:color w:val="222222"/>
          <w:sz w:val="24"/>
          <w:szCs w:val="24"/>
          <w:lang w:val="pl-PL"/>
        </w:rPr>
        <w:t>pieniądzu;</w:t>
      </w:r>
    </w:p>
    <w:p w14:paraId="4913A50D" w14:textId="77777777" w:rsidR="00666A4B" w:rsidRPr="00C27FD6" w:rsidRDefault="00666A4B">
      <w:pPr>
        <w:pStyle w:val="NormalnyWeb"/>
        <w:numPr>
          <w:ilvl w:val="0"/>
          <w:numId w:val="25"/>
        </w:numPr>
        <w:shd w:val="clear" w:color="auto" w:fill="FFFFFF"/>
        <w:spacing w:before="0" w:beforeAutospacing="0" w:after="0" w:afterAutospacing="0" w:line="240" w:lineRule="auto"/>
        <w:ind w:left="284" w:firstLine="0"/>
        <w:jc w:val="both"/>
        <w:rPr>
          <w:rFonts w:ascii="Tahoma" w:hAnsi="Tahoma" w:cs="Tahoma"/>
          <w:color w:val="222222"/>
          <w:sz w:val="24"/>
          <w:szCs w:val="24"/>
          <w:lang w:val="pl-PL"/>
        </w:rPr>
      </w:pPr>
      <w:r w:rsidRPr="00C27FD6">
        <w:rPr>
          <w:rFonts w:ascii="Tahoma" w:hAnsi="Tahoma" w:cs="Tahoma"/>
          <w:color w:val="222222"/>
          <w:sz w:val="24"/>
          <w:szCs w:val="24"/>
          <w:lang w:val="pl-PL"/>
        </w:rPr>
        <w:t>gwarancjach bankowych;</w:t>
      </w:r>
    </w:p>
    <w:p w14:paraId="11AFCD86" w14:textId="77777777" w:rsidR="00666A4B" w:rsidRPr="00C27FD6" w:rsidRDefault="00666A4B">
      <w:pPr>
        <w:pStyle w:val="NormalnyWeb"/>
        <w:numPr>
          <w:ilvl w:val="0"/>
          <w:numId w:val="25"/>
        </w:numPr>
        <w:shd w:val="clear" w:color="auto" w:fill="FFFFFF"/>
        <w:spacing w:before="0" w:beforeAutospacing="0" w:after="0" w:afterAutospacing="0" w:line="240" w:lineRule="auto"/>
        <w:ind w:left="284" w:firstLine="0"/>
        <w:jc w:val="both"/>
        <w:rPr>
          <w:rFonts w:ascii="Tahoma" w:hAnsi="Tahoma" w:cs="Tahoma"/>
          <w:color w:val="222222"/>
          <w:sz w:val="24"/>
          <w:szCs w:val="24"/>
          <w:lang w:val="pl-PL"/>
        </w:rPr>
      </w:pPr>
      <w:r w:rsidRPr="00C27FD6">
        <w:rPr>
          <w:rFonts w:ascii="Tahoma" w:hAnsi="Tahoma" w:cs="Tahoma"/>
          <w:color w:val="222222"/>
          <w:sz w:val="24"/>
          <w:szCs w:val="24"/>
          <w:lang w:val="pl-PL"/>
        </w:rPr>
        <w:t>gwarancjach ubezpieczeniowych;</w:t>
      </w:r>
    </w:p>
    <w:p w14:paraId="206C5371" w14:textId="77777777" w:rsidR="00666A4B" w:rsidRPr="00C27FD6" w:rsidRDefault="00666A4B">
      <w:pPr>
        <w:pStyle w:val="NormalnyWeb"/>
        <w:numPr>
          <w:ilvl w:val="0"/>
          <w:numId w:val="25"/>
        </w:numPr>
        <w:shd w:val="clear" w:color="auto" w:fill="FFFFFF"/>
        <w:spacing w:before="0" w:beforeAutospacing="0" w:after="0" w:afterAutospacing="0" w:line="240" w:lineRule="auto"/>
        <w:ind w:left="284" w:firstLine="0"/>
        <w:jc w:val="both"/>
        <w:rPr>
          <w:rFonts w:ascii="Tahoma" w:hAnsi="Tahoma" w:cs="Tahoma"/>
          <w:color w:val="000000" w:themeColor="text1"/>
          <w:sz w:val="24"/>
          <w:szCs w:val="24"/>
          <w:lang w:val="pl-PL"/>
        </w:rPr>
      </w:pPr>
      <w:r w:rsidRPr="00C27FD6">
        <w:rPr>
          <w:rFonts w:ascii="Tahoma" w:hAnsi="Tahoma" w:cs="Tahoma"/>
          <w:color w:val="000000" w:themeColor="text1"/>
          <w:sz w:val="24"/>
          <w:szCs w:val="24"/>
          <w:lang w:val="pl-PL"/>
        </w:rPr>
        <w:t>poręczeniach udzielanych przez podmioty, o których mowa w </w:t>
      </w:r>
      <w:hyperlink r:id="rId12" w:anchor="/document/16888361?unitId=art(6(b))ust(5)pkt(2)&amp;cm=DOCUMENT" w:tgtFrame="_blank" w:history="1">
        <w:r w:rsidRPr="00C27FD6">
          <w:rPr>
            <w:rStyle w:val="Hipercze"/>
            <w:rFonts w:ascii="Tahoma" w:hAnsi="Tahoma" w:cs="Tahoma"/>
            <w:color w:val="000000" w:themeColor="text1"/>
            <w:sz w:val="24"/>
            <w:szCs w:val="24"/>
            <w:u w:val="none"/>
            <w:lang w:val="pl-PL"/>
          </w:rPr>
          <w:t>art. 6b ust. 5 pkt 2</w:t>
        </w:r>
      </w:hyperlink>
      <w:r w:rsidRPr="00C27FD6">
        <w:rPr>
          <w:rFonts w:ascii="Tahoma" w:hAnsi="Tahoma" w:cs="Tahoma"/>
          <w:color w:val="000000" w:themeColor="text1"/>
          <w:sz w:val="24"/>
          <w:szCs w:val="24"/>
          <w:lang w:val="pl-PL"/>
        </w:rPr>
        <w:t> ustawy z dnia 9 listopada 2000 r. o utworzeniu Polskiej Agencji Rozwoju Przedsiębiorczości (</w:t>
      </w:r>
      <w:proofErr w:type="spellStart"/>
      <w:r w:rsidRPr="00C27FD6">
        <w:rPr>
          <w:rFonts w:ascii="Tahoma" w:hAnsi="Tahoma" w:cs="Tahoma"/>
          <w:color w:val="000000" w:themeColor="text1"/>
          <w:sz w:val="24"/>
          <w:szCs w:val="24"/>
          <w:lang w:val="pl-PL"/>
        </w:rPr>
        <w:t>t.j</w:t>
      </w:r>
      <w:proofErr w:type="spellEnd"/>
      <w:r w:rsidRPr="00C27FD6">
        <w:rPr>
          <w:rFonts w:ascii="Tahoma" w:hAnsi="Tahoma" w:cs="Tahoma"/>
          <w:color w:val="000000" w:themeColor="text1"/>
          <w:sz w:val="24"/>
          <w:szCs w:val="24"/>
          <w:lang w:val="pl-PL"/>
        </w:rPr>
        <w:t>. Dz. U. z 2024 r. poz. 419).</w:t>
      </w:r>
    </w:p>
    <w:p w14:paraId="76C9CDA5" w14:textId="77777777" w:rsidR="00666A4B" w:rsidRPr="00C27FD6" w:rsidRDefault="00666A4B" w:rsidP="00F2050F">
      <w:pPr>
        <w:pStyle w:val="NormalnyWeb"/>
        <w:shd w:val="clear" w:color="auto" w:fill="FFFFFF"/>
        <w:spacing w:before="0" w:beforeAutospacing="0" w:after="0" w:afterAutospacing="0" w:line="240" w:lineRule="auto"/>
        <w:jc w:val="both"/>
        <w:rPr>
          <w:rFonts w:ascii="Tahoma" w:hAnsi="Tahoma" w:cs="Tahoma"/>
          <w:color w:val="000000" w:themeColor="text1"/>
          <w:sz w:val="24"/>
          <w:szCs w:val="24"/>
          <w:lang w:val="pl-PL"/>
        </w:rPr>
      </w:pPr>
    </w:p>
    <w:p w14:paraId="36E32A9A" w14:textId="77777777" w:rsidR="00666A4B" w:rsidRPr="00C27FD6" w:rsidRDefault="00666A4B">
      <w:pPr>
        <w:pStyle w:val="NormalnyWeb"/>
        <w:numPr>
          <w:ilvl w:val="1"/>
          <w:numId w:val="10"/>
        </w:numPr>
        <w:shd w:val="clear" w:color="auto" w:fill="FFFFFF"/>
        <w:spacing w:before="0" w:beforeAutospacing="0" w:after="0" w:afterAutospacing="0" w:line="240" w:lineRule="auto"/>
        <w:ind w:left="0" w:firstLine="0"/>
        <w:jc w:val="both"/>
        <w:rPr>
          <w:rFonts w:ascii="Tahoma" w:hAnsi="Tahoma" w:cs="Tahoma"/>
          <w:color w:val="222222"/>
          <w:sz w:val="24"/>
          <w:szCs w:val="24"/>
          <w:lang w:val="pl-PL"/>
        </w:rPr>
      </w:pPr>
      <w:r w:rsidRPr="00C27FD6">
        <w:rPr>
          <w:rFonts w:ascii="Tahoma" w:hAnsi="Tahoma" w:cs="Tahoma"/>
          <w:color w:val="222222"/>
          <w:sz w:val="24"/>
          <w:szCs w:val="24"/>
          <w:lang w:val="pl-PL"/>
        </w:rPr>
        <w:t>W przypadku wnoszenia przez Wykonawcę wadium w formie gwarancji, gwarancja ta musi spełniać następujące wymagania:</w:t>
      </w:r>
    </w:p>
    <w:p w14:paraId="43E632EE" w14:textId="77777777" w:rsidR="00666A4B" w:rsidRPr="00C27FD6" w:rsidRDefault="00666A4B">
      <w:pPr>
        <w:pStyle w:val="NormalnyWeb"/>
        <w:numPr>
          <w:ilvl w:val="0"/>
          <w:numId w:val="26"/>
        </w:numPr>
        <w:shd w:val="clear" w:color="auto" w:fill="FFFFFF"/>
        <w:spacing w:before="0" w:beforeAutospacing="0" w:after="0" w:afterAutospacing="0" w:line="240" w:lineRule="auto"/>
        <w:ind w:left="284" w:firstLine="0"/>
        <w:jc w:val="both"/>
        <w:rPr>
          <w:rFonts w:ascii="Tahoma" w:hAnsi="Tahoma" w:cs="Tahoma"/>
          <w:color w:val="222222"/>
          <w:sz w:val="24"/>
          <w:szCs w:val="24"/>
          <w:lang w:val="pl-PL"/>
        </w:rPr>
      </w:pPr>
      <w:r w:rsidRPr="00C27FD6">
        <w:rPr>
          <w:rFonts w:ascii="Tahoma" w:hAnsi="Tahoma" w:cs="Tahoma"/>
          <w:color w:val="222222"/>
          <w:sz w:val="24"/>
          <w:szCs w:val="24"/>
          <w:lang w:val="pl-PL"/>
        </w:rPr>
        <w:t>gwarancja musi wskazywać nazwę i adres Zamawiającego, nazwę postępowania, termin ważności wadium;</w:t>
      </w:r>
    </w:p>
    <w:p w14:paraId="713CBE42" w14:textId="77777777" w:rsidR="00666A4B" w:rsidRPr="00C27FD6" w:rsidRDefault="00666A4B">
      <w:pPr>
        <w:pStyle w:val="NormalnyWeb"/>
        <w:numPr>
          <w:ilvl w:val="0"/>
          <w:numId w:val="26"/>
        </w:numPr>
        <w:shd w:val="clear" w:color="auto" w:fill="FFFFFF"/>
        <w:spacing w:before="0" w:beforeAutospacing="0" w:after="0" w:afterAutospacing="0" w:line="240" w:lineRule="auto"/>
        <w:ind w:left="284" w:firstLine="0"/>
        <w:jc w:val="both"/>
        <w:rPr>
          <w:rFonts w:ascii="Tahoma" w:hAnsi="Tahoma" w:cs="Tahoma"/>
          <w:color w:val="222222"/>
          <w:sz w:val="24"/>
          <w:szCs w:val="24"/>
          <w:lang w:val="pl-PL"/>
        </w:rPr>
      </w:pPr>
      <w:r w:rsidRPr="00C27FD6">
        <w:rPr>
          <w:rFonts w:ascii="Tahoma" w:hAnsi="Tahoma" w:cs="Tahoma"/>
          <w:color w:val="222222"/>
          <w:sz w:val="24"/>
          <w:szCs w:val="24"/>
          <w:lang w:val="pl-PL"/>
        </w:rPr>
        <w:t>gwarancja musi być co najmniej gwarancją bezwarunkową, nieodwołalną i płatną na pierwsze żądanie Zamawiającego, dokonane w formie pisemnej lub oświadczenia woli złożonego w postaci elektronicznej opatrzonego kwalifikowanym podpisem elektronicznym (przy czym forma pisemna jest obligatoryjna i nie może zostać wykluczona w treści gwarancji);</w:t>
      </w:r>
    </w:p>
    <w:p w14:paraId="425BD619" w14:textId="77777777" w:rsidR="00666A4B" w:rsidRPr="00C27FD6" w:rsidRDefault="00666A4B">
      <w:pPr>
        <w:pStyle w:val="NormalnyWeb"/>
        <w:numPr>
          <w:ilvl w:val="0"/>
          <w:numId w:val="26"/>
        </w:numPr>
        <w:shd w:val="clear" w:color="auto" w:fill="FFFFFF"/>
        <w:spacing w:before="0" w:beforeAutospacing="0" w:after="0" w:afterAutospacing="0" w:line="240" w:lineRule="auto"/>
        <w:ind w:left="284" w:firstLine="0"/>
        <w:jc w:val="both"/>
        <w:rPr>
          <w:rFonts w:ascii="Tahoma" w:hAnsi="Tahoma" w:cs="Tahoma"/>
          <w:color w:val="222222"/>
          <w:sz w:val="24"/>
          <w:szCs w:val="24"/>
          <w:lang w:val="pl-PL"/>
        </w:rPr>
      </w:pPr>
      <w:r w:rsidRPr="00C27FD6">
        <w:rPr>
          <w:rFonts w:ascii="Tahoma" w:hAnsi="Tahoma" w:cs="Tahoma"/>
          <w:color w:val="222222"/>
          <w:sz w:val="24"/>
          <w:szCs w:val="24"/>
          <w:lang w:val="pl-PL"/>
        </w:rPr>
        <w:t>do gwarancji musi mieć zastosowanie prawo polskie.</w:t>
      </w:r>
    </w:p>
    <w:p w14:paraId="58315B1E" w14:textId="77777777" w:rsidR="00666A4B" w:rsidRPr="00C27FD6" w:rsidRDefault="00666A4B" w:rsidP="00F2050F">
      <w:pPr>
        <w:pStyle w:val="NormalnyWeb"/>
        <w:shd w:val="clear" w:color="auto" w:fill="FFFFFF"/>
        <w:spacing w:before="0" w:beforeAutospacing="0" w:after="0" w:afterAutospacing="0" w:line="240" w:lineRule="auto"/>
        <w:jc w:val="both"/>
        <w:rPr>
          <w:rFonts w:ascii="Tahoma" w:hAnsi="Tahoma" w:cs="Tahoma"/>
          <w:color w:val="222222"/>
          <w:sz w:val="24"/>
          <w:szCs w:val="24"/>
          <w:lang w:val="pl-PL"/>
        </w:rPr>
      </w:pPr>
    </w:p>
    <w:p w14:paraId="78816629" w14:textId="77777777" w:rsidR="00666A4B" w:rsidRPr="00C27FD6" w:rsidRDefault="00666A4B">
      <w:pPr>
        <w:pStyle w:val="NormalnyWeb"/>
        <w:numPr>
          <w:ilvl w:val="1"/>
          <w:numId w:val="10"/>
        </w:numPr>
        <w:shd w:val="clear" w:color="auto" w:fill="FFFFFF"/>
        <w:spacing w:before="0" w:beforeAutospacing="0" w:after="0" w:afterAutospacing="0" w:line="240" w:lineRule="auto"/>
        <w:ind w:left="0" w:firstLine="0"/>
        <w:jc w:val="both"/>
        <w:rPr>
          <w:rFonts w:ascii="Tahoma" w:hAnsi="Tahoma" w:cs="Tahoma"/>
          <w:color w:val="222222"/>
          <w:sz w:val="24"/>
          <w:szCs w:val="24"/>
          <w:lang w:val="pl-PL"/>
        </w:rPr>
      </w:pPr>
      <w:r w:rsidRPr="00C27FD6">
        <w:rPr>
          <w:rFonts w:ascii="Tahoma" w:hAnsi="Tahoma" w:cs="Tahoma"/>
          <w:color w:val="222222"/>
          <w:sz w:val="24"/>
          <w:szCs w:val="24"/>
          <w:lang w:val="pl-PL"/>
        </w:rPr>
        <w:t>W przypadku oferty wspólnej, Zamawiający dopuszcza podział kwoty wadium pomiędzy wykonawców wspólnie ubiegających się o udzielenie zamówienia i wniesienie go w częściach, o ile suma tych części będzie równa kwocie wadium.</w:t>
      </w:r>
    </w:p>
    <w:p w14:paraId="1739320D" w14:textId="77777777" w:rsidR="00666A4B" w:rsidRPr="00C27FD6" w:rsidRDefault="00666A4B" w:rsidP="00F2050F">
      <w:pPr>
        <w:pStyle w:val="NormalnyWeb"/>
        <w:shd w:val="clear" w:color="auto" w:fill="FFFFFF"/>
        <w:spacing w:before="0" w:beforeAutospacing="0" w:after="0" w:afterAutospacing="0" w:line="240" w:lineRule="auto"/>
        <w:jc w:val="both"/>
        <w:rPr>
          <w:rFonts w:ascii="Tahoma" w:hAnsi="Tahoma" w:cs="Tahoma"/>
          <w:color w:val="222222"/>
          <w:sz w:val="24"/>
          <w:szCs w:val="24"/>
          <w:lang w:val="pl-PL"/>
        </w:rPr>
      </w:pPr>
    </w:p>
    <w:p w14:paraId="0841D9A5" w14:textId="332F485C" w:rsidR="00666A4B" w:rsidRPr="00C27FD6" w:rsidRDefault="00666A4B">
      <w:pPr>
        <w:pStyle w:val="NormalnyWeb"/>
        <w:numPr>
          <w:ilvl w:val="1"/>
          <w:numId w:val="10"/>
        </w:numPr>
        <w:shd w:val="clear" w:color="auto" w:fill="FFFFFF"/>
        <w:spacing w:before="0" w:beforeAutospacing="0" w:after="0" w:afterAutospacing="0" w:line="240" w:lineRule="auto"/>
        <w:ind w:left="0" w:firstLine="0"/>
        <w:jc w:val="both"/>
        <w:rPr>
          <w:rFonts w:ascii="Tahoma" w:hAnsi="Tahoma" w:cs="Tahoma"/>
          <w:color w:val="222222"/>
          <w:sz w:val="24"/>
          <w:szCs w:val="24"/>
          <w:lang w:val="pl-PL"/>
        </w:rPr>
      </w:pPr>
      <w:r w:rsidRPr="00C27FD6">
        <w:rPr>
          <w:rFonts w:ascii="Tahoma" w:hAnsi="Tahoma" w:cs="Tahoma"/>
          <w:color w:val="222222"/>
          <w:sz w:val="24"/>
          <w:szCs w:val="24"/>
          <w:lang w:val="pl-PL"/>
        </w:rPr>
        <w:t>Wadium wnoszone w pieniądzu wpłaca się przelewem na rachunek bankowy </w:t>
      </w:r>
      <w:r w:rsidR="00AD2AAC" w:rsidRPr="00C27FD6">
        <w:rPr>
          <w:rFonts w:ascii="Tahoma" w:hAnsi="Tahoma" w:cs="Tahoma"/>
          <w:color w:val="222222"/>
          <w:sz w:val="24"/>
          <w:szCs w:val="24"/>
          <w:lang w:val="pl-PL"/>
        </w:rPr>
        <w:t xml:space="preserve">Bank PEKAO SA nr </w:t>
      </w:r>
      <w:r w:rsidR="00281432" w:rsidRPr="00C27FD6">
        <w:rPr>
          <w:rFonts w:ascii="Tahoma" w:hAnsi="Tahoma" w:cs="Tahoma"/>
          <w:b/>
          <w:bCs/>
          <w:color w:val="222222"/>
          <w:sz w:val="24"/>
          <w:szCs w:val="24"/>
          <w:lang w:val="pl-PL"/>
        </w:rPr>
        <w:t>90 1240 6292 1111 0011 1804 3192</w:t>
      </w:r>
      <w:r w:rsidR="00281432" w:rsidRPr="00C27FD6">
        <w:rPr>
          <w:rFonts w:ascii="Tahoma" w:hAnsi="Tahoma" w:cs="Tahoma"/>
          <w:color w:val="222222"/>
          <w:sz w:val="24"/>
          <w:szCs w:val="24"/>
          <w:lang w:val="pl-PL"/>
        </w:rPr>
        <w:t xml:space="preserve"> </w:t>
      </w:r>
      <w:r w:rsidRPr="00C27FD6">
        <w:rPr>
          <w:rFonts w:ascii="Tahoma" w:hAnsi="Tahoma" w:cs="Tahoma"/>
          <w:color w:val="222222"/>
          <w:sz w:val="24"/>
          <w:szCs w:val="24"/>
          <w:lang w:val="pl-PL"/>
        </w:rPr>
        <w:t xml:space="preserve">podając w tytule przelewu „Wadium w postępowaniu </w:t>
      </w:r>
      <w:r w:rsidR="003571C8">
        <w:rPr>
          <w:rFonts w:ascii="Tahoma" w:hAnsi="Tahoma" w:cs="Tahoma"/>
          <w:color w:val="222222"/>
          <w:sz w:val="24"/>
          <w:szCs w:val="24"/>
          <w:lang w:val="pl-PL"/>
        </w:rPr>
        <w:t>2/2026</w:t>
      </w:r>
      <w:r w:rsidRPr="00C27FD6">
        <w:rPr>
          <w:rFonts w:ascii="Tahoma" w:hAnsi="Tahoma" w:cs="Tahoma"/>
          <w:color w:val="222222"/>
          <w:sz w:val="24"/>
          <w:szCs w:val="24"/>
          <w:lang w:val="pl-PL"/>
        </w:rPr>
        <w:t>".</w:t>
      </w:r>
    </w:p>
    <w:p w14:paraId="614735E7" w14:textId="77777777" w:rsidR="00666A4B" w:rsidRPr="00C27FD6" w:rsidRDefault="00666A4B" w:rsidP="00F2050F">
      <w:pPr>
        <w:pStyle w:val="NormalnyWeb"/>
        <w:shd w:val="clear" w:color="auto" w:fill="FFFFFF"/>
        <w:spacing w:before="0" w:beforeAutospacing="0" w:after="0" w:afterAutospacing="0" w:line="240" w:lineRule="auto"/>
        <w:jc w:val="both"/>
        <w:rPr>
          <w:rFonts w:ascii="Tahoma" w:hAnsi="Tahoma" w:cs="Tahoma"/>
          <w:color w:val="222222"/>
          <w:sz w:val="24"/>
          <w:szCs w:val="24"/>
          <w:lang w:val="pl-PL"/>
        </w:rPr>
      </w:pPr>
    </w:p>
    <w:p w14:paraId="03EBCA25" w14:textId="77777777" w:rsidR="00666A4B" w:rsidRPr="00C27FD6" w:rsidRDefault="00666A4B">
      <w:pPr>
        <w:pStyle w:val="NormalnyWeb"/>
        <w:numPr>
          <w:ilvl w:val="1"/>
          <w:numId w:val="10"/>
        </w:numPr>
        <w:shd w:val="clear" w:color="auto" w:fill="FFFFFF"/>
        <w:spacing w:before="0" w:beforeAutospacing="0" w:after="0" w:afterAutospacing="0" w:line="240" w:lineRule="auto"/>
        <w:ind w:left="0" w:firstLine="0"/>
        <w:jc w:val="both"/>
        <w:rPr>
          <w:rFonts w:ascii="Tahoma" w:hAnsi="Tahoma" w:cs="Tahoma"/>
          <w:color w:val="222222"/>
          <w:sz w:val="24"/>
          <w:szCs w:val="24"/>
          <w:lang w:val="pl-PL"/>
        </w:rPr>
      </w:pPr>
      <w:r w:rsidRPr="00C27FD6">
        <w:rPr>
          <w:rFonts w:ascii="Tahoma" w:hAnsi="Tahoma" w:cs="Tahoma"/>
          <w:color w:val="222222"/>
          <w:sz w:val="24"/>
          <w:szCs w:val="24"/>
          <w:lang w:val="pl-PL"/>
        </w:rPr>
        <w:t>Jeżeli wadium jest wnoszone w formie gwarancji lub poręczenia, o których mowa w ust. 4 pkt. 2-4, Wykonawca przekazuje zamawiającemu </w:t>
      </w:r>
      <w:r w:rsidRPr="00C27FD6">
        <w:rPr>
          <w:rFonts w:ascii="Tahoma" w:hAnsi="Tahoma" w:cs="Tahoma"/>
          <w:color w:val="222222"/>
          <w:sz w:val="24"/>
          <w:szCs w:val="24"/>
          <w:u w:val="single"/>
          <w:lang w:val="pl-PL"/>
        </w:rPr>
        <w:t>oryginał gwarancji lub poręczenia, w postaci elektronicznej</w:t>
      </w:r>
      <w:r w:rsidRPr="00C27FD6">
        <w:rPr>
          <w:rFonts w:ascii="Tahoma" w:hAnsi="Tahoma" w:cs="Tahoma"/>
          <w:color w:val="222222"/>
          <w:sz w:val="24"/>
          <w:szCs w:val="24"/>
          <w:lang w:val="pl-PL"/>
        </w:rPr>
        <w:t>.</w:t>
      </w:r>
    </w:p>
    <w:p w14:paraId="07B69E26" w14:textId="77777777" w:rsidR="00666A4B" w:rsidRPr="00C27FD6" w:rsidRDefault="00666A4B" w:rsidP="00F2050F">
      <w:pPr>
        <w:pStyle w:val="NormalnyWeb"/>
        <w:shd w:val="clear" w:color="auto" w:fill="FFFFFF"/>
        <w:spacing w:before="0" w:beforeAutospacing="0" w:after="0" w:afterAutospacing="0" w:line="240" w:lineRule="auto"/>
        <w:jc w:val="both"/>
        <w:rPr>
          <w:rFonts w:ascii="Tahoma" w:hAnsi="Tahoma" w:cs="Tahoma"/>
          <w:color w:val="222222"/>
          <w:sz w:val="24"/>
          <w:szCs w:val="24"/>
          <w:lang w:val="pl-PL"/>
        </w:rPr>
      </w:pPr>
    </w:p>
    <w:p w14:paraId="03DDCDD5" w14:textId="195CF3B1" w:rsidR="00666A4B" w:rsidRPr="00C27FD6" w:rsidRDefault="00666A4B">
      <w:pPr>
        <w:pStyle w:val="NormalnyWeb"/>
        <w:numPr>
          <w:ilvl w:val="1"/>
          <w:numId w:val="10"/>
        </w:numPr>
        <w:shd w:val="clear" w:color="auto" w:fill="FFFFFF"/>
        <w:spacing w:before="0" w:beforeAutospacing="0" w:after="0" w:afterAutospacing="0" w:line="240" w:lineRule="auto"/>
        <w:ind w:left="0" w:firstLine="0"/>
        <w:jc w:val="both"/>
        <w:rPr>
          <w:rFonts w:ascii="Tahoma" w:hAnsi="Tahoma" w:cs="Tahoma"/>
          <w:b/>
          <w:color w:val="222222"/>
          <w:sz w:val="24"/>
          <w:szCs w:val="24"/>
          <w:lang w:val="pl-PL"/>
        </w:rPr>
      </w:pPr>
      <w:r w:rsidRPr="00C27FD6">
        <w:rPr>
          <w:rFonts w:ascii="Tahoma" w:hAnsi="Tahoma" w:cs="Tahoma"/>
          <w:color w:val="222222"/>
          <w:sz w:val="24"/>
          <w:szCs w:val="24"/>
          <w:lang w:val="pl-PL"/>
        </w:rPr>
        <w:t>Jeżeli wadium jest wnoszone w formie pieniężnej, o których mowa w ust. 4 pkt. 1, środki pieni</w:t>
      </w:r>
      <w:r w:rsidR="00D61789" w:rsidRPr="00C27FD6">
        <w:rPr>
          <w:rFonts w:ascii="Tahoma" w:hAnsi="Tahoma" w:cs="Tahoma"/>
          <w:color w:val="222222"/>
          <w:sz w:val="24"/>
          <w:szCs w:val="24"/>
          <w:lang w:val="pl-PL"/>
        </w:rPr>
        <w:t>ę</w:t>
      </w:r>
      <w:r w:rsidRPr="00C27FD6">
        <w:rPr>
          <w:rFonts w:ascii="Tahoma" w:hAnsi="Tahoma" w:cs="Tahoma"/>
          <w:color w:val="222222"/>
          <w:sz w:val="24"/>
          <w:szCs w:val="24"/>
          <w:lang w:val="pl-PL"/>
        </w:rPr>
        <w:t xml:space="preserve">żne muszą </w:t>
      </w:r>
      <w:r w:rsidRPr="00C27FD6">
        <w:rPr>
          <w:rFonts w:ascii="Tahoma" w:hAnsi="Tahoma" w:cs="Tahoma"/>
          <w:b/>
          <w:color w:val="222222"/>
          <w:sz w:val="24"/>
          <w:szCs w:val="24"/>
          <w:lang w:val="pl-PL"/>
        </w:rPr>
        <w:t>znaleźć się na wskazanym wyżej rachunku Zamawiającego</w:t>
      </w:r>
      <w:r w:rsidRPr="00C27FD6">
        <w:rPr>
          <w:rFonts w:ascii="Tahoma" w:hAnsi="Tahoma" w:cs="Tahoma"/>
          <w:color w:val="222222"/>
          <w:sz w:val="24"/>
          <w:szCs w:val="24"/>
          <w:lang w:val="pl-PL"/>
        </w:rPr>
        <w:t xml:space="preserve"> </w:t>
      </w:r>
      <w:r w:rsidRPr="00C27FD6">
        <w:rPr>
          <w:rFonts w:ascii="Tahoma" w:hAnsi="Tahoma" w:cs="Tahoma"/>
          <w:b/>
          <w:color w:val="222222"/>
          <w:sz w:val="24"/>
          <w:szCs w:val="24"/>
          <w:lang w:val="pl-PL"/>
        </w:rPr>
        <w:t xml:space="preserve">przed upływem terminu składania ofert. </w:t>
      </w:r>
    </w:p>
    <w:p w14:paraId="6F2E166E" w14:textId="77777777" w:rsidR="00666A4B" w:rsidRPr="00C27FD6" w:rsidRDefault="00666A4B" w:rsidP="00F2050F">
      <w:pPr>
        <w:pStyle w:val="NormalnyWeb"/>
        <w:shd w:val="clear" w:color="auto" w:fill="FFFFFF"/>
        <w:spacing w:before="0" w:beforeAutospacing="0" w:after="0" w:afterAutospacing="0" w:line="240" w:lineRule="auto"/>
        <w:jc w:val="both"/>
        <w:rPr>
          <w:rFonts w:ascii="Tahoma" w:hAnsi="Tahoma" w:cs="Tahoma"/>
          <w:b/>
          <w:color w:val="222222"/>
          <w:sz w:val="24"/>
          <w:szCs w:val="24"/>
          <w:lang w:val="pl-PL"/>
        </w:rPr>
      </w:pPr>
    </w:p>
    <w:p w14:paraId="561F60B0" w14:textId="77777777" w:rsidR="00666A4B" w:rsidRPr="00C27FD6" w:rsidRDefault="00666A4B">
      <w:pPr>
        <w:pStyle w:val="NormalnyWeb"/>
        <w:numPr>
          <w:ilvl w:val="1"/>
          <w:numId w:val="10"/>
        </w:numPr>
        <w:shd w:val="clear" w:color="auto" w:fill="FFFFFF"/>
        <w:spacing w:before="0" w:beforeAutospacing="0" w:after="0" w:afterAutospacing="0" w:line="240" w:lineRule="auto"/>
        <w:ind w:left="0" w:firstLine="0"/>
        <w:jc w:val="both"/>
        <w:rPr>
          <w:rFonts w:ascii="Tahoma" w:hAnsi="Tahoma" w:cs="Tahoma"/>
          <w:color w:val="222222"/>
          <w:sz w:val="24"/>
          <w:szCs w:val="24"/>
          <w:lang w:val="pl-PL"/>
        </w:rPr>
      </w:pPr>
      <w:r w:rsidRPr="00C27FD6">
        <w:rPr>
          <w:rFonts w:ascii="Tahoma" w:hAnsi="Tahoma" w:cs="Tahoma"/>
          <w:color w:val="222222"/>
          <w:sz w:val="24"/>
          <w:szCs w:val="24"/>
          <w:lang w:val="pl-PL"/>
        </w:rPr>
        <w:lastRenderedPageBreak/>
        <w:t xml:space="preserve">Brak wniesienia wadium w wymaganym terminie, w wymaganej wysokości, dopuszczonej formie lub wniesienie w sposób nieprawidłowy skutkuje odrzuceniem oferty zgodnie z art. 226 ust. 1 pkt 14) Ustawy </w:t>
      </w:r>
      <w:proofErr w:type="spellStart"/>
      <w:r w:rsidRPr="00C27FD6">
        <w:rPr>
          <w:rFonts w:ascii="Tahoma" w:hAnsi="Tahoma" w:cs="Tahoma"/>
          <w:color w:val="222222"/>
          <w:sz w:val="24"/>
          <w:szCs w:val="24"/>
          <w:lang w:val="pl-PL"/>
        </w:rPr>
        <w:t>Pzp</w:t>
      </w:r>
      <w:proofErr w:type="spellEnd"/>
      <w:r w:rsidRPr="00C27FD6">
        <w:rPr>
          <w:rFonts w:ascii="Tahoma" w:hAnsi="Tahoma" w:cs="Tahoma"/>
          <w:color w:val="222222"/>
          <w:sz w:val="24"/>
          <w:szCs w:val="24"/>
          <w:lang w:val="pl-PL"/>
        </w:rPr>
        <w:t>.</w:t>
      </w:r>
    </w:p>
    <w:p w14:paraId="325E0684" w14:textId="77777777" w:rsidR="00B03ACC" w:rsidRPr="00C27FD6" w:rsidRDefault="00B03ACC" w:rsidP="00F2050F">
      <w:pPr>
        <w:autoSpaceDE w:val="0"/>
        <w:autoSpaceDN w:val="0"/>
        <w:adjustRightInd w:val="0"/>
        <w:spacing w:after="0" w:line="240" w:lineRule="auto"/>
        <w:jc w:val="both"/>
        <w:rPr>
          <w:rFonts w:ascii="Tahoma" w:eastAsia="Times New Roman" w:hAnsi="Tahoma" w:cs="Tahoma"/>
          <w:b/>
          <w:bCs/>
          <w:color w:val="000000"/>
          <w:sz w:val="24"/>
          <w:szCs w:val="24"/>
        </w:rPr>
      </w:pPr>
    </w:p>
    <w:p w14:paraId="76F6ABCF" w14:textId="77777777" w:rsidR="00D21DFC" w:rsidRPr="00C27FD6" w:rsidRDefault="00D21DFC" w:rsidP="00F2050F">
      <w:pPr>
        <w:autoSpaceDE w:val="0"/>
        <w:autoSpaceDN w:val="0"/>
        <w:adjustRightInd w:val="0"/>
        <w:spacing w:after="0" w:line="240" w:lineRule="auto"/>
        <w:jc w:val="both"/>
        <w:rPr>
          <w:rFonts w:ascii="Tahoma" w:eastAsia="Times New Roman" w:hAnsi="Tahoma" w:cs="Tahoma"/>
          <w:b/>
          <w:bCs/>
          <w:color w:val="000000"/>
          <w:sz w:val="24"/>
          <w:szCs w:val="24"/>
        </w:rPr>
      </w:pPr>
      <w:r w:rsidRPr="00C27FD6">
        <w:rPr>
          <w:rFonts w:ascii="Tahoma" w:eastAsia="Times New Roman" w:hAnsi="Tahoma" w:cs="Tahoma"/>
          <w:b/>
          <w:bCs/>
          <w:color w:val="000000"/>
          <w:sz w:val="24"/>
          <w:szCs w:val="24"/>
        </w:rPr>
        <w:t xml:space="preserve">22. Informacje dotyczące zabezpieczenia należytego wykonania umowy, jeżeli zamawiający przewiduje obowiązek jego wniesienia. </w:t>
      </w:r>
    </w:p>
    <w:p w14:paraId="334E0391" w14:textId="77777777" w:rsidR="00EC1C24" w:rsidRPr="00C27FD6" w:rsidRDefault="00EC1C24" w:rsidP="00F2050F">
      <w:pPr>
        <w:autoSpaceDE w:val="0"/>
        <w:autoSpaceDN w:val="0"/>
        <w:adjustRightInd w:val="0"/>
        <w:spacing w:after="0" w:line="240" w:lineRule="auto"/>
        <w:jc w:val="both"/>
        <w:rPr>
          <w:rFonts w:ascii="Tahoma" w:hAnsi="Tahoma" w:cs="Tahoma"/>
          <w:color w:val="000000" w:themeColor="text1"/>
          <w:sz w:val="24"/>
          <w:szCs w:val="24"/>
          <w:u w:val="single"/>
        </w:rPr>
      </w:pPr>
    </w:p>
    <w:p w14:paraId="2A4F4D24" w14:textId="77777777" w:rsidR="0038096F" w:rsidRPr="00C27FD6" w:rsidRDefault="0038096F">
      <w:pPr>
        <w:pStyle w:val="Akapitzlist"/>
        <w:numPr>
          <w:ilvl w:val="0"/>
          <w:numId w:val="8"/>
        </w:numPr>
        <w:spacing w:after="0" w:line="240" w:lineRule="auto"/>
        <w:ind w:left="284" w:hanging="284"/>
        <w:contextualSpacing w:val="0"/>
        <w:jc w:val="both"/>
        <w:rPr>
          <w:rFonts w:ascii="Tahoma" w:hAnsi="Tahoma" w:cs="Tahoma"/>
          <w:color w:val="000000" w:themeColor="text1"/>
          <w:sz w:val="24"/>
          <w:szCs w:val="24"/>
        </w:rPr>
      </w:pPr>
      <w:r w:rsidRPr="00C27FD6">
        <w:rPr>
          <w:rFonts w:ascii="Tahoma" w:hAnsi="Tahoma" w:cs="Tahoma"/>
          <w:color w:val="000000" w:themeColor="text1"/>
          <w:sz w:val="24"/>
          <w:szCs w:val="24"/>
        </w:rPr>
        <w:t>Zamawiający wymaga wniesienia przed zawarciem umowy zabezpieczenia w wysokości 5% całkowitej ceny ryczałtowej brutto oferty.</w:t>
      </w:r>
    </w:p>
    <w:p w14:paraId="3F4F1FA4" w14:textId="77777777" w:rsidR="0038096F" w:rsidRPr="00C27FD6" w:rsidRDefault="0038096F" w:rsidP="00F2050F">
      <w:pPr>
        <w:pStyle w:val="Akapitzlist"/>
        <w:spacing w:after="0" w:line="240" w:lineRule="auto"/>
        <w:ind w:left="284"/>
        <w:contextualSpacing w:val="0"/>
        <w:jc w:val="both"/>
        <w:rPr>
          <w:rFonts w:ascii="Tahoma" w:hAnsi="Tahoma" w:cs="Tahoma"/>
          <w:color w:val="000000" w:themeColor="text1"/>
          <w:sz w:val="24"/>
          <w:szCs w:val="24"/>
        </w:rPr>
      </w:pPr>
    </w:p>
    <w:p w14:paraId="597DADF1" w14:textId="77777777" w:rsidR="0038096F" w:rsidRPr="00C27FD6" w:rsidRDefault="0038096F">
      <w:pPr>
        <w:pStyle w:val="Akapitzlist"/>
        <w:numPr>
          <w:ilvl w:val="0"/>
          <w:numId w:val="8"/>
        </w:numPr>
        <w:spacing w:after="0" w:line="240" w:lineRule="auto"/>
        <w:ind w:left="284" w:hanging="284"/>
        <w:contextualSpacing w:val="0"/>
        <w:jc w:val="both"/>
        <w:rPr>
          <w:rFonts w:ascii="Tahoma" w:hAnsi="Tahoma" w:cs="Tahoma"/>
          <w:color w:val="000000" w:themeColor="text1"/>
          <w:sz w:val="24"/>
          <w:szCs w:val="24"/>
        </w:rPr>
      </w:pPr>
      <w:r w:rsidRPr="00C27FD6">
        <w:rPr>
          <w:rFonts w:ascii="Tahoma" w:hAnsi="Tahoma" w:cs="Tahoma"/>
          <w:color w:val="000000" w:themeColor="text1"/>
          <w:sz w:val="24"/>
          <w:szCs w:val="24"/>
        </w:rPr>
        <w:t>Zabezpieczenie może być wnoszone, według wyboru wykonawcy, w jednej lub w kilku następujących formach:</w:t>
      </w:r>
    </w:p>
    <w:p w14:paraId="4586EED0" w14:textId="77777777" w:rsidR="0038096F" w:rsidRPr="00C27FD6" w:rsidRDefault="0038096F" w:rsidP="00F2050F">
      <w:pPr>
        <w:pStyle w:val="Akapitzlist"/>
        <w:spacing w:after="0" w:line="240" w:lineRule="auto"/>
        <w:ind w:left="567"/>
        <w:contextualSpacing w:val="0"/>
        <w:jc w:val="both"/>
        <w:rPr>
          <w:rFonts w:ascii="Tahoma" w:hAnsi="Tahoma" w:cs="Tahoma"/>
          <w:color w:val="000000" w:themeColor="text1"/>
          <w:sz w:val="24"/>
          <w:szCs w:val="24"/>
        </w:rPr>
      </w:pPr>
      <w:r w:rsidRPr="00C27FD6">
        <w:rPr>
          <w:rFonts w:ascii="Tahoma" w:hAnsi="Tahoma" w:cs="Tahoma"/>
          <w:color w:val="000000" w:themeColor="text1"/>
          <w:sz w:val="24"/>
          <w:szCs w:val="24"/>
        </w:rPr>
        <w:t xml:space="preserve">1) pieniądzu; </w:t>
      </w:r>
    </w:p>
    <w:p w14:paraId="6484697E" w14:textId="5C056310" w:rsidR="0038096F" w:rsidRPr="00C27FD6" w:rsidRDefault="0038096F" w:rsidP="00F2050F">
      <w:pPr>
        <w:pStyle w:val="Akapitzlist"/>
        <w:spacing w:after="0" w:line="240" w:lineRule="auto"/>
        <w:ind w:left="567"/>
        <w:contextualSpacing w:val="0"/>
        <w:jc w:val="both"/>
        <w:rPr>
          <w:rFonts w:ascii="Tahoma" w:hAnsi="Tahoma" w:cs="Tahoma"/>
          <w:color w:val="000000" w:themeColor="text1"/>
          <w:sz w:val="24"/>
          <w:szCs w:val="24"/>
        </w:rPr>
      </w:pPr>
      <w:r w:rsidRPr="00C27FD6">
        <w:rPr>
          <w:rFonts w:ascii="Tahoma" w:hAnsi="Tahoma" w:cs="Tahoma"/>
          <w:color w:val="000000" w:themeColor="text1"/>
          <w:sz w:val="24"/>
          <w:szCs w:val="24"/>
        </w:rPr>
        <w:t xml:space="preserve">2) poręczeniach bankowych lub poręczeniach spółdzielczej kasy oszczędnościowo- kredytowej, z tym że zobowiązanie kasy jest zawsze zobowiązaniem pieniężnym; </w:t>
      </w:r>
    </w:p>
    <w:p w14:paraId="46CFEF00" w14:textId="77777777" w:rsidR="0038096F" w:rsidRPr="00C27FD6" w:rsidRDefault="0038096F" w:rsidP="00F2050F">
      <w:pPr>
        <w:pStyle w:val="Akapitzlist"/>
        <w:spacing w:after="0" w:line="240" w:lineRule="auto"/>
        <w:ind w:left="567"/>
        <w:contextualSpacing w:val="0"/>
        <w:jc w:val="both"/>
        <w:rPr>
          <w:rFonts w:ascii="Tahoma" w:hAnsi="Tahoma" w:cs="Tahoma"/>
          <w:color w:val="000000" w:themeColor="text1"/>
          <w:sz w:val="24"/>
          <w:szCs w:val="24"/>
        </w:rPr>
      </w:pPr>
      <w:r w:rsidRPr="00C27FD6">
        <w:rPr>
          <w:rFonts w:ascii="Tahoma" w:hAnsi="Tahoma" w:cs="Tahoma"/>
          <w:color w:val="000000" w:themeColor="text1"/>
          <w:sz w:val="24"/>
          <w:szCs w:val="24"/>
        </w:rPr>
        <w:t xml:space="preserve">3) gwarancjach bankowych; </w:t>
      </w:r>
    </w:p>
    <w:p w14:paraId="32109FE1" w14:textId="77777777" w:rsidR="0038096F" w:rsidRPr="00C27FD6" w:rsidRDefault="0038096F" w:rsidP="00F2050F">
      <w:pPr>
        <w:pStyle w:val="Akapitzlist"/>
        <w:spacing w:after="0" w:line="240" w:lineRule="auto"/>
        <w:ind w:left="567"/>
        <w:contextualSpacing w:val="0"/>
        <w:jc w:val="both"/>
        <w:rPr>
          <w:rFonts w:ascii="Tahoma" w:hAnsi="Tahoma" w:cs="Tahoma"/>
          <w:color w:val="000000" w:themeColor="text1"/>
          <w:sz w:val="24"/>
          <w:szCs w:val="24"/>
        </w:rPr>
      </w:pPr>
      <w:r w:rsidRPr="00C27FD6">
        <w:rPr>
          <w:rFonts w:ascii="Tahoma" w:hAnsi="Tahoma" w:cs="Tahoma"/>
          <w:color w:val="000000" w:themeColor="text1"/>
          <w:sz w:val="24"/>
          <w:szCs w:val="24"/>
        </w:rPr>
        <w:t xml:space="preserve">4) gwarancjach ubezpieczeniowych; </w:t>
      </w:r>
    </w:p>
    <w:p w14:paraId="42D23C27" w14:textId="77777777" w:rsidR="0038096F" w:rsidRPr="00C27FD6" w:rsidRDefault="0038096F" w:rsidP="00F2050F">
      <w:pPr>
        <w:pStyle w:val="Akapitzlist"/>
        <w:spacing w:after="0" w:line="240" w:lineRule="auto"/>
        <w:ind w:left="567"/>
        <w:contextualSpacing w:val="0"/>
        <w:jc w:val="both"/>
        <w:rPr>
          <w:rFonts w:ascii="Tahoma" w:hAnsi="Tahoma" w:cs="Tahoma"/>
          <w:color w:val="000000" w:themeColor="text1"/>
          <w:sz w:val="24"/>
          <w:szCs w:val="24"/>
        </w:rPr>
      </w:pPr>
      <w:r w:rsidRPr="00C27FD6">
        <w:rPr>
          <w:rFonts w:ascii="Tahoma" w:hAnsi="Tahoma" w:cs="Tahoma"/>
          <w:color w:val="000000" w:themeColor="text1"/>
          <w:sz w:val="24"/>
          <w:szCs w:val="24"/>
        </w:rPr>
        <w:t>5) poręczeniach udzielanych przez podmioty, o których mowa w art. 6b ust. 5 pkt 2 ustawy z dnia 9 listopada 2000 r. o utworzeniu Polskiej Agencji Rozwoju Przedsiębiorczości.</w:t>
      </w:r>
    </w:p>
    <w:p w14:paraId="165A6D9A" w14:textId="77777777" w:rsidR="0038096F" w:rsidRPr="00C27FD6" w:rsidRDefault="0038096F" w:rsidP="00F2050F">
      <w:pPr>
        <w:pStyle w:val="Akapitzlist"/>
        <w:spacing w:after="0" w:line="240" w:lineRule="auto"/>
        <w:ind w:left="567"/>
        <w:contextualSpacing w:val="0"/>
        <w:jc w:val="both"/>
        <w:rPr>
          <w:rFonts w:ascii="Tahoma" w:hAnsi="Tahoma" w:cs="Tahoma"/>
          <w:color w:val="000000" w:themeColor="text1"/>
          <w:sz w:val="24"/>
          <w:szCs w:val="24"/>
        </w:rPr>
      </w:pPr>
    </w:p>
    <w:p w14:paraId="262B60B9" w14:textId="227AAEA5" w:rsidR="0038096F" w:rsidRPr="00C27FD6" w:rsidRDefault="0038096F">
      <w:pPr>
        <w:pStyle w:val="Akapitzlist"/>
        <w:numPr>
          <w:ilvl w:val="0"/>
          <w:numId w:val="9"/>
        </w:numPr>
        <w:spacing w:after="0" w:line="240" w:lineRule="auto"/>
        <w:jc w:val="both"/>
        <w:rPr>
          <w:rFonts w:ascii="Tahoma" w:hAnsi="Tahoma" w:cs="Tahoma"/>
          <w:color w:val="000000" w:themeColor="text1"/>
          <w:sz w:val="24"/>
          <w:szCs w:val="24"/>
        </w:rPr>
      </w:pPr>
      <w:r w:rsidRPr="00C27FD6">
        <w:rPr>
          <w:rFonts w:ascii="Tahoma" w:hAnsi="Tahoma" w:cs="Tahoma"/>
          <w:color w:val="000000" w:themeColor="text1"/>
          <w:sz w:val="24"/>
          <w:szCs w:val="24"/>
        </w:rPr>
        <w:t>Zabezpieczenie wnoszone w pieniądzu wykonawca wpłaca przelewem na rachunek bankowy</w:t>
      </w:r>
      <w:r w:rsidR="00633900" w:rsidRPr="00C27FD6">
        <w:rPr>
          <w:rFonts w:ascii="Tahoma" w:hAnsi="Tahoma" w:cs="Tahoma"/>
          <w:color w:val="000000" w:themeColor="text1"/>
          <w:sz w:val="24"/>
          <w:szCs w:val="24"/>
        </w:rPr>
        <w:t>, który wskaże Zamawiający.</w:t>
      </w:r>
    </w:p>
    <w:p w14:paraId="692A6063" w14:textId="77777777" w:rsidR="0038096F" w:rsidRPr="00C27FD6" w:rsidRDefault="0038096F" w:rsidP="00F2050F">
      <w:pPr>
        <w:pStyle w:val="Akapitzlist"/>
        <w:spacing w:after="0" w:line="240" w:lineRule="auto"/>
        <w:ind w:left="360"/>
        <w:jc w:val="both"/>
        <w:rPr>
          <w:rFonts w:ascii="Tahoma" w:hAnsi="Tahoma" w:cs="Tahoma"/>
          <w:color w:val="000000" w:themeColor="text1"/>
          <w:sz w:val="24"/>
          <w:szCs w:val="24"/>
        </w:rPr>
      </w:pPr>
    </w:p>
    <w:p w14:paraId="5A735168" w14:textId="77777777" w:rsidR="005F7A76" w:rsidRPr="00C27FD6" w:rsidRDefault="005F7A76">
      <w:pPr>
        <w:pStyle w:val="Akapitzlist"/>
        <w:numPr>
          <w:ilvl w:val="0"/>
          <w:numId w:val="9"/>
        </w:numPr>
        <w:spacing w:after="0" w:line="240" w:lineRule="auto"/>
        <w:ind w:left="284" w:hanging="284"/>
        <w:contextualSpacing w:val="0"/>
        <w:jc w:val="both"/>
        <w:rPr>
          <w:rFonts w:ascii="Tahoma" w:hAnsi="Tahoma" w:cs="Tahoma"/>
          <w:color w:val="000000" w:themeColor="text1"/>
          <w:sz w:val="24"/>
          <w:szCs w:val="24"/>
        </w:rPr>
      </w:pPr>
      <w:r w:rsidRPr="00C27FD6">
        <w:rPr>
          <w:rFonts w:ascii="Tahoma" w:hAnsi="Tahoma" w:cs="Tahoma"/>
          <w:color w:val="000000" w:themeColor="text1"/>
          <w:sz w:val="24"/>
          <w:szCs w:val="24"/>
        </w:rPr>
        <w:t>W przypadku wnoszenia przez wykonawcę zabezpieczenia należytego wykonania umowy w formie gwarancji, gwarancja ma być co najmniej:</w:t>
      </w:r>
    </w:p>
    <w:p w14:paraId="1506DA73" w14:textId="77777777" w:rsidR="005F7A76" w:rsidRPr="00C27FD6" w:rsidRDefault="005F7A76">
      <w:pPr>
        <w:pStyle w:val="Akapitzlist"/>
        <w:widowControl w:val="0"/>
        <w:numPr>
          <w:ilvl w:val="1"/>
          <w:numId w:val="9"/>
        </w:numPr>
        <w:autoSpaceDE w:val="0"/>
        <w:autoSpaceDN w:val="0"/>
        <w:spacing w:after="0" w:line="240" w:lineRule="auto"/>
        <w:ind w:left="709" w:right="149"/>
        <w:contextualSpacing w:val="0"/>
        <w:jc w:val="both"/>
        <w:rPr>
          <w:rFonts w:ascii="Tahoma" w:hAnsi="Tahoma" w:cs="Tahoma"/>
          <w:sz w:val="24"/>
          <w:szCs w:val="24"/>
        </w:rPr>
      </w:pPr>
      <w:r w:rsidRPr="00C27FD6">
        <w:rPr>
          <w:rFonts w:ascii="Tahoma" w:hAnsi="Tahoma" w:cs="Tahoma"/>
          <w:sz w:val="24"/>
          <w:szCs w:val="24"/>
        </w:rPr>
        <w:t>gwarancja/poręczenie bezwarunkowa/e, nieodwołalna, w treści gwarancji/poręczenia nie mogą być wymienione jakiekolwiek warunki lub wymogi dotyczące uzasadnienia roszczenia;</w:t>
      </w:r>
    </w:p>
    <w:p w14:paraId="42F7352F" w14:textId="77777777" w:rsidR="005F7A76" w:rsidRPr="00C27FD6" w:rsidRDefault="005F7A76">
      <w:pPr>
        <w:pStyle w:val="Akapitzlist"/>
        <w:widowControl w:val="0"/>
        <w:numPr>
          <w:ilvl w:val="1"/>
          <w:numId w:val="9"/>
        </w:numPr>
        <w:autoSpaceDE w:val="0"/>
        <w:autoSpaceDN w:val="0"/>
        <w:spacing w:after="0" w:line="240" w:lineRule="auto"/>
        <w:ind w:left="709" w:right="149"/>
        <w:contextualSpacing w:val="0"/>
        <w:jc w:val="both"/>
        <w:rPr>
          <w:rFonts w:ascii="Tahoma" w:hAnsi="Tahoma" w:cs="Tahoma"/>
          <w:sz w:val="24"/>
          <w:szCs w:val="24"/>
        </w:rPr>
      </w:pPr>
      <w:r w:rsidRPr="00C27FD6">
        <w:rPr>
          <w:rFonts w:ascii="Tahoma" w:hAnsi="Tahoma" w:cs="Tahoma"/>
          <w:sz w:val="24"/>
          <w:szCs w:val="24"/>
        </w:rPr>
        <w:t xml:space="preserve">gwarancja/poręczenie płatna/e na pierwsze żądanie Zamawiającego w terminie nie dłuższym niż 7 dni, dokonane w formie pisemnej lub oświadczenia woli złożonego w postaci elektronicznej opatrzonego kwalifikowanym podpisem elektronicznym (przy czym forma pisemna jest obligatoryjna i nie może zostać wykluczona w treści gwarancji/poręczenia); </w:t>
      </w:r>
    </w:p>
    <w:p w14:paraId="20C029E3" w14:textId="77777777" w:rsidR="005F7A76" w:rsidRPr="00C27FD6" w:rsidRDefault="005F7A76">
      <w:pPr>
        <w:pStyle w:val="Akapitzlist"/>
        <w:widowControl w:val="0"/>
        <w:numPr>
          <w:ilvl w:val="1"/>
          <w:numId w:val="9"/>
        </w:numPr>
        <w:autoSpaceDE w:val="0"/>
        <w:autoSpaceDN w:val="0"/>
        <w:spacing w:after="0" w:line="240" w:lineRule="auto"/>
        <w:ind w:left="709" w:right="149"/>
        <w:contextualSpacing w:val="0"/>
        <w:jc w:val="both"/>
        <w:rPr>
          <w:rFonts w:ascii="Tahoma" w:hAnsi="Tahoma" w:cs="Tahoma"/>
          <w:sz w:val="24"/>
          <w:szCs w:val="24"/>
        </w:rPr>
      </w:pPr>
      <w:r w:rsidRPr="00C27FD6">
        <w:rPr>
          <w:rFonts w:ascii="Tahoma" w:hAnsi="Tahoma" w:cs="Tahoma"/>
          <w:sz w:val="24"/>
          <w:szCs w:val="24"/>
        </w:rPr>
        <w:t xml:space="preserve">gwarancja/poręczenie, do której zastosowanie będzie miało prawo polskie. </w:t>
      </w:r>
    </w:p>
    <w:p w14:paraId="68C8316D" w14:textId="77777777" w:rsidR="00B03ACC" w:rsidRPr="00C27FD6" w:rsidRDefault="00B03ACC" w:rsidP="00F2050F">
      <w:pPr>
        <w:autoSpaceDE w:val="0"/>
        <w:autoSpaceDN w:val="0"/>
        <w:adjustRightInd w:val="0"/>
        <w:spacing w:after="0" w:line="240" w:lineRule="auto"/>
        <w:jc w:val="both"/>
        <w:rPr>
          <w:rFonts w:ascii="Tahoma" w:eastAsia="Times New Roman" w:hAnsi="Tahoma" w:cs="Tahoma"/>
          <w:color w:val="000000"/>
          <w:sz w:val="24"/>
          <w:szCs w:val="24"/>
        </w:rPr>
      </w:pPr>
    </w:p>
    <w:p w14:paraId="7D247823" w14:textId="5ED912F6" w:rsidR="00DC006B" w:rsidRPr="00C27FD6" w:rsidRDefault="00DC006B" w:rsidP="00F2050F">
      <w:pPr>
        <w:autoSpaceDE w:val="0"/>
        <w:autoSpaceDN w:val="0"/>
        <w:adjustRightInd w:val="0"/>
        <w:spacing w:after="0" w:line="240" w:lineRule="auto"/>
        <w:jc w:val="both"/>
        <w:rPr>
          <w:rFonts w:ascii="Tahoma" w:eastAsia="Times New Roman" w:hAnsi="Tahoma" w:cs="Tahoma"/>
          <w:b/>
          <w:bCs/>
          <w:color w:val="000000"/>
          <w:sz w:val="24"/>
          <w:szCs w:val="24"/>
        </w:rPr>
      </w:pPr>
      <w:r w:rsidRPr="00C27FD6">
        <w:rPr>
          <w:rFonts w:ascii="Tahoma" w:eastAsia="Times New Roman" w:hAnsi="Tahoma" w:cs="Tahoma"/>
          <w:b/>
          <w:bCs/>
          <w:color w:val="000000"/>
          <w:sz w:val="24"/>
          <w:szCs w:val="24"/>
        </w:rPr>
        <w:t>23. 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48B941F5" w14:textId="3994779C" w:rsidR="00DC006B" w:rsidRPr="00C27FD6" w:rsidRDefault="00DC006B" w:rsidP="00C52019">
      <w:pPr>
        <w:autoSpaceDE w:val="0"/>
        <w:autoSpaceDN w:val="0"/>
        <w:adjustRightInd w:val="0"/>
        <w:spacing w:after="0" w:line="240" w:lineRule="auto"/>
        <w:jc w:val="both"/>
        <w:rPr>
          <w:rFonts w:ascii="Tahoma" w:eastAsia="Times New Roman" w:hAnsi="Tahoma" w:cs="Tahoma"/>
          <w:b/>
          <w:bCs/>
          <w:color w:val="000000"/>
          <w:sz w:val="24"/>
          <w:szCs w:val="24"/>
        </w:rPr>
      </w:pPr>
    </w:p>
    <w:p w14:paraId="4F1CDFCD" w14:textId="77777777" w:rsidR="00C52019" w:rsidRPr="002D49E0" w:rsidRDefault="00C52019" w:rsidP="00C52019">
      <w:pPr>
        <w:spacing w:after="0" w:line="240" w:lineRule="auto"/>
        <w:jc w:val="both"/>
        <w:rPr>
          <w:rFonts w:ascii="Tahoma" w:hAnsi="Tahoma" w:cs="Tahoma"/>
          <w:bCs/>
          <w:sz w:val="24"/>
          <w:szCs w:val="24"/>
          <w:lang w:eastAsia="ar-SA"/>
        </w:rPr>
      </w:pPr>
      <w:r w:rsidRPr="002D49E0">
        <w:rPr>
          <w:rFonts w:ascii="Tahoma" w:hAnsi="Tahoma" w:cs="Tahoma"/>
          <w:bCs/>
          <w:sz w:val="24"/>
          <w:szCs w:val="24"/>
          <w:lang w:eastAsia="ar-SA"/>
        </w:rPr>
        <w:t xml:space="preserve">1. Zamawiający </w:t>
      </w:r>
      <w:r w:rsidRPr="002D49E0">
        <w:rPr>
          <w:rFonts w:ascii="Tahoma" w:hAnsi="Tahoma" w:cs="Tahoma"/>
          <w:bCs/>
          <w:sz w:val="24"/>
          <w:szCs w:val="24"/>
          <w:u w:val="single"/>
          <w:lang w:eastAsia="ar-SA"/>
        </w:rPr>
        <w:t>przewiduje możliwość</w:t>
      </w:r>
      <w:r w:rsidRPr="002D49E0">
        <w:rPr>
          <w:rFonts w:ascii="Tahoma" w:hAnsi="Tahoma" w:cs="Tahoma"/>
          <w:bCs/>
          <w:sz w:val="24"/>
          <w:szCs w:val="24"/>
          <w:lang w:eastAsia="ar-SA"/>
        </w:rPr>
        <w:t xml:space="preserve"> odbycia przez Wykonawcę wizji lokalnej w na terenie planowanych robót ul. Jaracza 5 w Warszawie. Wizja lokalna jest fakultatywna (nie jest obowiązkowa). </w:t>
      </w:r>
    </w:p>
    <w:p w14:paraId="21C28DF9" w14:textId="77777777" w:rsidR="00C52019" w:rsidRPr="002D49E0" w:rsidRDefault="00C52019" w:rsidP="00C52019">
      <w:pPr>
        <w:pStyle w:val="Akapitzlist"/>
        <w:tabs>
          <w:tab w:val="left" w:pos="540"/>
        </w:tabs>
        <w:spacing w:after="0" w:line="240" w:lineRule="auto"/>
        <w:ind w:left="426"/>
        <w:jc w:val="both"/>
        <w:rPr>
          <w:rFonts w:ascii="Tahoma" w:hAnsi="Tahoma" w:cs="Tahoma"/>
          <w:bCs/>
          <w:sz w:val="24"/>
          <w:szCs w:val="24"/>
          <w:lang w:eastAsia="ar-SA"/>
        </w:rPr>
      </w:pPr>
    </w:p>
    <w:p w14:paraId="3FCD3C69" w14:textId="77777777" w:rsidR="00C52019" w:rsidRPr="002D49E0" w:rsidRDefault="00C52019" w:rsidP="00C52019">
      <w:pPr>
        <w:spacing w:after="0" w:line="240" w:lineRule="auto"/>
        <w:jc w:val="both"/>
        <w:rPr>
          <w:rFonts w:ascii="Tahoma" w:hAnsi="Tahoma" w:cs="Tahoma"/>
          <w:bCs/>
          <w:sz w:val="24"/>
          <w:szCs w:val="24"/>
          <w:lang w:eastAsia="ar-SA"/>
        </w:rPr>
      </w:pPr>
      <w:r w:rsidRPr="002D49E0">
        <w:rPr>
          <w:rFonts w:ascii="Tahoma" w:hAnsi="Tahoma" w:cs="Tahoma"/>
          <w:bCs/>
          <w:sz w:val="24"/>
          <w:szCs w:val="24"/>
          <w:lang w:eastAsia="ar-SA"/>
        </w:rPr>
        <w:t>2. Termin i zasady udziału w wizji lokalnej:</w:t>
      </w:r>
    </w:p>
    <w:p w14:paraId="3F934F67" w14:textId="7EC454BF" w:rsidR="00C52019" w:rsidRDefault="00C52019" w:rsidP="00C52019">
      <w:pPr>
        <w:pStyle w:val="Akapitzlist"/>
        <w:spacing w:after="0" w:line="240" w:lineRule="auto"/>
        <w:ind w:left="284"/>
        <w:jc w:val="both"/>
        <w:rPr>
          <w:rFonts w:ascii="Tahoma" w:hAnsi="Tahoma" w:cs="Tahoma"/>
          <w:b/>
          <w:sz w:val="24"/>
          <w:szCs w:val="24"/>
          <w:lang w:eastAsia="ar-SA"/>
        </w:rPr>
      </w:pPr>
      <w:r w:rsidRPr="002D49E0">
        <w:rPr>
          <w:rFonts w:ascii="Tahoma" w:hAnsi="Tahoma" w:cs="Tahoma"/>
          <w:bCs/>
          <w:sz w:val="24"/>
          <w:szCs w:val="24"/>
          <w:lang w:eastAsia="ar-SA"/>
        </w:rPr>
        <w:t xml:space="preserve">a) Wizja lokalna odbędzie się w dniu </w:t>
      </w:r>
      <w:r>
        <w:rPr>
          <w:rFonts w:ascii="Tahoma" w:hAnsi="Tahoma" w:cs="Tahoma"/>
          <w:b/>
          <w:sz w:val="24"/>
          <w:szCs w:val="24"/>
          <w:lang w:eastAsia="ar-SA"/>
        </w:rPr>
        <w:t>12</w:t>
      </w:r>
      <w:r w:rsidRPr="002D49E0">
        <w:rPr>
          <w:rFonts w:ascii="Tahoma" w:hAnsi="Tahoma" w:cs="Tahoma"/>
          <w:b/>
          <w:sz w:val="24"/>
          <w:szCs w:val="24"/>
          <w:lang w:eastAsia="ar-SA"/>
        </w:rPr>
        <w:t>.0</w:t>
      </w:r>
      <w:r w:rsidR="0047694D">
        <w:rPr>
          <w:rFonts w:ascii="Tahoma" w:hAnsi="Tahoma" w:cs="Tahoma"/>
          <w:b/>
          <w:sz w:val="24"/>
          <w:szCs w:val="24"/>
          <w:lang w:eastAsia="ar-SA"/>
        </w:rPr>
        <w:t>3</w:t>
      </w:r>
      <w:r w:rsidRPr="002D49E0">
        <w:rPr>
          <w:rFonts w:ascii="Tahoma" w:hAnsi="Tahoma" w:cs="Tahoma"/>
          <w:b/>
          <w:sz w:val="24"/>
          <w:szCs w:val="24"/>
          <w:lang w:eastAsia="ar-SA"/>
        </w:rPr>
        <w:t>.202</w:t>
      </w:r>
      <w:r>
        <w:rPr>
          <w:rFonts w:ascii="Tahoma" w:hAnsi="Tahoma" w:cs="Tahoma"/>
          <w:b/>
          <w:sz w:val="24"/>
          <w:szCs w:val="24"/>
          <w:lang w:eastAsia="ar-SA"/>
        </w:rPr>
        <w:t>6</w:t>
      </w:r>
      <w:r w:rsidRPr="002D49E0">
        <w:rPr>
          <w:rFonts w:ascii="Tahoma" w:hAnsi="Tahoma" w:cs="Tahoma"/>
          <w:b/>
          <w:sz w:val="24"/>
          <w:szCs w:val="24"/>
          <w:lang w:eastAsia="ar-SA"/>
        </w:rPr>
        <w:t xml:space="preserve"> r. o godzinie 11:00.</w:t>
      </w:r>
    </w:p>
    <w:p w14:paraId="6189DD86" w14:textId="77777777" w:rsidR="00C52019" w:rsidRPr="002D49E0" w:rsidRDefault="00C52019" w:rsidP="00C52019">
      <w:pPr>
        <w:pStyle w:val="Akapitzlist"/>
        <w:spacing w:after="0" w:line="240" w:lineRule="auto"/>
        <w:ind w:left="284"/>
        <w:jc w:val="both"/>
        <w:rPr>
          <w:rFonts w:ascii="Tahoma" w:hAnsi="Tahoma" w:cs="Tahoma"/>
          <w:b/>
          <w:sz w:val="24"/>
          <w:szCs w:val="24"/>
          <w:lang w:eastAsia="ar-SA"/>
        </w:rPr>
      </w:pPr>
    </w:p>
    <w:p w14:paraId="1159F24B" w14:textId="77777777" w:rsidR="00C52019" w:rsidRPr="002D49E0" w:rsidRDefault="00C52019" w:rsidP="00C52019">
      <w:pPr>
        <w:pStyle w:val="Akapitzlist"/>
        <w:spacing w:after="0" w:line="240" w:lineRule="auto"/>
        <w:ind w:left="284"/>
        <w:jc w:val="both"/>
        <w:rPr>
          <w:rFonts w:ascii="Tahoma" w:hAnsi="Tahoma" w:cs="Tahoma"/>
          <w:bCs/>
          <w:sz w:val="24"/>
          <w:szCs w:val="24"/>
          <w:lang w:eastAsia="ar-SA"/>
        </w:rPr>
      </w:pPr>
      <w:r w:rsidRPr="002D49E0">
        <w:rPr>
          <w:rFonts w:ascii="Tahoma" w:hAnsi="Tahoma" w:cs="Tahoma"/>
          <w:bCs/>
          <w:sz w:val="24"/>
          <w:szCs w:val="24"/>
          <w:lang w:eastAsia="ar-SA"/>
        </w:rPr>
        <w:t>b) Przedstawiciele Wykonawców  powinni stawić się punktualnie przed rozpoczęciem wizji lokalnej w wyznaczonym miejscu, tj. przed bramą posesji ul. Jaracza 5 w Warszawie.</w:t>
      </w:r>
    </w:p>
    <w:p w14:paraId="42B0F2D9" w14:textId="77777777" w:rsidR="00C52019" w:rsidRPr="002D49E0" w:rsidRDefault="00C52019" w:rsidP="00C52019">
      <w:pPr>
        <w:spacing w:after="0" w:line="240" w:lineRule="auto"/>
        <w:jc w:val="both"/>
        <w:rPr>
          <w:rFonts w:ascii="Tahoma" w:hAnsi="Tahoma" w:cs="Tahoma"/>
          <w:bCs/>
          <w:sz w:val="24"/>
          <w:szCs w:val="24"/>
          <w:lang w:eastAsia="ar-SA"/>
        </w:rPr>
      </w:pPr>
    </w:p>
    <w:p w14:paraId="1961533D" w14:textId="77777777" w:rsidR="00C52019" w:rsidRPr="002D49E0" w:rsidRDefault="00C52019" w:rsidP="00C52019">
      <w:pPr>
        <w:spacing w:after="0" w:line="240" w:lineRule="auto"/>
        <w:jc w:val="both"/>
        <w:rPr>
          <w:rFonts w:ascii="Tahoma" w:hAnsi="Tahoma" w:cs="Tahoma"/>
          <w:bCs/>
          <w:sz w:val="24"/>
          <w:szCs w:val="24"/>
          <w:lang w:eastAsia="ar-SA"/>
        </w:rPr>
      </w:pPr>
      <w:r w:rsidRPr="002D49E0">
        <w:rPr>
          <w:rFonts w:ascii="Tahoma" w:hAnsi="Tahoma" w:cs="Tahoma"/>
          <w:bCs/>
          <w:sz w:val="24"/>
          <w:szCs w:val="24"/>
          <w:lang w:eastAsia="ar-SA"/>
        </w:rPr>
        <w:t xml:space="preserve">3. Z przeprowadzenia wizji lokalnej zostanie sporządzony protokół (podpisany przez uczestników wizji lokalnej). </w:t>
      </w:r>
    </w:p>
    <w:p w14:paraId="45C30DEC" w14:textId="77777777" w:rsidR="00C52019" w:rsidRPr="002D49E0" w:rsidRDefault="00C52019" w:rsidP="00C52019">
      <w:pPr>
        <w:spacing w:after="0" w:line="240" w:lineRule="auto"/>
        <w:jc w:val="both"/>
        <w:rPr>
          <w:rFonts w:ascii="Tahoma" w:hAnsi="Tahoma" w:cs="Tahoma"/>
          <w:bCs/>
          <w:sz w:val="24"/>
          <w:szCs w:val="24"/>
          <w:lang w:eastAsia="ar-SA"/>
        </w:rPr>
      </w:pPr>
    </w:p>
    <w:p w14:paraId="66F9EA81" w14:textId="77777777" w:rsidR="00C52019" w:rsidRPr="002D49E0" w:rsidRDefault="00C52019" w:rsidP="00C52019">
      <w:pPr>
        <w:spacing w:after="0" w:line="240" w:lineRule="auto"/>
        <w:jc w:val="both"/>
        <w:rPr>
          <w:rFonts w:ascii="Tahoma" w:hAnsi="Tahoma" w:cs="Tahoma"/>
          <w:bCs/>
          <w:sz w:val="24"/>
          <w:szCs w:val="24"/>
          <w:lang w:eastAsia="ar-SA"/>
        </w:rPr>
      </w:pPr>
      <w:r w:rsidRPr="002D49E0">
        <w:rPr>
          <w:rFonts w:ascii="Tahoma" w:hAnsi="Tahoma" w:cs="Tahoma"/>
          <w:bCs/>
          <w:sz w:val="24"/>
          <w:szCs w:val="24"/>
          <w:u w:val="single"/>
          <w:lang w:eastAsia="ar-SA"/>
        </w:rPr>
        <w:t>4. Zamawiający nie wymaga odbycia wizji lokalnej do złożenia oferty</w:t>
      </w:r>
      <w:r w:rsidRPr="002D49E0">
        <w:rPr>
          <w:rFonts w:ascii="Tahoma" w:hAnsi="Tahoma" w:cs="Tahoma"/>
          <w:bCs/>
          <w:sz w:val="24"/>
          <w:szCs w:val="24"/>
          <w:lang w:eastAsia="ar-SA"/>
        </w:rPr>
        <w:t xml:space="preserve">. </w:t>
      </w:r>
    </w:p>
    <w:p w14:paraId="12A4263A" w14:textId="7C9A9AA7" w:rsidR="009A1A6A" w:rsidRPr="00C27FD6" w:rsidRDefault="00BC0F29" w:rsidP="00C52019">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 </w:t>
      </w:r>
    </w:p>
    <w:p w14:paraId="77F955A1" w14:textId="6D4DCEF5" w:rsidR="007F7CE2" w:rsidRPr="00C27FD6" w:rsidRDefault="00DC006B" w:rsidP="00F2050F">
      <w:pPr>
        <w:autoSpaceDE w:val="0"/>
        <w:autoSpaceDN w:val="0"/>
        <w:adjustRightInd w:val="0"/>
        <w:spacing w:after="0" w:line="240" w:lineRule="auto"/>
        <w:jc w:val="both"/>
        <w:rPr>
          <w:rFonts w:ascii="Tahoma" w:eastAsia="Times New Roman" w:hAnsi="Tahoma" w:cs="Tahoma"/>
          <w:b/>
          <w:bCs/>
          <w:color w:val="000000"/>
          <w:sz w:val="24"/>
          <w:szCs w:val="24"/>
        </w:rPr>
      </w:pPr>
      <w:r w:rsidRPr="00C27FD6">
        <w:rPr>
          <w:rFonts w:ascii="Tahoma" w:eastAsia="Times New Roman" w:hAnsi="Tahoma" w:cs="Tahoma"/>
          <w:b/>
          <w:bCs/>
          <w:color w:val="000000"/>
          <w:sz w:val="24"/>
          <w:szCs w:val="24"/>
        </w:rPr>
        <w:t>24</w:t>
      </w:r>
      <w:r w:rsidR="007F7CE2" w:rsidRPr="00C27FD6">
        <w:rPr>
          <w:rFonts w:ascii="Tahoma" w:eastAsia="Times New Roman" w:hAnsi="Tahoma" w:cs="Tahoma"/>
          <w:b/>
          <w:bCs/>
          <w:color w:val="000000"/>
          <w:sz w:val="24"/>
          <w:szCs w:val="24"/>
        </w:rPr>
        <w:t xml:space="preserve">. </w:t>
      </w:r>
      <w:r w:rsidR="00360E11" w:rsidRPr="00C27FD6">
        <w:rPr>
          <w:rFonts w:ascii="Tahoma" w:eastAsia="Times New Roman" w:hAnsi="Tahoma" w:cs="Tahoma"/>
          <w:b/>
          <w:bCs/>
          <w:color w:val="000000"/>
          <w:sz w:val="24"/>
          <w:szCs w:val="24"/>
        </w:rPr>
        <w:t>Informacje dodatkowe.</w:t>
      </w:r>
    </w:p>
    <w:p w14:paraId="085318D9" w14:textId="76ECE12B" w:rsidR="007F7CE2" w:rsidRPr="00C27FD6" w:rsidRDefault="007F7CE2" w:rsidP="00F2050F">
      <w:pPr>
        <w:autoSpaceDE w:val="0"/>
        <w:autoSpaceDN w:val="0"/>
        <w:adjustRightInd w:val="0"/>
        <w:spacing w:after="0" w:line="240" w:lineRule="auto"/>
        <w:jc w:val="both"/>
        <w:rPr>
          <w:rFonts w:ascii="Tahoma" w:eastAsia="Times New Roman" w:hAnsi="Tahoma" w:cs="Tahoma"/>
          <w:b/>
          <w:bCs/>
          <w:color w:val="000000"/>
          <w:sz w:val="24"/>
          <w:szCs w:val="24"/>
        </w:rPr>
      </w:pPr>
    </w:p>
    <w:p w14:paraId="7887327E" w14:textId="630EB04F" w:rsidR="007F7CE2" w:rsidRPr="00C27FD6" w:rsidRDefault="00360E11" w:rsidP="00F2050F">
      <w:pPr>
        <w:autoSpaceDE w:val="0"/>
        <w:autoSpaceDN w:val="0"/>
        <w:adjustRightInd w:val="0"/>
        <w:spacing w:after="0" w:line="240" w:lineRule="auto"/>
        <w:jc w:val="both"/>
        <w:rPr>
          <w:rFonts w:ascii="Tahoma" w:eastAsia="Times New Roman" w:hAnsi="Tahoma" w:cs="Tahoma"/>
          <w:bCs/>
          <w:color w:val="000000"/>
          <w:sz w:val="24"/>
          <w:szCs w:val="24"/>
        </w:rPr>
      </w:pPr>
      <w:r w:rsidRPr="00C27FD6">
        <w:rPr>
          <w:rFonts w:ascii="Tahoma" w:eastAsia="Times New Roman" w:hAnsi="Tahoma" w:cs="Tahoma"/>
          <w:bCs/>
          <w:color w:val="000000"/>
          <w:sz w:val="24"/>
          <w:szCs w:val="24"/>
        </w:rPr>
        <w:t xml:space="preserve">1. </w:t>
      </w:r>
      <w:r w:rsidR="004957B3" w:rsidRPr="00C27FD6">
        <w:rPr>
          <w:rFonts w:ascii="Tahoma" w:eastAsia="Times New Roman" w:hAnsi="Tahoma" w:cs="Tahoma"/>
          <w:bCs/>
          <w:color w:val="000000"/>
          <w:sz w:val="24"/>
          <w:szCs w:val="24"/>
        </w:rPr>
        <w:t>Zamawiający nie dopuszcza składania ofert wariantowych.</w:t>
      </w:r>
    </w:p>
    <w:p w14:paraId="625272BC" w14:textId="65134561" w:rsidR="00E324BA" w:rsidRPr="00C27FD6" w:rsidRDefault="00E324BA" w:rsidP="00F2050F">
      <w:pPr>
        <w:autoSpaceDE w:val="0"/>
        <w:autoSpaceDN w:val="0"/>
        <w:adjustRightInd w:val="0"/>
        <w:spacing w:after="0" w:line="240" w:lineRule="auto"/>
        <w:jc w:val="both"/>
        <w:rPr>
          <w:rFonts w:ascii="Tahoma" w:eastAsia="Times New Roman" w:hAnsi="Tahoma" w:cs="Tahoma"/>
          <w:bCs/>
          <w:color w:val="000000"/>
          <w:sz w:val="24"/>
          <w:szCs w:val="24"/>
        </w:rPr>
      </w:pPr>
    </w:p>
    <w:p w14:paraId="00B9BEF0" w14:textId="083341BA" w:rsidR="00360E11" w:rsidRPr="00C27FD6" w:rsidRDefault="009B5C20" w:rsidP="00F2050F">
      <w:pPr>
        <w:autoSpaceDE w:val="0"/>
        <w:autoSpaceDN w:val="0"/>
        <w:adjustRightInd w:val="0"/>
        <w:spacing w:after="0" w:line="240" w:lineRule="auto"/>
        <w:jc w:val="both"/>
        <w:rPr>
          <w:rFonts w:ascii="Tahoma" w:eastAsia="Times New Roman" w:hAnsi="Tahoma" w:cs="Tahoma"/>
          <w:bCs/>
          <w:color w:val="000000"/>
          <w:sz w:val="24"/>
          <w:szCs w:val="24"/>
        </w:rPr>
      </w:pPr>
      <w:r w:rsidRPr="00C27FD6">
        <w:rPr>
          <w:rFonts w:ascii="Tahoma" w:eastAsia="Times New Roman" w:hAnsi="Tahoma" w:cs="Tahoma"/>
          <w:bCs/>
          <w:color w:val="000000"/>
          <w:sz w:val="24"/>
          <w:szCs w:val="24"/>
        </w:rPr>
        <w:t>2</w:t>
      </w:r>
      <w:r w:rsidR="00360E11" w:rsidRPr="00C27FD6">
        <w:rPr>
          <w:rFonts w:ascii="Tahoma" w:eastAsia="Times New Roman" w:hAnsi="Tahoma" w:cs="Tahoma"/>
          <w:bCs/>
          <w:color w:val="000000"/>
          <w:sz w:val="24"/>
          <w:szCs w:val="24"/>
        </w:rPr>
        <w:t>. Zamawiający nie przewiduje zwrotu kosztów udziału w postępowaniu.</w:t>
      </w:r>
    </w:p>
    <w:p w14:paraId="3D343B60" w14:textId="17D69B15" w:rsidR="00360E11" w:rsidRPr="00C27FD6" w:rsidRDefault="00360E11" w:rsidP="00F2050F">
      <w:pPr>
        <w:autoSpaceDE w:val="0"/>
        <w:autoSpaceDN w:val="0"/>
        <w:adjustRightInd w:val="0"/>
        <w:spacing w:after="0" w:line="240" w:lineRule="auto"/>
        <w:jc w:val="both"/>
        <w:rPr>
          <w:rFonts w:ascii="Tahoma" w:eastAsia="Times New Roman" w:hAnsi="Tahoma" w:cs="Tahoma"/>
          <w:bCs/>
          <w:color w:val="000000"/>
          <w:sz w:val="24"/>
          <w:szCs w:val="24"/>
        </w:rPr>
      </w:pPr>
    </w:p>
    <w:p w14:paraId="1F0839DD" w14:textId="444F143D" w:rsidR="00360E11" w:rsidRPr="00C27FD6" w:rsidRDefault="009B5C20" w:rsidP="00F2050F">
      <w:pPr>
        <w:autoSpaceDE w:val="0"/>
        <w:autoSpaceDN w:val="0"/>
        <w:adjustRightInd w:val="0"/>
        <w:spacing w:after="0" w:line="240" w:lineRule="auto"/>
        <w:jc w:val="both"/>
        <w:rPr>
          <w:rFonts w:ascii="Tahoma" w:eastAsia="Times New Roman" w:hAnsi="Tahoma" w:cs="Tahoma"/>
          <w:bCs/>
          <w:color w:val="000000"/>
          <w:sz w:val="24"/>
          <w:szCs w:val="24"/>
        </w:rPr>
      </w:pPr>
      <w:r w:rsidRPr="00C27FD6">
        <w:rPr>
          <w:rFonts w:ascii="Tahoma" w:eastAsia="Times New Roman" w:hAnsi="Tahoma" w:cs="Tahoma"/>
          <w:bCs/>
          <w:color w:val="000000"/>
          <w:sz w:val="24"/>
          <w:szCs w:val="24"/>
        </w:rPr>
        <w:t>3</w:t>
      </w:r>
      <w:r w:rsidR="00360E11" w:rsidRPr="00C27FD6">
        <w:rPr>
          <w:rFonts w:ascii="Tahoma" w:eastAsia="Times New Roman" w:hAnsi="Tahoma" w:cs="Tahoma"/>
          <w:bCs/>
          <w:color w:val="000000"/>
          <w:sz w:val="24"/>
          <w:szCs w:val="24"/>
        </w:rPr>
        <w:t xml:space="preserve">. </w:t>
      </w:r>
      <w:r w:rsidR="00F47541" w:rsidRPr="00C27FD6">
        <w:rPr>
          <w:rFonts w:ascii="Tahoma" w:eastAsia="Times New Roman" w:hAnsi="Tahoma" w:cs="Tahoma"/>
          <w:bCs/>
          <w:color w:val="000000"/>
          <w:sz w:val="24"/>
          <w:szCs w:val="24"/>
        </w:rPr>
        <w:t>Zamawiający nie przewiduje zawierania umowy ramowej.</w:t>
      </w:r>
    </w:p>
    <w:p w14:paraId="29F7BB66" w14:textId="1FDD0EAA" w:rsidR="00F47541" w:rsidRPr="00C27FD6" w:rsidRDefault="00F47541" w:rsidP="00F2050F">
      <w:pPr>
        <w:autoSpaceDE w:val="0"/>
        <w:autoSpaceDN w:val="0"/>
        <w:adjustRightInd w:val="0"/>
        <w:spacing w:after="0" w:line="240" w:lineRule="auto"/>
        <w:jc w:val="both"/>
        <w:rPr>
          <w:rFonts w:ascii="Tahoma" w:eastAsia="Times New Roman" w:hAnsi="Tahoma" w:cs="Tahoma"/>
          <w:bCs/>
          <w:color w:val="000000"/>
          <w:sz w:val="24"/>
          <w:szCs w:val="24"/>
        </w:rPr>
      </w:pPr>
    </w:p>
    <w:p w14:paraId="7E885972" w14:textId="266D821B" w:rsidR="00F47541" w:rsidRPr="00C27FD6" w:rsidRDefault="009B5C20" w:rsidP="00F2050F">
      <w:pPr>
        <w:autoSpaceDE w:val="0"/>
        <w:autoSpaceDN w:val="0"/>
        <w:adjustRightInd w:val="0"/>
        <w:spacing w:after="0" w:line="240" w:lineRule="auto"/>
        <w:jc w:val="both"/>
        <w:rPr>
          <w:rFonts w:ascii="Tahoma" w:eastAsia="Times New Roman" w:hAnsi="Tahoma" w:cs="Tahoma"/>
          <w:bCs/>
          <w:color w:val="000000"/>
          <w:sz w:val="24"/>
          <w:szCs w:val="24"/>
        </w:rPr>
      </w:pPr>
      <w:r w:rsidRPr="00C27FD6">
        <w:rPr>
          <w:rFonts w:ascii="Tahoma" w:eastAsia="Times New Roman" w:hAnsi="Tahoma" w:cs="Tahoma"/>
          <w:bCs/>
          <w:color w:val="000000"/>
          <w:sz w:val="24"/>
          <w:szCs w:val="24"/>
        </w:rPr>
        <w:t>4</w:t>
      </w:r>
      <w:r w:rsidR="00F47541" w:rsidRPr="00C27FD6">
        <w:rPr>
          <w:rFonts w:ascii="Tahoma" w:eastAsia="Times New Roman" w:hAnsi="Tahoma" w:cs="Tahoma"/>
          <w:bCs/>
          <w:color w:val="000000"/>
          <w:sz w:val="24"/>
          <w:szCs w:val="24"/>
        </w:rPr>
        <w:t>. Zamawiający nie przewiduje prowadzenia aukcji elektronicznej.</w:t>
      </w:r>
    </w:p>
    <w:p w14:paraId="1B8AE5DA" w14:textId="3AA08FAC" w:rsidR="00F82F95" w:rsidRPr="00C27FD6" w:rsidRDefault="00F82F95" w:rsidP="00F2050F">
      <w:pPr>
        <w:autoSpaceDE w:val="0"/>
        <w:autoSpaceDN w:val="0"/>
        <w:adjustRightInd w:val="0"/>
        <w:spacing w:after="0" w:line="240" w:lineRule="auto"/>
        <w:jc w:val="both"/>
        <w:rPr>
          <w:rFonts w:ascii="Tahoma" w:eastAsia="Times New Roman" w:hAnsi="Tahoma" w:cs="Tahoma"/>
          <w:bCs/>
          <w:color w:val="000000"/>
          <w:sz w:val="24"/>
          <w:szCs w:val="24"/>
        </w:rPr>
      </w:pPr>
    </w:p>
    <w:p w14:paraId="0F2AC902" w14:textId="6B139D32" w:rsidR="00F5326A" w:rsidRPr="00C27FD6" w:rsidRDefault="00F5326A" w:rsidP="00F2050F">
      <w:pPr>
        <w:autoSpaceDE w:val="0"/>
        <w:autoSpaceDN w:val="0"/>
        <w:adjustRightInd w:val="0"/>
        <w:spacing w:after="0" w:line="240" w:lineRule="auto"/>
        <w:jc w:val="both"/>
        <w:rPr>
          <w:rFonts w:ascii="Tahoma" w:eastAsia="Times New Roman" w:hAnsi="Tahoma" w:cs="Tahoma"/>
          <w:bCs/>
          <w:color w:val="000000"/>
          <w:sz w:val="24"/>
          <w:szCs w:val="24"/>
        </w:rPr>
      </w:pPr>
      <w:r w:rsidRPr="00C27FD6">
        <w:rPr>
          <w:rFonts w:ascii="Tahoma" w:eastAsia="Times New Roman" w:hAnsi="Tahoma" w:cs="Tahoma"/>
          <w:bCs/>
          <w:color w:val="000000"/>
          <w:sz w:val="24"/>
          <w:szCs w:val="24"/>
        </w:rPr>
        <w:t xml:space="preserve">5. Zamówienie </w:t>
      </w:r>
      <w:r w:rsidR="00C52019">
        <w:rPr>
          <w:rFonts w:ascii="Tahoma" w:eastAsia="Times New Roman" w:hAnsi="Tahoma" w:cs="Tahoma"/>
          <w:bCs/>
          <w:color w:val="000000"/>
          <w:sz w:val="24"/>
          <w:szCs w:val="24"/>
        </w:rPr>
        <w:t xml:space="preserve">nie </w:t>
      </w:r>
      <w:r w:rsidRPr="00C27FD6">
        <w:rPr>
          <w:rFonts w:ascii="Tahoma" w:eastAsia="Times New Roman" w:hAnsi="Tahoma" w:cs="Tahoma"/>
          <w:bCs/>
          <w:color w:val="000000"/>
          <w:sz w:val="24"/>
          <w:szCs w:val="24"/>
        </w:rPr>
        <w:t>zostało podzielone na części.</w:t>
      </w:r>
    </w:p>
    <w:p w14:paraId="525CBA43" w14:textId="77777777" w:rsidR="0096191B" w:rsidRDefault="0096191B" w:rsidP="00F2050F">
      <w:pPr>
        <w:autoSpaceDE w:val="0"/>
        <w:autoSpaceDN w:val="0"/>
        <w:adjustRightInd w:val="0"/>
        <w:spacing w:after="0" w:line="240" w:lineRule="auto"/>
        <w:jc w:val="both"/>
        <w:rPr>
          <w:rFonts w:ascii="Tahoma" w:hAnsi="Tahoma" w:cs="Tahoma"/>
          <w:sz w:val="24"/>
          <w:szCs w:val="24"/>
        </w:rPr>
      </w:pPr>
    </w:p>
    <w:p w14:paraId="1E8A04AC" w14:textId="32997A20" w:rsidR="00C52019" w:rsidRDefault="00C52019" w:rsidP="00F2050F">
      <w:pPr>
        <w:autoSpaceDE w:val="0"/>
        <w:autoSpaceDN w:val="0"/>
        <w:adjustRightInd w:val="0"/>
        <w:spacing w:after="0" w:line="240" w:lineRule="auto"/>
        <w:jc w:val="both"/>
        <w:rPr>
          <w:rFonts w:ascii="Tahoma" w:hAnsi="Tahoma" w:cs="Tahoma"/>
          <w:sz w:val="24"/>
          <w:szCs w:val="24"/>
        </w:rPr>
      </w:pPr>
      <w:r w:rsidRPr="00C52019">
        <w:rPr>
          <w:rFonts w:ascii="Tahoma" w:hAnsi="Tahoma" w:cs="Tahoma"/>
          <w:sz w:val="24"/>
          <w:szCs w:val="24"/>
        </w:rPr>
        <w:t>Zakres rzeczowy w ramach przedmiotowej części stanowi jako zadanie inwestycyjne jedną całość i nie może być podzielone na części, a także jego realizowane przez różne podmioty w ramach odrębnych umów nie jest możliwe ponieważ wymagana jest kompatybilność dostarczanego sprzętu.</w:t>
      </w:r>
    </w:p>
    <w:p w14:paraId="0E74D9DD" w14:textId="77777777" w:rsidR="00C52019" w:rsidRPr="00C27FD6" w:rsidRDefault="00C52019" w:rsidP="00F2050F">
      <w:pPr>
        <w:autoSpaceDE w:val="0"/>
        <w:autoSpaceDN w:val="0"/>
        <w:adjustRightInd w:val="0"/>
        <w:spacing w:after="0" w:line="240" w:lineRule="auto"/>
        <w:jc w:val="both"/>
        <w:rPr>
          <w:rFonts w:ascii="Tahoma" w:eastAsia="Times New Roman" w:hAnsi="Tahoma" w:cs="Tahoma"/>
          <w:color w:val="000000"/>
          <w:sz w:val="24"/>
          <w:szCs w:val="24"/>
        </w:rPr>
      </w:pPr>
    </w:p>
    <w:p w14:paraId="2CA049C2" w14:textId="14F62B65" w:rsidR="00417EC1" w:rsidRPr="00C27FD6" w:rsidRDefault="00043DB3" w:rsidP="00F2050F">
      <w:pPr>
        <w:autoSpaceDE w:val="0"/>
        <w:autoSpaceDN w:val="0"/>
        <w:adjustRightInd w:val="0"/>
        <w:spacing w:after="0" w:line="240" w:lineRule="auto"/>
        <w:jc w:val="both"/>
        <w:rPr>
          <w:rFonts w:ascii="Tahoma" w:eastAsia="Times New Roman" w:hAnsi="Tahoma" w:cs="Tahoma"/>
          <w:bCs/>
          <w:color w:val="000000"/>
          <w:sz w:val="24"/>
          <w:szCs w:val="24"/>
        </w:rPr>
      </w:pPr>
      <w:r w:rsidRPr="00C27FD6">
        <w:rPr>
          <w:rFonts w:ascii="Tahoma" w:eastAsia="Times New Roman" w:hAnsi="Tahoma" w:cs="Tahoma"/>
          <w:color w:val="000000"/>
          <w:sz w:val="24"/>
          <w:szCs w:val="24"/>
        </w:rPr>
        <w:t>6</w:t>
      </w:r>
      <w:r w:rsidR="00417EC1" w:rsidRPr="00C27FD6">
        <w:rPr>
          <w:rFonts w:ascii="Tahoma" w:eastAsia="Times New Roman" w:hAnsi="Tahoma" w:cs="Tahoma"/>
          <w:color w:val="000000"/>
          <w:sz w:val="24"/>
          <w:szCs w:val="24"/>
        </w:rPr>
        <w:t xml:space="preserve">. </w:t>
      </w:r>
      <w:r w:rsidR="00417EC1" w:rsidRPr="00C27FD6">
        <w:rPr>
          <w:rFonts w:ascii="Tahoma" w:eastAsia="Times New Roman" w:hAnsi="Tahoma" w:cs="Tahoma"/>
          <w:bCs/>
          <w:color w:val="000000"/>
          <w:sz w:val="24"/>
          <w:szCs w:val="24"/>
        </w:rPr>
        <w:t>Wykonawca powinien wskazać w ofercie część zamówienia, którą powierzy podwykonawcy oraz nazwę podwykonawcy, o ile podwykonawca jest znany na etapie składania ofert.</w:t>
      </w:r>
    </w:p>
    <w:p w14:paraId="0FCAAFE9" w14:textId="61237391" w:rsidR="00417EC1" w:rsidRPr="00C27FD6" w:rsidRDefault="00417EC1" w:rsidP="00F2050F">
      <w:pPr>
        <w:autoSpaceDE w:val="0"/>
        <w:autoSpaceDN w:val="0"/>
        <w:adjustRightInd w:val="0"/>
        <w:spacing w:after="0" w:line="240" w:lineRule="auto"/>
        <w:jc w:val="both"/>
        <w:rPr>
          <w:rFonts w:ascii="Tahoma" w:eastAsia="Times New Roman" w:hAnsi="Tahoma" w:cs="Tahoma"/>
          <w:color w:val="000000"/>
          <w:sz w:val="24"/>
          <w:szCs w:val="24"/>
        </w:rPr>
      </w:pPr>
    </w:p>
    <w:p w14:paraId="7D1410EC" w14:textId="56E7A678" w:rsidR="00D978AE" w:rsidRDefault="00D978AE"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7. </w:t>
      </w:r>
      <w:r w:rsidR="00C52019" w:rsidRPr="00C52019">
        <w:rPr>
          <w:rFonts w:ascii="Tahoma" w:eastAsia="Times New Roman" w:hAnsi="Tahoma" w:cs="Tahoma"/>
          <w:color w:val="000000"/>
          <w:sz w:val="24"/>
          <w:szCs w:val="24"/>
        </w:rPr>
        <w:t>Wszelkie czynności bezpośrednio związane z realizacją przedmiotu zamówienia na terenie budowy mają być wykonywane przez osoby zatrudnione przez Wykonawcę lub jego podwykonawców na podstawie umowy o pracę. Wymóg ten dotyczy osób, które wykonują czynności bezpośrednio związane z wykonywaniem robót na działce Zamawiającego, czyli tzw. pracowników fizycznych. Wymóg nie dotyczy kierownika budowy, kierowników robót, dostawców materiałów budowlanych oraz innych osób, w stosunku do których Wykonawca wykaże, że czynności przez nich realizowane nie polegają na wykonywaniu pracy w sposób określony w art. 22 § 1 ustawy z dnia 26 czerwca 1974 r. Kodeks pracy (</w:t>
      </w:r>
      <w:proofErr w:type="spellStart"/>
      <w:r w:rsidR="009A0753" w:rsidRPr="009A0753">
        <w:rPr>
          <w:rFonts w:ascii="Tahoma" w:eastAsia="Times New Roman" w:hAnsi="Tahoma" w:cs="Tahoma"/>
          <w:color w:val="000000"/>
          <w:sz w:val="24"/>
          <w:szCs w:val="24"/>
        </w:rPr>
        <w:t>t.j</w:t>
      </w:r>
      <w:proofErr w:type="spellEnd"/>
      <w:r w:rsidR="009A0753" w:rsidRPr="009A0753">
        <w:rPr>
          <w:rFonts w:ascii="Tahoma" w:eastAsia="Times New Roman" w:hAnsi="Tahoma" w:cs="Tahoma"/>
          <w:color w:val="000000"/>
          <w:sz w:val="24"/>
          <w:szCs w:val="24"/>
        </w:rPr>
        <w:t>. Dz. U. z 2025 r. poz. 277, 807, 1423, 1661, z 2026 r. poz. 25</w:t>
      </w:r>
      <w:r w:rsidR="00C52019" w:rsidRPr="00C52019">
        <w:rPr>
          <w:rFonts w:ascii="Tahoma" w:eastAsia="Times New Roman" w:hAnsi="Tahoma" w:cs="Tahoma"/>
          <w:color w:val="000000"/>
          <w:sz w:val="24"/>
          <w:szCs w:val="24"/>
        </w:rPr>
        <w:t>).</w:t>
      </w:r>
    </w:p>
    <w:p w14:paraId="4452654D" w14:textId="77777777" w:rsidR="00D978AE" w:rsidRPr="00C27FD6" w:rsidRDefault="00D978AE" w:rsidP="00F2050F">
      <w:pPr>
        <w:autoSpaceDE w:val="0"/>
        <w:autoSpaceDN w:val="0"/>
        <w:adjustRightInd w:val="0"/>
        <w:spacing w:after="0" w:line="240" w:lineRule="auto"/>
        <w:jc w:val="both"/>
        <w:rPr>
          <w:rFonts w:ascii="Tahoma" w:eastAsia="Times New Roman" w:hAnsi="Tahoma" w:cs="Tahoma"/>
          <w:color w:val="000000"/>
          <w:sz w:val="24"/>
          <w:szCs w:val="24"/>
        </w:rPr>
      </w:pPr>
    </w:p>
    <w:p w14:paraId="1A9582D2" w14:textId="2AB4C1D7" w:rsidR="00D21DFC" w:rsidRPr="00C27FD6" w:rsidRDefault="00DC006B" w:rsidP="00F2050F">
      <w:pPr>
        <w:autoSpaceDE w:val="0"/>
        <w:autoSpaceDN w:val="0"/>
        <w:adjustRightInd w:val="0"/>
        <w:spacing w:after="0" w:line="240" w:lineRule="auto"/>
        <w:jc w:val="both"/>
        <w:rPr>
          <w:rFonts w:ascii="Tahoma" w:eastAsia="Times New Roman" w:hAnsi="Tahoma" w:cs="Tahoma"/>
          <w:b/>
          <w:bCs/>
          <w:color w:val="000000"/>
          <w:sz w:val="24"/>
          <w:szCs w:val="24"/>
        </w:rPr>
      </w:pPr>
      <w:r w:rsidRPr="00C27FD6">
        <w:rPr>
          <w:rFonts w:ascii="Tahoma" w:eastAsia="Times New Roman" w:hAnsi="Tahoma" w:cs="Tahoma"/>
          <w:b/>
          <w:bCs/>
          <w:color w:val="000000"/>
          <w:sz w:val="24"/>
          <w:szCs w:val="24"/>
        </w:rPr>
        <w:t>25</w:t>
      </w:r>
      <w:r w:rsidR="00D21DFC" w:rsidRPr="00C27FD6">
        <w:rPr>
          <w:rFonts w:ascii="Tahoma" w:eastAsia="Times New Roman" w:hAnsi="Tahoma" w:cs="Tahoma"/>
          <w:b/>
          <w:bCs/>
          <w:color w:val="000000"/>
          <w:sz w:val="24"/>
          <w:szCs w:val="24"/>
        </w:rPr>
        <w:t>. Załączniki do SWZ.</w:t>
      </w:r>
    </w:p>
    <w:p w14:paraId="74C87E0A" w14:textId="77777777" w:rsidR="00D21DFC" w:rsidRPr="00C27FD6" w:rsidRDefault="00D21DFC" w:rsidP="00F2050F">
      <w:pPr>
        <w:autoSpaceDE w:val="0"/>
        <w:autoSpaceDN w:val="0"/>
        <w:adjustRightInd w:val="0"/>
        <w:spacing w:after="0" w:line="240" w:lineRule="auto"/>
        <w:rPr>
          <w:rFonts w:ascii="Tahoma" w:eastAsia="Times New Roman" w:hAnsi="Tahoma" w:cs="Tahoma"/>
          <w:color w:val="000000"/>
          <w:sz w:val="24"/>
          <w:szCs w:val="24"/>
        </w:rPr>
      </w:pPr>
    </w:p>
    <w:p w14:paraId="4A9837F9" w14:textId="77777777" w:rsidR="00D21DFC" w:rsidRPr="00C27FD6" w:rsidRDefault="00D21DFC" w:rsidP="00F2050F">
      <w:pPr>
        <w:autoSpaceDE w:val="0"/>
        <w:autoSpaceDN w:val="0"/>
        <w:adjustRightInd w:val="0"/>
        <w:spacing w:after="0" w:line="240" w:lineRule="auto"/>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Integralną częścią niniejszej SWZ stanowią następujące załączniki: </w:t>
      </w:r>
    </w:p>
    <w:p w14:paraId="4CA82C7D" w14:textId="77777777" w:rsidR="00D21DFC" w:rsidRPr="00C27FD6" w:rsidRDefault="00D21DFC" w:rsidP="00F2050F">
      <w:pPr>
        <w:autoSpaceDE w:val="0"/>
        <w:autoSpaceDN w:val="0"/>
        <w:adjustRightInd w:val="0"/>
        <w:spacing w:after="0" w:line="240" w:lineRule="auto"/>
        <w:rPr>
          <w:rFonts w:ascii="Tahoma" w:eastAsia="Times New Roman" w:hAnsi="Tahoma" w:cs="Tahoma"/>
          <w:color w:val="000000"/>
          <w:sz w:val="24"/>
          <w:szCs w:val="24"/>
        </w:rPr>
      </w:pPr>
    </w:p>
    <w:p w14:paraId="43CC71A6" w14:textId="77777777" w:rsidR="007A2EA6" w:rsidRPr="00C27FD6" w:rsidRDefault="007A2EA6"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1) Projektowane postanowienia umowy w sprawie zamówienia publicznego, </w:t>
      </w:r>
    </w:p>
    <w:p w14:paraId="1530CA12" w14:textId="2F7C1F1E" w:rsidR="007A2EA6" w:rsidRPr="00C27FD6" w:rsidRDefault="007A2EA6"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2) </w:t>
      </w:r>
      <w:r w:rsidR="00E522FB">
        <w:rPr>
          <w:rFonts w:ascii="Tahoma" w:eastAsia="Times New Roman" w:hAnsi="Tahoma" w:cs="Tahoma"/>
          <w:color w:val="000000"/>
          <w:sz w:val="24"/>
          <w:szCs w:val="24"/>
        </w:rPr>
        <w:t>Wzór f</w:t>
      </w:r>
      <w:r w:rsidRPr="00C27FD6">
        <w:rPr>
          <w:rFonts w:ascii="Tahoma" w:eastAsia="Times New Roman" w:hAnsi="Tahoma" w:cs="Tahoma"/>
          <w:color w:val="000000"/>
          <w:sz w:val="24"/>
          <w:szCs w:val="24"/>
        </w:rPr>
        <w:t>ormularz</w:t>
      </w:r>
      <w:r w:rsidR="00E522FB">
        <w:rPr>
          <w:rFonts w:ascii="Tahoma" w:eastAsia="Times New Roman" w:hAnsi="Tahoma" w:cs="Tahoma"/>
          <w:color w:val="000000"/>
          <w:sz w:val="24"/>
          <w:szCs w:val="24"/>
        </w:rPr>
        <w:t>a</w:t>
      </w:r>
      <w:r w:rsidRPr="00C27FD6">
        <w:rPr>
          <w:rFonts w:ascii="Tahoma" w:eastAsia="Times New Roman" w:hAnsi="Tahoma" w:cs="Tahoma"/>
          <w:color w:val="000000"/>
          <w:sz w:val="24"/>
          <w:szCs w:val="24"/>
        </w:rPr>
        <w:t xml:space="preserve"> </w:t>
      </w:r>
      <w:r w:rsidR="006E30D5" w:rsidRPr="00C27FD6">
        <w:rPr>
          <w:rFonts w:ascii="Tahoma" w:eastAsia="Times New Roman" w:hAnsi="Tahoma" w:cs="Tahoma"/>
          <w:color w:val="000000"/>
          <w:sz w:val="24"/>
          <w:szCs w:val="24"/>
        </w:rPr>
        <w:t>o</w:t>
      </w:r>
      <w:r w:rsidRPr="00C27FD6">
        <w:rPr>
          <w:rFonts w:ascii="Tahoma" w:eastAsia="Times New Roman" w:hAnsi="Tahoma" w:cs="Tahoma"/>
          <w:color w:val="000000"/>
          <w:sz w:val="24"/>
          <w:szCs w:val="24"/>
        </w:rPr>
        <w:t>fertow</w:t>
      </w:r>
      <w:r w:rsidR="00E522FB">
        <w:rPr>
          <w:rFonts w:ascii="Tahoma" w:eastAsia="Times New Roman" w:hAnsi="Tahoma" w:cs="Tahoma"/>
          <w:color w:val="000000"/>
          <w:sz w:val="24"/>
          <w:szCs w:val="24"/>
        </w:rPr>
        <w:t>ego</w:t>
      </w:r>
      <w:r w:rsidRPr="00C27FD6">
        <w:rPr>
          <w:rFonts w:ascii="Tahoma" w:eastAsia="Times New Roman" w:hAnsi="Tahoma" w:cs="Tahoma"/>
          <w:color w:val="000000"/>
          <w:sz w:val="24"/>
          <w:szCs w:val="24"/>
        </w:rPr>
        <w:t>,</w:t>
      </w:r>
    </w:p>
    <w:p w14:paraId="0BC4C313" w14:textId="1263FFA5" w:rsidR="007A2EA6" w:rsidRPr="00C27FD6" w:rsidRDefault="007A2EA6"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lastRenderedPageBreak/>
        <w:t xml:space="preserve">3) </w:t>
      </w:r>
      <w:bookmarkStart w:id="2" w:name="_Hlk89256881"/>
      <w:r w:rsidR="00084D5D" w:rsidRPr="00C27FD6">
        <w:rPr>
          <w:rFonts w:ascii="Tahoma" w:eastAsia="Times New Roman" w:hAnsi="Tahoma" w:cs="Tahoma"/>
          <w:color w:val="000000"/>
          <w:sz w:val="24"/>
          <w:szCs w:val="24"/>
        </w:rPr>
        <w:t>Wzór o</w:t>
      </w:r>
      <w:r w:rsidRPr="00C27FD6">
        <w:rPr>
          <w:rFonts w:ascii="Tahoma" w:eastAsia="Times New Roman" w:hAnsi="Tahoma" w:cs="Tahoma"/>
          <w:color w:val="000000"/>
          <w:sz w:val="24"/>
          <w:szCs w:val="24"/>
        </w:rPr>
        <w:t>świadczeni</w:t>
      </w:r>
      <w:r w:rsidR="00084D5D" w:rsidRPr="00C27FD6">
        <w:rPr>
          <w:rFonts w:ascii="Tahoma" w:eastAsia="Times New Roman" w:hAnsi="Tahoma" w:cs="Tahoma"/>
          <w:color w:val="000000"/>
          <w:sz w:val="24"/>
          <w:szCs w:val="24"/>
        </w:rPr>
        <w:t>a</w:t>
      </w:r>
      <w:r w:rsidRPr="00C27FD6">
        <w:rPr>
          <w:rFonts w:ascii="Tahoma" w:eastAsia="Times New Roman" w:hAnsi="Tahoma" w:cs="Tahoma"/>
          <w:color w:val="000000"/>
          <w:sz w:val="24"/>
          <w:szCs w:val="24"/>
        </w:rPr>
        <w:t xml:space="preserve"> o niepodleganiu wykluczeniu oraz spełnianiu warunków udziału w postępowaniu,</w:t>
      </w:r>
      <w:bookmarkEnd w:id="2"/>
    </w:p>
    <w:p w14:paraId="167C5BAA" w14:textId="77777777" w:rsidR="007A2EA6" w:rsidRPr="00C27FD6" w:rsidRDefault="007A2EA6"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 xml:space="preserve">4) </w:t>
      </w:r>
      <w:bookmarkStart w:id="3" w:name="_Hlk89088023"/>
      <w:r w:rsidRPr="00C27FD6">
        <w:rPr>
          <w:rFonts w:ascii="Tahoma" w:eastAsia="Times New Roman" w:hAnsi="Tahoma" w:cs="Tahoma"/>
          <w:color w:val="000000"/>
          <w:sz w:val="24"/>
          <w:szCs w:val="24"/>
        </w:rPr>
        <w:t>Klauzula informacyjna dotycząca przetwarzania danych osobowych,</w:t>
      </w:r>
    </w:p>
    <w:bookmarkEnd w:id="3"/>
    <w:p w14:paraId="32F821F1" w14:textId="19ED161C" w:rsidR="00D4794D" w:rsidRPr="00C27FD6" w:rsidRDefault="00AA2865"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5</w:t>
      </w:r>
      <w:r w:rsidR="00EF42D6" w:rsidRPr="00C27FD6">
        <w:rPr>
          <w:rFonts w:ascii="Tahoma" w:eastAsia="Times New Roman" w:hAnsi="Tahoma" w:cs="Tahoma"/>
          <w:color w:val="000000"/>
          <w:sz w:val="24"/>
          <w:szCs w:val="24"/>
        </w:rPr>
        <w:t xml:space="preserve">) Wzór wykazu </w:t>
      </w:r>
      <w:r w:rsidR="00433EB3">
        <w:rPr>
          <w:rFonts w:ascii="Tahoma" w:eastAsia="Times New Roman" w:hAnsi="Tahoma" w:cs="Tahoma"/>
          <w:color w:val="000000"/>
          <w:sz w:val="24"/>
          <w:szCs w:val="24"/>
        </w:rPr>
        <w:t>robót budowlanych</w:t>
      </w:r>
      <w:r w:rsidR="00EF42D6" w:rsidRPr="00C27FD6">
        <w:rPr>
          <w:rFonts w:ascii="Tahoma" w:eastAsia="Times New Roman" w:hAnsi="Tahoma" w:cs="Tahoma"/>
          <w:color w:val="000000"/>
          <w:sz w:val="24"/>
          <w:szCs w:val="24"/>
        </w:rPr>
        <w:t>,</w:t>
      </w:r>
    </w:p>
    <w:p w14:paraId="54D30693" w14:textId="69F15C0D" w:rsidR="000B74CA" w:rsidRPr="00C27FD6" w:rsidRDefault="00AA2865"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6</w:t>
      </w:r>
      <w:r w:rsidR="000B74CA" w:rsidRPr="00C27FD6">
        <w:rPr>
          <w:rFonts w:ascii="Tahoma" w:eastAsia="Times New Roman" w:hAnsi="Tahoma" w:cs="Tahoma"/>
          <w:color w:val="000000"/>
          <w:sz w:val="24"/>
          <w:szCs w:val="24"/>
        </w:rPr>
        <w:t>) Wzór oświadczenia Wykonawcy o aktualności informacji zawartych w oświadczeniu, o którym mowa w art. 125 ust. 1 Ustawy,</w:t>
      </w:r>
    </w:p>
    <w:p w14:paraId="2CBBE0E0" w14:textId="784491B0" w:rsidR="00EF42D6" w:rsidRDefault="00AA2865" w:rsidP="00F2050F">
      <w:pPr>
        <w:autoSpaceDE w:val="0"/>
        <w:autoSpaceDN w:val="0"/>
        <w:adjustRightInd w:val="0"/>
        <w:spacing w:after="0" w:line="240" w:lineRule="auto"/>
        <w:jc w:val="both"/>
        <w:rPr>
          <w:rFonts w:ascii="Tahoma" w:eastAsia="Times New Roman" w:hAnsi="Tahoma" w:cs="Tahoma"/>
          <w:color w:val="000000"/>
          <w:sz w:val="24"/>
          <w:szCs w:val="24"/>
        </w:rPr>
      </w:pPr>
      <w:r w:rsidRPr="00C27FD6">
        <w:rPr>
          <w:rFonts w:ascii="Tahoma" w:eastAsia="Times New Roman" w:hAnsi="Tahoma" w:cs="Tahoma"/>
          <w:color w:val="000000"/>
          <w:sz w:val="24"/>
          <w:szCs w:val="24"/>
        </w:rPr>
        <w:t>7</w:t>
      </w:r>
      <w:r w:rsidR="00EF42D6" w:rsidRPr="00C27FD6">
        <w:rPr>
          <w:rFonts w:ascii="Tahoma" w:eastAsia="Times New Roman" w:hAnsi="Tahoma" w:cs="Tahoma"/>
          <w:color w:val="000000"/>
          <w:sz w:val="24"/>
          <w:szCs w:val="24"/>
        </w:rPr>
        <w:t>) Szczegółowy opis przedmiotu zamówienia</w:t>
      </w:r>
      <w:r w:rsidR="00AB545B">
        <w:rPr>
          <w:rFonts w:ascii="Tahoma" w:eastAsia="Times New Roman" w:hAnsi="Tahoma" w:cs="Tahoma"/>
          <w:color w:val="000000"/>
          <w:sz w:val="24"/>
          <w:szCs w:val="24"/>
        </w:rPr>
        <w:t>,</w:t>
      </w:r>
    </w:p>
    <w:p w14:paraId="0ABCC443" w14:textId="6174BB81" w:rsidR="00AB545B" w:rsidRDefault="00AB545B" w:rsidP="00F2050F">
      <w:pPr>
        <w:autoSpaceDE w:val="0"/>
        <w:autoSpaceDN w:val="0"/>
        <w:adjustRightInd w:val="0"/>
        <w:spacing w:after="0" w:line="240" w:lineRule="auto"/>
        <w:jc w:val="both"/>
        <w:rPr>
          <w:rFonts w:ascii="Tahoma" w:eastAsia="Times New Roman" w:hAnsi="Tahoma" w:cs="Tahoma"/>
          <w:color w:val="000000"/>
          <w:sz w:val="24"/>
          <w:szCs w:val="24"/>
        </w:rPr>
      </w:pPr>
      <w:r>
        <w:rPr>
          <w:rFonts w:ascii="Tahoma" w:eastAsia="Times New Roman" w:hAnsi="Tahoma" w:cs="Tahoma"/>
          <w:color w:val="000000"/>
          <w:sz w:val="24"/>
          <w:szCs w:val="24"/>
        </w:rPr>
        <w:t xml:space="preserve">8) </w:t>
      </w:r>
      <w:r w:rsidR="00A56496" w:rsidRPr="00A56496">
        <w:rPr>
          <w:rFonts w:ascii="Tahoma" w:eastAsia="Times New Roman" w:hAnsi="Tahoma" w:cs="Tahoma"/>
          <w:color w:val="000000"/>
          <w:sz w:val="24"/>
          <w:szCs w:val="24"/>
        </w:rPr>
        <w:t>Wzór oświadczenia zgodnego z art. 117 ust. 4 PZP (wykonawcy wspólnie ubiegający się o udzielenie zamówienia)</w:t>
      </w:r>
      <w:r w:rsidR="00A56496">
        <w:rPr>
          <w:rFonts w:ascii="Tahoma" w:eastAsia="Times New Roman" w:hAnsi="Tahoma" w:cs="Tahoma"/>
          <w:color w:val="000000"/>
          <w:sz w:val="24"/>
          <w:szCs w:val="24"/>
        </w:rPr>
        <w:t>,</w:t>
      </w:r>
    </w:p>
    <w:p w14:paraId="2FB37AD8" w14:textId="45E12748" w:rsidR="00A56496" w:rsidRPr="00C27FD6" w:rsidRDefault="00A56496" w:rsidP="00F2050F">
      <w:pPr>
        <w:autoSpaceDE w:val="0"/>
        <w:autoSpaceDN w:val="0"/>
        <w:adjustRightInd w:val="0"/>
        <w:spacing w:after="0" w:line="240" w:lineRule="auto"/>
        <w:jc w:val="both"/>
        <w:rPr>
          <w:rStyle w:val="Brak"/>
          <w:rFonts w:ascii="Tahoma" w:eastAsia="Times New Roman" w:hAnsi="Tahoma" w:cs="Tahoma"/>
          <w:color w:val="000000"/>
          <w:sz w:val="24"/>
          <w:szCs w:val="24"/>
        </w:rPr>
      </w:pPr>
      <w:r>
        <w:rPr>
          <w:rFonts w:ascii="Tahoma" w:eastAsia="Times New Roman" w:hAnsi="Tahoma" w:cs="Tahoma"/>
          <w:color w:val="000000"/>
          <w:sz w:val="24"/>
          <w:szCs w:val="24"/>
        </w:rPr>
        <w:t xml:space="preserve">9) </w:t>
      </w:r>
      <w:r w:rsidRPr="00A56496">
        <w:rPr>
          <w:rFonts w:ascii="Tahoma" w:eastAsia="Times New Roman" w:hAnsi="Tahoma" w:cs="Tahoma"/>
          <w:color w:val="000000"/>
          <w:sz w:val="24"/>
          <w:szCs w:val="24"/>
        </w:rPr>
        <w:t>Wzór wykazu osób na potwierdzenie spełniania warunku udziału w postępowaniu.</w:t>
      </w:r>
    </w:p>
    <w:p w14:paraId="2CFE7E08" w14:textId="77777777" w:rsidR="00EF42D6" w:rsidRPr="00C27FD6" w:rsidRDefault="00EF42D6" w:rsidP="00F2050F">
      <w:pPr>
        <w:spacing w:after="0" w:line="240" w:lineRule="auto"/>
        <w:rPr>
          <w:rFonts w:ascii="Tahoma" w:eastAsia="Times New Roman" w:hAnsi="Tahoma" w:cs="Tahoma"/>
          <w:b/>
          <w:bCs/>
          <w:color w:val="000000"/>
          <w:sz w:val="24"/>
          <w:szCs w:val="24"/>
        </w:rPr>
      </w:pPr>
      <w:r w:rsidRPr="00C27FD6">
        <w:rPr>
          <w:rFonts w:ascii="Tahoma" w:eastAsia="Times New Roman" w:hAnsi="Tahoma" w:cs="Tahoma"/>
          <w:b/>
          <w:bCs/>
          <w:color w:val="000000"/>
          <w:sz w:val="24"/>
          <w:szCs w:val="24"/>
        </w:rPr>
        <w:br w:type="page"/>
      </w:r>
    </w:p>
    <w:p w14:paraId="4F06117E" w14:textId="6649DD93" w:rsidR="005F7A76" w:rsidRPr="00C27FD6" w:rsidRDefault="00747E20" w:rsidP="00F2050F">
      <w:pPr>
        <w:spacing w:after="0" w:line="240" w:lineRule="auto"/>
        <w:jc w:val="both"/>
        <w:rPr>
          <w:rFonts w:ascii="Tahoma" w:eastAsia="Times New Roman" w:hAnsi="Tahoma" w:cs="Tahoma"/>
          <w:b/>
          <w:bCs/>
          <w:color w:val="000000"/>
          <w:sz w:val="24"/>
          <w:szCs w:val="24"/>
        </w:rPr>
      </w:pPr>
      <w:r w:rsidRPr="00C27FD6">
        <w:rPr>
          <w:rFonts w:ascii="Tahoma" w:eastAsia="Times New Roman" w:hAnsi="Tahoma" w:cs="Tahoma"/>
          <w:b/>
          <w:bCs/>
          <w:color w:val="000000"/>
          <w:sz w:val="24"/>
          <w:szCs w:val="24"/>
        </w:rPr>
        <w:lastRenderedPageBreak/>
        <w:t xml:space="preserve">Załącznik nr </w:t>
      </w:r>
      <w:r w:rsidR="006D2545" w:rsidRPr="00C27FD6">
        <w:rPr>
          <w:rFonts w:ascii="Tahoma" w:eastAsia="Times New Roman" w:hAnsi="Tahoma" w:cs="Tahoma"/>
          <w:b/>
          <w:bCs/>
          <w:color w:val="000000"/>
          <w:sz w:val="24"/>
          <w:szCs w:val="24"/>
        </w:rPr>
        <w:t>1</w:t>
      </w:r>
      <w:r w:rsidRPr="00C27FD6">
        <w:rPr>
          <w:rFonts w:ascii="Tahoma" w:eastAsia="Times New Roman" w:hAnsi="Tahoma" w:cs="Tahoma"/>
          <w:b/>
          <w:bCs/>
          <w:color w:val="000000"/>
          <w:sz w:val="24"/>
          <w:szCs w:val="24"/>
        </w:rPr>
        <w:t xml:space="preserve"> do SWZ</w:t>
      </w:r>
      <w:bookmarkStart w:id="4" w:name="_Hlk72752409"/>
      <w:r w:rsidR="00521DBD" w:rsidRPr="00C27FD6">
        <w:rPr>
          <w:rFonts w:ascii="Tahoma" w:eastAsia="Times New Roman" w:hAnsi="Tahoma" w:cs="Tahoma"/>
          <w:b/>
          <w:bCs/>
          <w:color w:val="000000"/>
          <w:sz w:val="24"/>
          <w:szCs w:val="24"/>
        </w:rPr>
        <w:t xml:space="preserve"> - </w:t>
      </w:r>
      <w:r w:rsidRPr="00C27FD6">
        <w:rPr>
          <w:rFonts w:ascii="Tahoma" w:eastAsia="Times New Roman" w:hAnsi="Tahoma" w:cs="Tahoma"/>
          <w:b/>
          <w:bCs/>
          <w:color w:val="000000"/>
          <w:sz w:val="24"/>
          <w:szCs w:val="24"/>
        </w:rPr>
        <w:t>Projektowane postanowienia umowy w sprawie zamówienia publicznego</w:t>
      </w:r>
      <w:bookmarkEnd w:id="4"/>
      <w:r w:rsidR="00207E3C" w:rsidRPr="00C27FD6">
        <w:rPr>
          <w:rFonts w:ascii="Tahoma" w:eastAsia="Times New Roman" w:hAnsi="Tahoma" w:cs="Tahoma"/>
          <w:b/>
          <w:bCs/>
          <w:color w:val="000000"/>
          <w:sz w:val="24"/>
          <w:szCs w:val="24"/>
        </w:rPr>
        <w:t>.</w:t>
      </w:r>
      <w:bookmarkStart w:id="5" w:name="_Hlk195179598"/>
    </w:p>
    <w:p w14:paraId="36D9DD00" w14:textId="77777777" w:rsidR="005F7A76" w:rsidRDefault="005F7A76" w:rsidP="00F2050F">
      <w:pPr>
        <w:spacing w:after="0" w:line="240" w:lineRule="auto"/>
        <w:jc w:val="both"/>
        <w:rPr>
          <w:rFonts w:ascii="Tahoma" w:hAnsi="Tahoma" w:cs="Tahoma"/>
          <w:b/>
          <w:bCs/>
          <w:color w:val="000000"/>
        </w:rPr>
      </w:pPr>
    </w:p>
    <w:p w14:paraId="031EAD50" w14:textId="77777777" w:rsidR="000E3E9E" w:rsidRPr="00C27FD6" w:rsidRDefault="000E3E9E" w:rsidP="00F2050F">
      <w:pPr>
        <w:spacing w:after="0" w:line="240" w:lineRule="auto"/>
        <w:jc w:val="both"/>
        <w:rPr>
          <w:rFonts w:ascii="Tahoma" w:hAnsi="Tahoma" w:cs="Tahoma"/>
          <w:b/>
          <w:bCs/>
          <w:color w:val="000000"/>
        </w:rPr>
      </w:pPr>
    </w:p>
    <w:p w14:paraId="70EF7B3B" w14:textId="77777777" w:rsidR="00BD0667" w:rsidRPr="00C27FD6" w:rsidRDefault="00BD0667" w:rsidP="00F2050F">
      <w:pPr>
        <w:spacing w:after="0" w:line="240" w:lineRule="auto"/>
        <w:jc w:val="both"/>
        <w:rPr>
          <w:rFonts w:ascii="Tahoma" w:hAnsi="Tahoma" w:cs="Tahoma"/>
          <w:b/>
          <w:bCs/>
          <w:color w:val="000000"/>
        </w:rPr>
      </w:pPr>
    </w:p>
    <w:bookmarkEnd w:id="5"/>
    <w:p w14:paraId="2467F93E" w14:textId="77777777" w:rsidR="00F256D0" w:rsidRDefault="00F256D0" w:rsidP="00F2050F">
      <w:pPr>
        <w:spacing w:after="0" w:line="240" w:lineRule="auto"/>
        <w:rPr>
          <w:rFonts w:ascii="Tahoma" w:hAnsi="Tahoma" w:cs="Tahoma"/>
          <w:b/>
          <w:bCs/>
          <w:color w:val="000000"/>
        </w:rPr>
      </w:pPr>
      <w:r>
        <w:rPr>
          <w:rFonts w:ascii="Tahoma" w:hAnsi="Tahoma" w:cs="Tahoma"/>
          <w:b/>
          <w:bCs/>
          <w:color w:val="000000"/>
        </w:rPr>
        <w:br w:type="page"/>
      </w:r>
    </w:p>
    <w:p w14:paraId="16736FD5" w14:textId="4E28EF28" w:rsidR="00747E20" w:rsidRPr="00C27FD6" w:rsidRDefault="00747E20" w:rsidP="00F2050F">
      <w:pPr>
        <w:spacing w:after="0" w:line="240" w:lineRule="auto"/>
        <w:rPr>
          <w:rStyle w:val="Brak"/>
          <w:rFonts w:ascii="Tahoma" w:hAnsi="Tahoma" w:cs="Tahoma"/>
        </w:rPr>
      </w:pPr>
      <w:r w:rsidRPr="00C27FD6">
        <w:rPr>
          <w:rStyle w:val="Brak"/>
          <w:rFonts w:ascii="Tahoma" w:hAnsi="Tahoma" w:cs="Tahoma"/>
          <w:b/>
          <w:bCs/>
          <w:sz w:val="24"/>
          <w:szCs w:val="24"/>
        </w:rPr>
        <w:lastRenderedPageBreak/>
        <w:t>Załącznik nr 2 do SWZ</w:t>
      </w:r>
      <w:r w:rsidR="006E30D5" w:rsidRPr="00C27FD6">
        <w:rPr>
          <w:rStyle w:val="Brak"/>
          <w:rFonts w:ascii="Tahoma" w:hAnsi="Tahoma" w:cs="Tahoma"/>
          <w:b/>
          <w:bCs/>
          <w:sz w:val="24"/>
          <w:szCs w:val="24"/>
        </w:rPr>
        <w:t xml:space="preserve"> – </w:t>
      </w:r>
      <w:r w:rsidR="00E522FB">
        <w:rPr>
          <w:rStyle w:val="Brak"/>
          <w:rFonts w:ascii="Tahoma" w:hAnsi="Tahoma" w:cs="Tahoma"/>
          <w:b/>
          <w:bCs/>
          <w:sz w:val="24"/>
          <w:szCs w:val="24"/>
        </w:rPr>
        <w:t>Wzór fo</w:t>
      </w:r>
      <w:r w:rsidR="006E30D5" w:rsidRPr="00C27FD6">
        <w:rPr>
          <w:rStyle w:val="Brak"/>
          <w:rFonts w:ascii="Tahoma" w:hAnsi="Tahoma" w:cs="Tahoma"/>
          <w:b/>
          <w:bCs/>
          <w:sz w:val="24"/>
          <w:szCs w:val="24"/>
        </w:rPr>
        <w:t>rmularz</w:t>
      </w:r>
      <w:r w:rsidR="00E522FB">
        <w:rPr>
          <w:rStyle w:val="Brak"/>
          <w:rFonts w:ascii="Tahoma" w:hAnsi="Tahoma" w:cs="Tahoma"/>
          <w:b/>
          <w:bCs/>
          <w:sz w:val="24"/>
          <w:szCs w:val="24"/>
        </w:rPr>
        <w:t>a</w:t>
      </w:r>
      <w:r w:rsidR="006E30D5" w:rsidRPr="00C27FD6">
        <w:rPr>
          <w:rStyle w:val="Brak"/>
          <w:rFonts w:ascii="Tahoma" w:hAnsi="Tahoma" w:cs="Tahoma"/>
          <w:b/>
          <w:bCs/>
          <w:sz w:val="24"/>
          <w:szCs w:val="24"/>
        </w:rPr>
        <w:t xml:space="preserve"> ofertow</w:t>
      </w:r>
      <w:r w:rsidR="00E522FB">
        <w:rPr>
          <w:rStyle w:val="Brak"/>
          <w:rFonts w:ascii="Tahoma" w:hAnsi="Tahoma" w:cs="Tahoma"/>
          <w:b/>
          <w:bCs/>
          <w:sz w:val="24"/>
          <w:szCs w:val="24"/>
        </w:rPr>
        <w:t>ego</w:t>
      </w:r>
      <w:r w:rsidR="006E30D5" w:rsidRPr="00C27FD6">
        <w:rPr>
          <w:rStyle w:val="Brak"/>
          <w:rFonts w:ascii="Tahoma" w:hAnsi="Tahoma" w:cs="Tahoma"/>
          <w:b/>
          <w:bCs/>
          <w:sz w:val="24"/>
          <w:szCs w:val="24"/>
        </w:rPr>
        <w:t>.</w:t>
      </w:r>
    </w:p>
    <w:p w14:paraId="66B9AFDF" w14:textId="77777777" w:rsidR="00CB34E2" w:rsidRPr="00C27FD6" w:rsidRDefault="00CB34E2" w:rsidP="00F2050F">
      <w:pPr>
        <w:spacing w:after="0" w:line="240" w:lineRule="auto"/>
        <w:rPr>
          <w:rStyle w:val="Brak"/>
          <w:rFonts w:ascii="Tahoma" w:hAnsi="Tahoma" w:cs="Tahoma"/>
          <w:bCs/>
        </w:rPr>
      </w:pPr>
    </w:p>
    <w:p w14:paraId="47185173" w14:textId="070505BC" w:rsidR="00747E20" w:rsidRPr="00223A01" w:rsidRDefault="00747E20" w:rsidP="00F2050F">
      <w:pPr>
        <w:spacing w:after="0" w:line="240" w:lineRule="auto"/>
        <w:rPr>
          <w:rStyle w:val="Brak"/>
          <w:rFonts w:ascii="Tahoma" w:hAnsi="Tahoma" w:cs="Tahoma"/>
          <w:bCs/>
          <w:sz w:val="20"/>
          <w:szCs w:val="20"/>
        </w:rPr>
      </w:pPr>
      <w:r w:rsidRPr="00223A01">
        <w:rPr>
          <w:rStyle w:val="Brak"/>
          <w:rFonts w:ascii="Tahoma" w:hAnsi="Tahoma" w:cs="Tahoma"/>
          <w:bCs/>
          <w:sz w:val="20"/>
          <w:szCs w:val="20"/>
        </w:rPr>
        <w:t>Zamawiający</w:t>
      </w:r>
    </w:p>
    <w:p w14:paraId="15A5BC14" w14:textId="77777777" w:rsidR="00CB34E2" w:rsidRPr="00223A01" w:rsidRDefault="00CB34E2" w:rsidP="00F2050F">
      <w:pPr>
        <w:spacing w:after="0" w:line="240" w:lineRule="auto"/>
        <w:rPr>
          <w:rFonts w:ascii="Tahoma" w:hAnsi="Tahoma" w:cs="Tahoma"/>
          <w:sz w:val="20"/>
          <w:szCs w:val="20"/>
        </w:rPr>
      </w:pPr>
      <w:r w:rsidRPr="00223A01">
        <w:rPr>
          <w:rFonts w:ascii="Tahoma" w:hAnsi="Tahoma" w:cs="Tahoma"/>
          <w:sz w:val="20"/>
          <w:szCs w:val="20"/>
        </w:rPr>
        <w:t xml:space="preserve">Teatr Ateneum im. Stefana Jaracza </w:t>
      </w:r>
    </w:p>
    <w:p w14:paraId="122D088F" w14:textId="77777777" w:rsidR="00CB34E2" w:rsidRPr="00223A01" w:rsidRDefault="00CB34E2" w:rsidP="00F2050F">
      <w:pPr>
        <w:spacing w:after="0" w:line="240" w:lineRule="auto"/>
        <w:rPr>
          <w:rFonts w:ascii="Tahoma" w:hAnsi="Tahoma" w:cs="Tahoma"/>
          <w:sz w:val="20"/>
          <w:szCs w:val="20"/>
        </w:rPr>
      </w:pPr>
      <w:r w:rsidRPr="00223A01">
        <w:rPr>
          <w:rFonts w:ascii="Tahoma" w:hAnsi="Tahoma" w:cs="Tahoma"/>
          <w:sz w:val="20"/>
          <w:szCs w:val="20"/>
        </w:rPr>
        <w:t>ul. Jaracza 2</w:t>
      </w:r>
    </w:p>
    <w:p w14:paraId="53B5E47C" w14:textId="64AE1FC0" w:rsidR="00747E20" w:rsidRPr="00223A01" w:rsidRDefault="00CB34E2" w:rsidP="00F2050F">
      <w:pPr>
        <w:spacing w:after="0" w:line="240" w:lineRule="auto"/>
        <w:rPr>
          <w:rStyle w:val="Brak"/>
          <w:rFonts w:ascii="Tahoma" w:hAnsi="Tahoma" w:cs="Tahoma"/>
          <w:bCs/>
        </w:rPr>
      </w:pPr>
      <w:r w:rsidRPr="00223A01">
        <w:rPr>
          <w:rFonts w:ascii="Tahoma" w:hAnsi="Tahoma" w:cs="Tahoma"/>
          <w:sz w:val="20"/>
          <w:szCs w:val="20"/>
        </w:rPr>
        <w:t>00-378 Warszawa</w:t>
      </w:r>
    </w:p>
    <w:p w14:paraId="040B3B66" w14:textId="77777777" w:rsidR="00747E20" w:rsidRPr="00C27FD6" w:rsidRDefault="00747E20" w:rsidP="00F2050F">
      <w:pPr>
        <w:spacing w:after="0" w:line="240" w:lineRule="auto"/>
        <w:rPr>
          <w:rStyle w:val="Brak"/>
          <w:rFonts w:ascii="Tahoma" w:hAnsi="Tahoma" w:cs="Tahoma"/>
          <w:bCs/>
          <w:sz w:val="24"/>
          <w:szCs w:val="24"/>
        </w:rPr>
      </w:pPr>
    </w:p>
    <w:p w14:paraId="3DF25D12" w14:textId="77777777" w:rsidR="00747E20" w:rsidRPr="00C27FD6" w:rsidRDefault="00747E20" w:rsidP="00F2050F">
      <w:pPr>
        <w:spacing w:after="0" w:line="240" w:lineRule="auto"/>
        <w:jc w:val="center"/>
        <w:rPr>
          <w:rStyle w:val="Brak"/>
          <w:rFonts w:ascii="Tahoma" w:hAnsi="Tahoma" w:cs="Tahoma"/>
          <w:b/>
          <w:bCs/>
          <w:sz w:val="24"/>
          <w:szCs w:val="24"/>
        </w:rPr>
      </w:pPr>
      <w:r w:rsidRPr="00C27FD6">
        <w:rPr>
          <w:rStyle w:val="Brak"/>
          <w:rFonts w:ascii="Tahoma" w:hAnsi="Tahoma" w:cs="Tahoma"/>
          <w:b/>
          <w:bCs/>
          <w:sz w:val="24"/>
          <w:szCs w:val="24"/>
        </w:rPr>
        <w:t>FORMULARZ OFERTY</w:t>
      </w:r>
    </w:p>
    <w:p w14:paraId="15E94B0A" w14:textId="77777777" w:rsidR="00747E20" w:rsidRPr="00223A01" w:rsidRDefault="00747E20" w:rsidP="00F2050F">
      <w:pPr>
        <w:spacing w:after="0" w:line="240" w:lineRule="auto"/>
        <w:rPr>
          <w:rStyle w:val="Brak"/>
          <w:rFonts w:ascii="Tahoma" w:hAnsi="Tahoma" w:cs="Tahoma"/>
          <w:bCs/>
          <w:sz w:val="20"/>
          <w:szCs w:val="20"/>
        </w:rPr>
      </w:pPr>
    </w:p>
    <w:p w14:paraId="47C85956" w14:textId="77777777" w:rsidR="006E30D5" w:rsidRPr="00C27FD6" w:rsidRDefault="006E30D5" w:rsidP="00F2050F">
      <w:pPr>
        <w:spacing w:after="0" w:line="240" w:lineRule="auto"/>
        <w:rPr>
          <w:rStyle w:val="Brak"/>
          <w:rFonts w:ascii="Tahoma" w:hAnsi="Tahoma" w:cs="Tahoma"/>
          <w:bCs/>
          <w:sz w:val="24"/>
          <w:szCs w:val="24"/>
        </w:rPr>
      </w:pPr>
      <w:r w:rsidRPr="00C27FD6">
        <w:rPr>
          <w:rStyle w:val="Brak"/>
          <w:rFonts w:ascii="Tahoma" w:hAnsi="Tahoma" w:cs="Tahoma"/>
          <w:bCs/>
          <w:sz w:val="24"/>
          <w:szCs w:val="24"/>
        </w:rPr>
        <w:t>Ja/my*niżej podpisani:</w:t>
      </w:r>
    </w:p>
    <w:p w14:paraId="6C182436" w14:textId="77777777" w:rsidR="006E30D5" w:rsidRPr="00C27FD6" w:rsidRDefault="006E30D5" w:rsidP="00F2050F">
      <w:pPr>
        <w:spacing w:after="0" w:line="240" w:lineRule="auto"/>
        <w:rPr>
          <w:rStyle w:val="Brak"/>
          <w:rFonts w:ascii="Tahoma" w:hAnsi="Tahoma" w:cs="Tahoma"/>
          <w:bCs/>
          <w:sz w:val="24"/>
          <w:szCs w:val="24"/>
        </w:rPr>
      </w:pPr>
      <w:r w:rsidRPr="00C27FD6">
        <w:rPr>
          <w:rStyle w:val="Brak"/>
          <w:rFonts w:ascii="Tahoma" w:hAnsi="Tahoma" w:cs="Tahoma"/>
          <w:bCs/>
          <w:sz w:val="24"/>
          <w:szCs w:val="24"/>
        </w:rPr>
        <w:t>……………………………………………………………………………………………………………………</w:t>
      </w:r>
    </w:p>
    <w:p w14:paraId="75322200" w14:textId="77777777" w:rsidR="006E30D5" w:rsidRPr="00C27FD6" w:rsidRDefault="006E30D5" w:rsidP="00F2050F">
      <w:pPr>
        <w:spacing w:after="0" w:line="240" w:lineRule="auto"/>
        <w:rPr>
          <w:rStyle w:val="Brak"/>
          <w:rFonts w:ascii="Tahoma" w:hAnsi="Tahoma" w:cs="Tahoma"/>
          <w:bCs/>
          <w:i/>
          <w:iCs/>
          <w:color w:val="7F7F7F" w:themeColor="text1" w:themeTint="80"/>
          <w:sz w:val="16"/>
          <w:szCs w:val="16"/>
        </w:rPr>
      </w:pPr>
      <w:r w:rsidRPr="00C27FD6">
        <w:rPr>
          <w:rStyle w:val="Brak"/>
          <w:rFonts w:ascii="Tahoma" w:hAnsi="Tahoma" w:cs="Tahoma"/>
          <w:bCs/>
          <w:i/>
          <w:iCs/>
          <w:color w:val="7F7F7F" w:themeColor="text1" w:themeTint="80"/>
          <w:sz w:val="16"/>
          <w:szCs w:val="16"/>
        </w:rPr>
        <w:t>(imię, nazwisko, stanowisko/podstawa do reprezentacji)</w:t>
      </w:r>
    </w:p>
    <w:p w14:paraId="3ED2FF94" w14:textId="77777777" w:rsidR="00223A01" w:rsidRDefault="00223A01" w:rsidP="00F2050F">
      <w:pPr>
        <w:spacing w:after="0" w:line="240" w:lineRule="auto"/>
        <w:rPr>
          <w:rStyle w:val="Brak"/>
          <w:rFonts w:ascii="Tahoma" w:hAnsi="Tahoma" w:cs="Tahoma"/>
          <w:bCs/>
          <w:sz w:val="24"/>
          <w:szCs w:val="24"/>
        </w:rPr>
      </w:pPr>
    </w:p>
    <w:p w14:paraId="1F4F59E8" w14:textId="0645CCEB" w:rsidR="006E30D5" w:rsidRPr="00C27FD6" w:rsidRDefault="006E30D5" w:rsidP="00F2050F">
      <w:pPr>
        <w:spacing w:after="0" w:line="240" w:lineRule="auto"/>
        <w:rPr>
          <w:rStyle w:val="Brak"/>
          <w:rFonts w:ascii="Tahoma" w:hAnsi="Tahoma" w:cs="Tahoma"/>
          <w:bCs/>
          <w:sz w:val="24"/>
          <w:szCs w:val="24"/>
        </w:rPr>
      </w:pPr>
      <w:r w:rsidRPr="00C27FD6">
        <w:rPr>
          <w:rStyle w:val="Brak"/>
          <w:rFonts w:ascii="Tahoma" w:hAnsi="Tahoma" w:cs="Tahoma"/>
          <w:bCs/>
          <w:sz w:val="24"/>
          <w:szCs w:val="24"/>
        </w:rPr>
        <w:t>działając w imieniu i na rzecz:</w:t>
      </w:r>
    </w:p>
    <w:p w14:paraId="4238CF28" w14:textId="77777777" w:rsidR="006E30D5" w:rsidRPr="00C27FD6" w:rsidRDefault="006E30D5" w:rsidP="00F2050F">
      <w:pPr>
        <w:spacing w:after="0" w:line="240" w:lineRule="auto"/>
        <w:rPr>
          <w:rStyle w:val="Brak"/>
          <w:rFonts w:ascii="Tahoma" w:hAnsi="Tahoma" w:cs="Tahoma"/>
          <w:bCs/>
          <w:sz w:val="24"/>
          <w:szCs w:val="24"/>
        </w:rPr>
      </w:pPr>
      <w:r w:rsidRPr="00C27FD6">
        <w:rPr>
          <w:rStyle w:val="Brak"/>
          <w:rFonts w:ascii="Tahoma" w:hAnsi="Tahoma" w:cs="Tahoma"/>
          <w:bCs/>
          <w:sz w:val="24"/>
          <w:szCs w:val="24"/>
        </w:rPr>
        <w:t>.......................................................................................................................</w:t>
      </w:r>
    </w:p>
    <w:p w14:paraId="1B23C7B3" w14:textId="77777777" w:rsidR="006E30D5" w:rsidRPr="00C27FD6" w:rsidRDefault="006E30D5" w:rsidP="00F2050F">
      <w:pPr>
        <w:spacing w:after="0" w:line="240" w:lineRule="auto"/>
        <w:rPr>
          <w:rStyle w:val="Brak"/>
          <w:rFonts w:ascii="Tahoma" w:hAnsi="Tahoma" w:cs="Tahoma"/>
          <w:bCs/>
          <w:i/>
          <w:iCs/>
          <w:color w:val="7F7F7F" w:themeColor="text1" w:themeTint="80"/>
          <w:sz w:val="16"/>
          <w:szCs w:val="16"/>
        </w:rPr>
      </w:pPr>
      <w:r w:rsidRPr="00C27FD6">
        <w:rPr>
          <w:rStyle w:val="Brak"/>
          <w:rFonts w:ascii="Tahoma" w:hAnsi="Tahoma" w:cs="Tahoma"/>
          <w:bCs/>
          <w:i/>
          <w:iCs/>
          <w:color w:val="7F7F7F" w:themeColor="text1" w:themeTint="80"/>
          <w:sz w:val="16"/>
          <w:szCs w:val="16"/>
        </w:rPr>
        <w:t>(pełna nazwa Wykonawcy/Wykonawców w przypadku wykonawców wspólnie ubiegających się o udzielenie zamówienia)</w:t>
      </w:r>
    </w:p>
    <w:p w14:paraId="05CC02DD" w14:textId="77777777" w:rsidR="00223A01" w:rsidRDefault="00223A01" w:rsidP="00F2050F">
      <w:pPr>
        <w:spacing w:after="0" w:line="240" w:lineRule="auto"/>
        <w:rPr>
          <w:rStyle w:val="Brak"/>
          <w:rFonts w:ascii="Tahoma" w:hAnsi="Tahoma" w:cs="Tahoma"/>
          <w:bCs/>
          <w:sz w:val="24"/>
          <w:szCs w:val="24"/>
        </w:rPr>
      </w:pPr>
    </w:p>
    <w:p w14:paraId="46B0D1E1" w14:textId="3FA3B10C" w:rsidR="006E30D5" w:rsidRPr="00C27FD6" w:rsidRDefault="006E30D5" w:rsidP="00223A01">
      <w:pPr>
        <w:spacing w:before="60" w:after="60" w:line="240" w:lineRule="auto"/>
        <w:rPr>
          <w:rStyle w:val="Brak"/>
          <w:rFonts w:ascii="Tahoma" w:hAnsi="Tahoma" w:cs="Tahoma"/>
          <w:bCs/>
          <w:sz w:val="24"/>
          <w:szCs w:val="24"/>
        </w:rPr>
      </w:pPr>
      <w:r w:rsidRPr="00C27FD6">
        <w:rPr>
          <w:rStyle w:val="Brak"/>
          <w:rFonts w:ascii="Tahoma" w:hAnsi="Tahoma" w:cs="Tahoma"/>
          <w:bCs/>
          <w:sz w:val="24"/>
          <w:szCs w:val="24"/>
        </w:rPr>
        <w:t>Adres: …………………………</w:t>
      </w:r>
    </w:p>
    <w:p w14:paraId="087072E4" w14:textId="77777777" w:rsidR="006E30D5" w:rsidRPr="00C27FD6" w:rsidRDefault="006E30D5" w:rsidP="00223A01">
      <w:pPr>
        <w:spacing w:before="60" w:after="60" w:line="240" w:lineRule="auto"/>
        <w:rPr>
          <w:rStyle w:val="Brak"/>
          <w:rFonts w:ascii="Tahoma" w:hAnsi="Tahoma" w:cs="Tahoma"/>
          <w:bCs/>
          <w:sz w:val="24"/>
          <w:szCs w:val="24"/>
        </w:rPr>
      </w:pPr>
      <w:r w:rsidRPr="00C27FD6">
        <w:rPr>
          <w:rStyle w:val="Brak"/>
          <w:rFonts w:ascii="Tahoma" w:hAnsi="Tahoma" w:cs="Tahoma"/>
          <w:bCs/>
          <w:sz w:val="24"/>
          <w:szCs w:val="24"/>
        </w:rPr>
        <w:t>Kraj: ……………………………………</w:t>
      </w:r>
    </w:p>
    <w:p w14:paraId="5CF4599C" w14:textId="77777777" w:rsidR="006E30D5" w:rsidRPr="00C27FD6" w:rsidRDefault="006E30D5" w:rsidP="00223A01">
      <w:pPr>
        <w:spacing w:before="60" w:after="60" w:line="240" w:lineRule="auto"/>
        <w:rPr>
          <w:rStyle w:val="Brak"/>
          <w:rFonts w:ascii="Tahoma" w:hAnsi="Tahoma" w:cs="Tahoma"/>
          <w:bCs/>
          <w:sz w:val="24"/>
          <w:szCs w:val="24"/>
        </w:rPr>
      </w:pPr>
      <w:r w:rsidRPr="00C27FD6">
        <w:rPr>
          <w:rStyle w:val="Brak"/>
          <w:rFonts w:ascii="Tahoma" w:hAnsi="Tahoma" w:cs="Tahoma"/>
          <w:bCs/>
          <w:sz w:val="24"/>
          <w:szCs w:val="24"/>
        </w:rPr>
        <w:t>REGON: …….………………………………..</w:t>
      </w:r>
    </w:p>
    <w:p w14:paraId="251EAC23" w14:textId="77777777" w:rsidR="006E30D5" w:rsidRPr="00C27FD6" w:rsidRDefault="006E30D5" w:rsidP="00223A01">
      <w:pPr>
        <w:spacing w:before="60" w:after="60" w:line="240" w:lineRule="auto"/>
        <w:rPr>
          <w:rStyle w:val="Brak"/>
          <w:rFonts w:ascii="Tahoma" w:hAnsi="Tahoma" w:cs="Tahoma"/>
          <w:bCs/>
          <w:sz w:val="24"/>
          <w:szCs w:val="24"/>
        </w:rPr>
      </w:pPr>
      <w:r w:rsidRPr="00C27FD6">
        <w:rPr>
          <w:rStyle w:val="Brak"/>
          <w:rFonts w:ascii="Tahoma" w:hAnsi="Tahoma" w:cs="Tahoma"/>
          <w:bCs/>
          <w:sz w:val="24"/>
          <w:szCs w:val="24"/>
        </w:rPr>
        <w:t>NIP: ………………………………….</w:t>
      </w:r>
    </w:p>
    <w:p w14:paraId="24BE74DC" w14:textId="77777777" w:rsidR="006E30D5" w:rsidRPr="00C27FD6" w:rsidRDefault="006E30D5" w:rsidP="00223A01">
      <w:pPr>
        <w:spacing w:before="60" w:after="60" w:line="240" w:lineRule="auto"/>
        <w:rPr>
          <w:rStyle w:val="Brak"/>
          <w:rFonts w:ascii="Tahoma" w:hAnsi="Tahoma" w:cs="Tahoma"/>
          <w:bCs/>
          <w:sz w:val="24"/>
          <w:szCs w:val="24"/>
        </w:rPr>
      </w:pPr>
      <w:r w:rsidRPr="00C27FD6">
        <w:rPr>
          <w:rStyle w:val="Brak"/>
          <w:rFonts w:ascii="Tahoma" w:hAnsi="Tahoma" w:cs="Tahoma"/>
          <w:bCs/>
          <w:sz w:val="24"/>
          <w:szCs w:val="24"/>
        </w:rPr>
        <w:t>TEL.: …………………….………………………</w:t>
      </w:r>
    </w:p>
    <w:p w14:paraId="3995F3F7" w14:textId="77777777" w:rsidR="006E30D5" w:rsidRPr="00C27FD6" w:rsidRDefault="006E30D5" w:rsidP="00223A01">
      <w:pPr>
        <w:spacing w:before="60" w:after="60" w:line="240" w:lineRule="auto"/>
        <w:rPr>
          <w:rStyle w:val="Brak"/>
          <w:rFonts w:ascii="Tahoma" w:hAnsi="Tahoma" w:cs="Tahoma"/>
          <w:bCs/>
          <w:sz w:val="24"/>
          <w:szCs w:val="24"/>
        </w:rPr>
      </w:pPr>
      <w:r w:rsidRPr="00C27FD6">
        <w:rPr>
          <w:rStyle w:val="Brak"/>
          <w:rFonts w:ascii="Tahoma" w:hAnsi="Tahoma" w:cs="Tahoma"/>
          <w:bCs/>
          <w:sz w:val="24"/>
          <w:szCs w:val="24"/>
        </w:rPr>
        <w:t>adres e-mail:……………………………………</w:t>
      </w:r>
    </w:p>
    <w:p w14:paraId="48BD0E9E" w14:textId="77777777" w:rsidR="006E30D5" w:rsidRPr="00C27FD6" w:rsidRDefault="006E30D5" w:rsidP="00223A01">
      <w:pPr>
        <w:spacing w:before="60" w:after="60" w:line="240" w:lineRule="auto"/>
        <w:rPr>
          <w:rStyle w:val="Brak"/>
          <w:rFonts w:ascii="Tahoma" w:hAnsi="Tahoma" w:cs="Tahoma"/>
          <w:bCs/>
          <w:i/>
          <w:iCs/>
          <w:sz w:val="24"/>
          <w:szCs w:val="24"/>
        </w:rPr>
      </w:pPr>
      <w:r w:rsidRPr="00C27FD6">
        <w:rPr>
          <w:rStyle w:val="Brak"/>
          <w:rFonts w:ascii="Tahoma" w:hAnsi="Tahoma" w:cs="Tahoma"/>
          <w:bCs/>
          <w:i/>
          <w:iCs/>
          <w:sz w:val="18"/>
          <w:szCs w:val="18"/>
        </w:rPr>
        <w:t>(na które Zamawiający ma przesyłać korespondencję)</w:t>
      </w:r>
    </w:p>
    <w:p w14:paraId="6F0C9A10" w14:textId="77777777" w:rsidR="00223A01" w:rsidRDefault="00223A01" w:rsidP="00F2050F">
      <w:pPr>
        <w:spacing w:after="0" w:line="240" w:lineRule="auto"/>
        <w:jc w:val="both"/>
        <w:rPr>
          <w:rStyle w:val="Brak"/>
          <w:rFonts w:ascii="Tahoma" w:hAnsi="Tahoma" w:cs="Tahoma"/>
          <w:u w:val="single"/>
        </w:rPr>
      </w:pPr>
    </w:p>
    <w:p w14:paraId="0FDE6643" w14:textId="7E96822B" w:rsidR="00417EC1" w:rsidRPr="00C27FD6" w:rsidRDefault="00417EC1" w:rsidP="00F2050F">
      <w:pPr>
        <w:spacing w:after="0" w:line="240" w:lineRule="auto"/>
        <w:jc w:val="both"/>
        <w:rPr>
          <w:rStyle w:val="Brak"/>
          <w:rFonts w:ascii="Tahoma" w:hAnsi="Tahoma" w:cs="Tahoma"/>
          <w:b/>
          <w:bCs/>
          <w:i/>
          <w:color w:val="FF0000"/>
          <w:sz w:val="24"/>
          <w:szCs w:val="24"/>
        </w:rPr>
      </w:pPr>
      <w:r w:rsidRPr="00C27FD6">
        <w:rPr>
          <w:rStyle w:val="Brak"/>
          <w:rFonts w:ascii="Tahoma" w:hAnsi="Tahoma" w:cs="Tahoma"/>
          <w:u w:val="single"/>
        </w:rPr>
        <w:t>rodzaj Wykonawcy</w:t>
      </w:r>
      <w:r w:rsidRPr="00C27FD6">
        <w:rPr>
          <w:rStyle w:val="Brak"/>
          <w:rFonts w:ascii="Tahoma" w:hAnsi="Tahoma" w:cs="Tahoma"/>
        </w:rPr>
        <w:t xml:space="preserve">: </w:t>
      </w:r>
      <w:r w:rsidRPr="00C27FD6">
        <w:rPr>
          <w:rStyle w:val="Brak"/>
          <w:rFonts w:ascii="Tahoma" w:hAnsi="Tahoma" w:cs="Tahoma"/>
          <w:b/>
          <w:bCs/>
          <w:i/>
          <w:sz w:val="24"/>
          <w:szCs w:val="24"/>
        </w:rPr>
        <w:t xml:space="preserve">Wykonawca jest: </w:t>
      </w:r>
      <w:r w:rsidRPr="00C27FD6">
        <w:rPr>
          <w:rStyle w:val="Brak"/>
          <w:rFonts w:ascii="Tahoma" w:hAnsi="Tahoma" w:cs="Tahoma"/>
          <w:b/>
          <w:bCs/>
          <w:i/>
          <w:color w:val="FF0000"/>
          <w:sz w:val="24"/>
          <w:szCs w:val="24"/>
        </w:rPr>
        <w:t xml:space="preserve">mikro, małym, średnim, dużym przedsiębiorcą, jednoosobowa działalność gospodarcza, osoba fizyczna nieprowadząca działalności gospodarczej, inny rodzaj </w:t>
      </w:r>
      <w:r w:rsidRPr="00C27FD6">
        <w:rPr>
          <w:rStyle w:val="Brak"/>
          <w:rFonts w:ascii="Tahoma" w:hAnsi="Tahoma" w:cs="Tahoma"/>
          <w:b/>
          <w:bCs/>
          <w:i/>
          <w:sz w:val="24"/>
          <w:szCs w:val="24"/>
        </w:rPr>
        <w:t>(należy wskazać).</w:t>
      </w:r>
    </w:p>
    <w:p w14:paraId="74616548" w14:textId="77777777" w:rsidR="00747E20" w:rsidRPr="00C27FD6" w:rsidRDefault="00747E20" w:rsidP="00F2050F">
      <w:pPr>
        <w:spacing w:after="0" w:line="240" w:lineRule="auto"/>
        <w:rPr>
          <w:rStyle w:val="Brak"/>
          <w:rFonts w:ascii="Tahoma" w:hAnsi="Tahoma" w:cs="Tahoma"/>
          <w:bCs/>
          <w:sz w:val="24"/>
          <w:szCs w:val="24"/>
        </w:rPr>
      </w:pPr>
    </w:p>
    <w:p w14:paraId="7917EFD3" w14:textId="3962CDD2" w:rsidR="00747E20" w:rsidRPr="00C27FD6" w:rsidRDefault="00747E20" w:rsidP="00F2050F">
      <w:pPr>
        <w:spacing w:after="0" w:line="240" w:lineRule="auto"/>
        <w:jc w:val="both"/>
        <w:rPr>
          <w:rStyle w:val="Brak"/>
          <w:rFonts w:ascii="Tahoma" w:hAnsi="Tahoma" w:cs="Tahoma"/>
          <w:b/>
          <w:bCs/>
          <w:sz w:val="24"/>
          <w:szCs w:val="24"/>
        </w:rPr>
      </w:pPr>
      <w:r w:rsidRPr="00C27FD6">
        <w:rPr>
          <w:rStyle w:val="Brak"/>
          <w:rFonts w:ascii="Tahoma" w:hAnsi="Tahoma" w:cs="Tahoma"/>
          <w:bCs/>
          <w:sz w:val="24"/>
          <w:szCs w:val="24"/>
        </w:rPr>
        <w:t>Ubiegając się o udzielenie zamówienia publicznego pn.:</w:t>
      </w:r>
      <w:r w:rsidR="009E646A" w:rsidRPr="00C27FD6">
        <w:rPr>
          <w:rStyle w:val="Brak"/>
          <w:rFonts w:ascii="Tahoma" w:hAnsi="Tahoma" w:cs="Tahoma"/>
          <w:bCs/>
          <w:sz w:val="24"/>
          <w:szCs w:val="24"/>
        </w:rPr>
        <w:t xml:space="preserve"> </w:t>
      </w:r>
      <w:r w:rsidR="00D61729" w:rsidRPr="00D61729">
        <w:rPr>
          <w:rStyle w:val="Brak"/>
          <w:rFonts w:ascii="Tahoma" w:hAnsi="Tahoma" w:cs="Tahoma"/>
          <w:b/>
          <w:bCs/>
          <w:caps/>
          <w:sz w:val="24"/>
          <w:szCs w:val="24"/>
        </w:rPr>
        <w:t>BUDOWA BUDYNKU MAGAZYNOWEGO Z INFRASTRUKTURĄ TECHNICZNĄ ORAZ ZAGOSPODAROWANIEM TERENU NA DZIAŁCE JARACZA 5 W WARSZAWIE</w:t>
      </w:r>
      <w:r w:rsidR="00091CA5" w:rsidRPr="00C27FD6">
        <w:rPr>
          <w:rStyle w:val="Brak"/>
          <w:rFonts w:ascii="Tahoma" w:hAnsi="Tahoma" w:cs="Tahoma"/>
          <w:b/>
          <w:bCs/>
          <w:caps/>
          <w:sz w:val="24"/>
          <w:szCs w:val="24"/>
        </w:rPr>
        <w:t xml:space="preserve"> </w:t>
      </w:r>
      <w:r w:rsidR="00A22C68" w:rsidRPr="00C27FD6">
        <w:rPr>
          <w:rStyle w:val="Brak"/>
          <w:rFonts w:ascii="Tahoma" w:hAnsi="Tahoma" w:cs="Tahoma"/>
          <w:b/>
          <w:bCs/>
          <w:caps/>
          <w:sz w:val="24"/>
          <w:szCs w:val="24"/>
        </w:rPr>
        <w:t>(</w:t>
      </w:r>
      <w:r w:rsidR="003571C8">
        <w:rPr>
          <w:rStyle w:val="Brak"/>
          <w:rFonts w:ascii="Tahoma" w:hAnsi="Tahoma" w:cs="Tahoma"/>
          <w:b/>
          <w:bCs/>
          <w:caps/>
          <w:sz w:val="24"/>
          <w:szCs w:val="24"/>
        </w:rPr>
        <w:t>2/2026</w:t>
      </w:r>
      <w:r w:rsidR="00A22C68" w:rsidRPr="00C27FD6">
        <w:rPr>
          <w:rStyle w:val="Brak"/>
          <w:rFonts w:ascii="Tahoma" w:hAnsi="Tahoma" w:cs="Tahoma"/>
          <w:b/>
          <w:bCs/>
          <w:caps/>
          <w:sz w:val="24"/>
          <w:szCs w:val="24"/>
        </w:rPr>
        <w:t>)</w:t>
      </w:r>
      <w:r w:rsidR="00060B80" w:rsidRPr="00C27FD6">
        <w:rPr>
          <w:rStyle w:val="Brak"/>
          <w:rFonts w:ascii="Tahoma" w:hAnsi="Tahoma" w:cs="Tahoma"/>
          <w:b/>
          <w:bCs/>
          <w:caps/>
          <w:sz w:val="24"/>
          <w:szCs w:val="24"/>
        </w:rPr>
        <w:t>:</w:t>
      </w:r>
    </w:p>
    <w:p w14:paraId="23E1EBF5" w14:textId="77777777" w:rsidR="0010757B" w:rsidRPr="00C27FD6" w:rsidRDefault="0010757B" w:rsidP="00F2050F">
      <w:pPr>
        <w:spacing w:after="0" w:line="240" w:lineRule="auto"/>
        <w:rPr>
          <w:rStyle w:val="Brak"/>
          <w:rFonts w:ascii="Tahoma" w:hAnsi="Tahoma" w:cs="Tahoma"/>
          <w:bCs/>
          <w:sz w:val="24"/>
          <w:szCs w:val="24"/>
        </w:rPr>
      </w:pPr>
    </w:p>
    <w:p w14:paraId="7027E224" w14:textId="01D9DC99" w:rsidR="00417EC1" w:rsidRDefault="00747E20" w:rsidP="00223A01">
      <w:pPr>
        <w:spacing w:after="0" w:line="360" w:lineRule="auto"/>
        <w:rPr>
          <w:rStyle w:val="Brak"/>
          <w:rFonts w:ascii="Tahoma" w:hAnsi="Tahoma" w:cs="Tahoma"/>
          <w:bCs/>
          <w:sz w:val="24"/>
          <w:szCs w:val="24"/>
        </w:rPr>
      </w:pPr>
      <w:r w:rsidRPr="00C27FD6">
        <w:rPr>
          <w:rStyle w:val="Brak"/>
          <w:rFonts w:ascii="Tahoma" w:hAnsi="Tahoma" w:cs="Tahoma"/>
          <w:bCs/>
          <w:sz w:val="24"/>
          <w:szCs w:val="24"/>
        </w:rPr>
        <w:t>1. SKŁADAM</w:t>
      </w:r>
      <w:r w:rsidR="00223A01">
        <w:rPr>
          <w:rStyle w:val="Brak"/>
          <w:rFonts w:ascii="Tahoma" w:hAnsi="Tahoma" w:cs="Tahoma"/>
          <w:bCs/>
          <w:sz w:val="24"/>
          <w:szCs w:val="24"/>
        </w:rPr>
        <w:t>/M</w:t>
      </w:r>
      <w:r w:rsidRPr="00C27FD6">
        <w:rPr>
          <w:rStyle w:val="Brak"/>
          <w:rFonts w:ascii="Tahoma" w:hAnsi="Tahoma" w:cs="Tahoma"/>
          <w:bCs/>
          <w:sz w:val="24"/>
          <w:szCs w:val="24"/>
        </w:rPr>
        <w:t>Y OFERTĘ na realizację przedmiotu zamówienia w zakresie określonym w Specyfikacji Warunków Zamówienia, na następujących warunkach: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0"/>
        <w:gridCol w:w="6028"/>
        <w:gridCol w:w="2450"/>
      </w:tblGrid>
      <w:tr w:rsidR="00AF7A6C" w:rsidRPr="00AF7A6C" w14:paraId="0458DFED" w14:textId="77777777" w:rsidTr="000E3E9E">
        <w:trPr>
          <w:trHeight w:val="288"/>
        </w:trPr>
        <w:tc>
          <w:tcPr>
            <w:tcW w:w="5000" w:type="pct"/>
            <w:gridSpan w:val="3"/>
            <w:shd w:val="clear" w:color="000000" w:fill="CCCCFF"/>
            <w:noWrap/>
            <w:vAlign w:val="bottom"/>
            <w:hideMark/>
          </w:tcPr>
          <w:p w14:paraId="2BA8C34B" w14:textId="77777777" w:rsidR="00AF7A6C" w:rsidRPr="00AF7A6C" w:rsidRDefault="00AF7A6C" w:rsidP="00AF7A6C">
            <w:pPr>
              <w:spacing w:after="0" w:line="240" w:lineRule="auto"/>
              <w:jc w:val="center"/>
              <w:rPr>
                <w:rFonts w:ascii="Tahoma" w:eastAsia="Times New Roman" w:hAnsi="Tahoma" w:cs="Tahoma"/>
                <w:b/>
                <w:bCs/>
                <w:lang w:eastAsia="pl-PL"/>
              </w:rPr>
            </w:pPr>
            <w:r w:rsidRPr="00AF7A6C">
              <w:rPr>
                <w:rFonts w:ascii="Tahoma" w:eastAsia="Times New Roman" w:hAnsi="Tahoma" w:cs="Tahoma"/>
                <w:b/>
                <w:bCs/>
                <w:lang w:eastAsia="pl-PL"/>
              </w:rPr>
              <w:t xml:space="preserve">TABELA  ELEMENTÓW  SCALONYCH  </w:t>
            </w:r>
            <w:r w:rsidRPr="00AF7A6C">
              <w:rPr>
                <w:rFonts w:ascii="Tahoma" w:eastAsia="Times New Roman" w:hAnsi="Tahoma" w:cs="Tahoma"/>
                <w:b/>
                <w:bCs/>
                <w:color w:val="0000FF"/>
                <w:lang w:eastAsia="pl-PL"/>
              </w:rPr>
              <w:t>(TES)</w:t>
            </w:r>
          </w:p>
        </w:tc>
      </w:tr>
      <w:tr w:rsidR="00AF7A6C" w:rsidRPr="00AF7A6C" w14:paraId="0DDB8CD1" w14:textId="77777777" w:rsidTr="000E3E9E">
        <w:trPr>
          <w:trHeight w:val="264"/>
        </w:trPr>
        <w:tc>
          <w:tcPr>
            <w:tcW w:w="5000" w:type="pct"/>
            <w:gridSpan w:val="3"/>
            <w:noWrap/>
            <w:vAlign w:val="bottom"/>
            <w:hideMark/>
          </w:tcPr>
          <w:p w14:paraId="60934C1B" w14:textId="77777777" w:rsidR="00AF7A6C" w:rsidRPr="00AF7A6C" w:rsidRDefault="00AF7A6C" w:rsidP="00AF7A6C">
            <w:pPr>
              <w:spacing w:after="0" w:line="240" w:lineRule="auto"/>
              <w:rPr>
                <w:rFonts w:ascii="Tahoma" w:eastAsia="Times New Roman" w:hAnsi="Tahoma" w:cs="Tahoma"/>
                <w:i/>
                <w:iCs/>
                <w:sz w:val="18"/>
                <w:szCs w:val="18"/>
                <w:lang w:eastAsia="pl-PL"/>
              </w:rPr>
            </w:pPr>
            <w:r w:rsidRPr="00AF7A6C">
              <w:rPr>
                <w:rFonts w:ascii="Tahoma" w:eastAsia="Times New Roman" w:hAnsi="Tahoma" w:cs="Tahoma"/>
                <w:i/>
                <w:iCs/>
                <w:sz w:val="18"/>
                <w:szCs w:val="18"/>
                <w:lang w:eastAsia="pl-PL"/>
              </w:rPr>
              <w:t>Przedmiot zamówienia:</w:t>
            </w:r>
          </w:p>
        </w:tc>
      </w:tr>
      <w:tr w:rsidR="00AF7A6C" w:rsidRPr="00AF7A6C" w14:paraId="6DBA87EB" w14:textId="77777777" w:rsidTr="000E3E9E">
        <w:trPr>
          <w:trHeight w:val="885"/>
        </w:trPr>
        <w:tc>
          <w:tcPr>
            <w:tcW w:w="5000" w:type="pct"/>
            <w:gridSpan w:val="3"/>
            <w:vAlign w:val="bottom"/>
            <w:hideMark/>
          </w:tcPr>
          <w:p w14:paraId="3AB5DBB5" w14:textId="77777777" w:rsidR="00AF7A6C" w:rsidRPr="00AF7A6C" w:rsidRDefault="00AF7A6C" w:rsidP="00AF7A6C">
            <w:pPr>
              <w:spacing w:after="0" w:line="240" w:lineRule="auto"/>
              <w:jc w:val="center"/>
              <w:rPr>
                <w:rFonts w:ascii="Tahoma" w:eastAsia="Times New Roman" w:hAnsi="Tahoma" w:cs="Tahoma"/>
                <w:b/>
                <w:bCs/>
                <w:lang w:eastAsia="pl-PL"/>
              </w:rPr>
            </w:pPr>
            <w:r w:rsidRPr="00AF7A6C">
              <w:rPr>
                <w:rFonts w:ascii="Tahoma" w:eastAsia="Times New Roman" w:hAnsi="Tahoma" w:cs="Tahoma"/>
                <w:b/>
                <w:bCs/>
                <w:lang w:eastAsia="pl-PL"/>
              </w:rPr>
              <w:t>Budowa budynku magazynowego z infrastrukturą techniczną na działce przy ul. Jaracza 5 w Warszawie w oparciu o Projekt Budowlany i Projekt Techniczny/Wykonawczy</w:t>
            </w:r>
          </w:p>
        </w:tc>
      </w:tr>
      <w:tr w:rsidR="00AF7A6C" w:rsidRPr="00AF7A6C" w14:paraId="35104B47" w14:textId="77777777" w:rsidTr="000E3E9E">
        <w:trPr>
          <w:trHeight w:val="255"/>
        </w:trPr>
        <w:tc>
          <w:tcPr>
            <w:tcW w:w="5000" w:type="pct"/>
            <w:gridSpan w:val="3"/>
            <w:vAlign w:val="bottom"/>
            <w:hideMark/>
          </w:tcPr>
          <w:p w14:paraId="27FD220E" w14:textId="77777777" w:rsidR="00AF7A6C" w:rsidRPr="00AF7A6C" w:rsidRDefault="00AF7A6C" w:rsidP="00AF7A6C">
            <w:pPr>
              <w:spacing w:after="0" w:line="240" w:lineRule="auto"/>
              <w:rPr>
                <w:rFonts w:ascii="Tahoma" w:eastAsia="Times New Roman" w:hAnsi="Tahoma" w:cs="Tahoma"/>
                <w:i/>
                <w:iCs/>
                <w:sz w:val="18"/>
                <w:szCs w:val="18"/>
                <w:lang w:eastAsia="pl-PL"/>
              </w:rPr>
            </w:pPr>
            <w:r w:rsidRPr="00AF7A6C">
              <w:rPr>
                <w:rFonts w:ascii="Tahoma" w:eastAsia="Times New Roman" w:hAnsi="Tahoma" w:cs="Tahoma"/>
                <w:i/>
                <w:iCs/>
                <w:sz w:val="18"/>
                <w:szCs w:val="18"/>
                <w:lang w:eastAsia="pl-PL"/>
              </w:rPr>
              <w:t>Zamawiający:</w:t>
            </w:r>
          </w:p>
        </w:tc>
      </w:tr>
      <w:tr w:rsidR="00AF7A6C" w:rsidRPr="00AF7A6C" w14:paraId="1431D25D" w14:textId="77777777" w:rsidTr="000E3E9E">
        <w:trPr>
          <w:trHeight w:val="276"/>
        </w:trPr>
        <w:tc>
          <w:tcPr>
            <w:tcW w:w="5000" w:type="pct"/>
            <w:gridSpan w:val="3"/>
            <w:vAlign w:val="bottom"/>
            <w:hideMark/>
          </w:tcPr>
          <w:p w14:paraId="4D24B49D" w14:textId="77777777" w:rsidR="00AF7A6C" w:rsidRPr="00AF7A6C" w:rsidRDefault="00AF7A6C" w:rsidP="00AF7A6C">
            <w:pPr>
              <w:spacing w:after="0" w:line="240" w:lineRule="auto"/>
              <w:jc w:val="center"/>
              <w:rPr>
                <w:rFonts w:ascii="Tahoma" w:eastAsia="Times New Roman" w:hAnsi="Tahoma" w:cs="Tahoma"/>
                <w:sz w:val="18"/>
                <w:szCs w:val="18"/>
                <w:lang w:eastAsia="pl-PL"/>
              </w:rPr>
            </w:pPr>
            <w:r w:rsidRPr="00AF7A6C">
              <w:rPr>
                <w:rFonts w:ascii="Tahoma" w:eastAsia="Times New Roman" w:hAnsi="Tahoma" w:cs="Tahoma"/>
                <w:sz w:val="18"/>
                <w:szCs w:val="18"/>
                <w:lang w:eastAsia="pl-PL"/>
              </w:rPr>
              <w:t xml:space="preserve">  Teatr im. Stefana Jaracza w Warszawie, ul. Jaracza 2; 00-378 Warszawa</w:t>
            </w:r>
          </w:p>
        </w:tc>
      </w:tr>
      <w:tr w:rsidR="00AF7A6C" w:rsidRPr="00AF7A6C" w14:paraId="584397FE" w14:textId="77777777" w:rsidTr="000E3E9E">
        <w:trPr>
          <w:trHeight w:val="495"/>
        </w:trPr>
        <w:tc>
          <w:tcPr>
            <w:tcW w:w="436" w:type="pct"/>
            <w:noWrap/>
            <w:vAlign w:val="center"/>
            <w:hideMark/>
          </w:tcPr>
          <w:p w14:paraId="565FFFC4" w14:textId="77777777" w:rsidR="00AF7A6C" w:rsidRPr="00AF7A6C" w:rsidRDefault="00AF7A6C" w:rsidP="00AF7A6C">
            <w:pPr>
              <w:spacing w:after="0" w:line="240" w:lineRule="auto"/>
              <w:jc w:val="center"/>
              <w:rPr>
                <w:rFonts w:ascii="Tahoma" w:eastAsia="Times New Roman" w:hAnsi="Tahoma" w:cs="Tahoma"/>
                <w:i/>
                <w:iCs/>
                <w:sz w:val="20"/>
                <w:szCs w:val="20"/>
                <w:lang w:eastAsia="pl-PL"/>
              </w:rPr>
            </w:pPr>
            <w:r w:rsidRPr="00AF7A6C">
              <w:rPr>
                <w:rFonts w:ascii="Tahoma" w:eastAsia="Times New Roman" w:hAnsi="Tahoma" w:cs="Tahoma"/>
                <w:i/>
                <w:iCs/>
                <w:sz w:val="20"/>
                <w:szCs w:val="20"/>
                <w:lang w:eastAsia="pl-PL"/>
              </w:rPr>
              <w:t>lp.</w:t>
            </w:r>
          </w:p>
        </w:tc>
        <w:tc>
          <w:tcPr>
            <w:tcW w:w="3245" w:type="pct"/>
            <w:noWrap/>
            <w:vAlign w:val="center"/>
            <w:hideMark/>
          </w:tcPr>
          <w:p w14:paraId="3BE3F512" w14:textId="77777777" w:rsidR="00AF7A6C" w:rsidRPr="00AF7A6C" w:rsidRDefault="00AF7A6C" w:rsidP="00AF7A6C">
            <w:pPr>
              <w:spacing w:after="0" w:line="240" w:lineRule="auto"/>
              <w:jc w:val="center"/>
              <w:rPr>
                <w:rFonts w:ascii="Tahoma" w:eastAsia="Times New Roman" w:hAnsi="Tahoma" w:cs="Tahoma"/>
                <w:i/>
                <w:iCs/>
                <w:sz w:val="20"/>
                <w:szCs w:val="20"/>
                <w:lang w:eastAsia="pl-PL"/>
              </w:rPr>
            </w:pPr>
            <w:r w:rsidRPr="00AF7A6C">
              <w:rPr>
                <w:rFonts w:ascii="Tahoma" w:eastAsia="Times New Roman" w:hAnsi="Tahoma" w:cs="Tahoma"/>
                <w:i/>
                <w:iCs/>
                <w:sz w:val="20"/>
                <w:szCs w:val="20"/>
                <w:lang w:eastAsia="pl-PL"/>
              </w:rPr>
              <w:t>Element robót/opis</w:t>
            </w:r>
          </w:p>
        </w:tc>
        <w:tc>
          <w:tcPr>
            <w:tcW w:w="1319" w:type="pct"/>
            <w:vAlign w:val="center"/>
            <w:hideMark/>
          </w:tcPr>
          <w:p w14:paraId="333D7879" w14:textId="77777777" w:rsidR="00AF7A6C" w:rsidRPr="00AF7A6C" w:rsidRDefault="00AF7A6C" w:rsidP="00AF7A6C">
            <w:pPr>
              <w:spacing w:after="0" w:line="240" w:lineRule="auto"/>
              <w:jc w:val="center"/>
              <w:rPr>
                <w:rFonts w:ascii="Tahoma" w:eastAsia="Times New Roman" w:hAnsi="Tahoma" w:cs="Tahoma"/>
                <w:i/>
                <w:iCs/>
                <w:sz w:val="20"/>
                <w:szCs w:val="20"/>
                <w:lang w:eastAsia="pl-PL"/>
              </w:rPr>
            </w:pPr>
            <w:r w:rsidRPr="00AF7A6C">
              <w:rPr>
                <w:rFonts w:ascii="Tahoma" w:eastAsia="Times New Roman" w:hAnsi="Tahoma" w:cs="Tahoma"/>
                <w:i/>
                <w:iCs/>
                <w:sz w:val="20"/>
                <w:szCs w:val="20"/>
                <w:lang w:eastAsia="pl-PL"/>
              </w:rPr>
              <w:t xml:space="preserve">wartość netto w zł </w:t>
            </w:r>
          </w:p>
        </w:tc>
      </w:tr>
      <w:tr w:rsidR="00AF7A6C" w:rsidRPr="00AF7A6C" w14:paraId="52A628E8" w14:textId="77777777" w:rsidTr="000E3E9E">
        <w:trPr>
          <w:trHeight w:val="285"/>
        </w:trPr>
        <w:tc>
          <w:tcPr>
            <w:tcW w:w="436" w:type="pct"/>
            <w:noWrap/>
            <w:vAlign w:val="center"/>
            <w:hideMark/>
          </w:tcPr>
          <w:p w14:paraId="342AC38A" w14:textId="77777777" w:rsidR="00AF7A6C" w:rsidRPr="00AF7A6C" w:rsidRDefault="00AF7A6C" w:rsidP="00AF7A6C">
            <w:pPr>
              <w:spacing w:after="0" w:line="240" w:lineRule="auto"/>
              <w:jc w:val="center"/>
              <w:rPr>
                <w:rFonts w:ascii="Tahoma" w:eastAsia="Times New Roman" w:hAnsi="Tahoma" w:cs="Tahoma"/>
                <w:i/>
                <w:iCs/>
                <w:sz w:val="16"/>
                <w:szCs w:val="16"/>
                <w:lang w:eastAsia="pl-PL"/>
              </w:rPr>
            </w:pPr>
            <w:r w:rsidRPr="00AF7A6C">
              <w:rPr>
                <w:rFonts w:ascii="Tahoma" w:eastAsia="Times New Roman" w:hAnsi="Tahoma" w:cs="Tahoma"/>
                <w:i/>
                <w:iCs/>
                <w:sz w:val="16"/>
                <w:szCs w:val="16"/>
                <w:lang w:eastAsia="pl-PL"/>
              </w:rPr>
              <w:t>1</w:t>
            </w:r>
          </w:p>
        </w:tc>
        <w:tc>
          <w:tcPr>
            <w:tcW w:w="3245" w:type="pct"/>
            <w:noWrap/>
            <w:vAlign w:val="center"/>
            <w:hideMark/>
          </w:tcPr>
          <w:p w14:paraId="679C5DEC" w14:textId="77777777" w:rsidR="00AF7A6C" w:rsidRPr="00AF7A6C" w:rsidRDefault="00AF7A6C" w:rsidP="00AF7A6C">
            <w:pPr>
              <w:spacing w:after="0" w:line="240" w:lineRule="auto"/>
              <w:jc w:val="center"/>
              <w:rPr>
                <w:rFonts w:ascii="Tahoma" w:eastAsia="Times New Roman" w:hAnsi="Tahoma" w:cs="Tahoma"/>
                <w:i/>
                <w:iCs/>
                <w:sz w:val="16"/>
                <w:szCs w:val="16"/>
                <w:lang w:eastAsia="pl-PL"/>
              </w:rPr>
            </w:pPr>
            <w:r w:rsidRPr="00AF7A6C">
              <w:rPr>
                <w:rFonts w:ascii="Tahoma" w:eastAsia="Times New Roman" w:hAnsi="Tahoma" w:cs="Tahoma"/>
                <w:i/>
                <w:iCs/>
                <w:sz w:val="16"/>
                <w:szCs w:val="16"/>
                <w:lang w:eastAsia="pl-PL"/>
              </w:rPr>
              <w:t>2</w:t>
            </w:r>
          </w:p>
        </w:tc>
        <w:tc>
          <w:tcPr>
            <w:tcW w:w="1319" w:type="pct"/>
            <w:vAlign w:val="center"/>
            <w:hideMark/>
          </w:tcPr>
          <w:p w14:paraId="74CC09F0" w14:textId="77777777" w:rsidR="00AF7A6C" w:rsidRPr="00AF7A6C" w:rsidRDefault="00AF7A6C" w:rsidP="00AF7A6C">
            <w:pPr>
              <w:spacing w:after="0" w:line="240" w:lineRule="auto"/>
              <w:jc w:val="center"/>
              <w:rPr>
                <w:rFonts w:ascii="Tahoma" w:eastAsia="Times New Roman" w:hAnsi="Tahoma" w:cs="Tahoma"/>
                <w:i/>
                <w:iCs/>
                <w:sz w:val="16"/>
                <w:szCs w:val="16"/>
                <w:lang w:eastAsia="pl-PL"/>
              </w:rPr>
            </w:pPr>
            <w:r w:rsidRPr="00AF7A6C">
              <w:rPr>
                <w:rFonts w:ascii="Tahoma" w:eastAsia="Times New Roman" w:hAnsi="Tahoma" w:cs="Tahoma"/>
                <w:i/>
                <w:iCs/>
                <w:sz w:val="16"/>
                <w:szCs w:val="16"/>
                <w:lang w:eastAsia="pl-PL"/>
              </w:rPr>
              <w:t>3</w:t>
            </w:r>
          </w:p>
        </w:tc>
      </w:tr>
      <w:tr w:rsidR="00AF7A6C" w:rsidRPr="00AF7A6C" w14:paraId="62C96CAD" w14:textId="77777777" w:rsidTr="000E3E9E">
        <w:trPr>
          <w:trHeight w:val="300"/>
        </w:trPr>
        <w:tc>
          <w:tcPr>
            <w:tcW w:w="436" w:type="pct"/>
            <w:vAlign w:val="center"/>
            <w:hideMark/>
          </w:tcPr>
          <w:p w14:paraId="4B7C3BB3" w14:textId="77777777" w:rsidR="00AF7A6C" w:rsidRPr="00AF7A6C" w:rsidRDefault="00AF7A6C" w:rsidP="00AF7A6C">
            <w:pPr>
              <w:spacing w:after="0" w:line="240" w:lineRule="auto"/>
              <w:jc w:val="center"/>
              <w:rPr>
                <w:rFonts w:ascii="Tahoma" w:eastAsia="Times New Roman" w:hAnsi="Tahoma" w:cs="Tahoma"/>
                <w:color w:val="000000"/>
                <w:sz w:val="18"/>
                <w:szCs w:val="18"/>
                <w:lang w:eastAsia="pl-PL"/>
              </w:rPr>
            </w:pPr>
            <w:r w:rsidRPr="00AF7A6C">
              <w:rPr>
                <w:rFonts w:ascii="Tahoma" w:eastAsia="Times New Roman" w:hAnsi="Tahoma" w:cs="Tahoma"/>
                <w:color w:val="000000"/>
                <w:sz w:val="18"/>
                <w:szCs w:val="18"/>
                <w:lang w:eastAsia="pl-PL"/>
              </w:rPr>
              <w:t>1</w:t>
            </w:r>
          </w:p>
        </w:tc>
        <w:tc>
          <w:tcPr>
            <w:tcW w:w="3245" w:type="pct"/>
            <w:vAlign w:val="center"/>
            <w:hideMark/>
          </w:tcPr>
          <w:p w14:paraId="780B1FAF" w14:textId="77777777" w:rsidR="00AF7A6C" w:rsidRPr="00AF7A6C" w:rsidRDefault="00AF7A6C" w:rsidP="00AF7A6C">
            <w:pPr>
              <w:spacing w:after="0" w:line="240" w:lineRule="auto"/>
              <w:rPr>
                <w:rFonts w:ascii="Tahoma" w:eastAsia="Times New Roman" w:hAnsi="Tahoma" w:cs="Tahoma"/>
                <w:color w:val="000000"/>
                <w:sz w:val="18"/>
                <w:szCs w:val="18"/>
                <w:lang w:eastAsia="pl-PL"/>
              </w:rPr>
            </w:pPr>
            <w:r w:rsidRPr="00AF7A6C">
              <w:rPr>
                <w:rFonts w:ascii="Tahoma" w:eastAsia="Times New Roman" w:hAnsi="Tahoma" w:cs="Tahoma"/>
                <w:color w:val="000000"/>
                <w:sz w:val="18"/>
                <w:szCs w:val="18"/>
                <w:lang w:eastAsia="pl-PL"/>
              </w:rPr>
              <w:t>ROBOTY PRZYGOTOWAWCZE</w:t>
            </w:r>
          </w:p>
        </w:tc>
        <w:tc>
          <w:tcPr>
            <w:tcW w:w="1319" w:type="pct"/>
            <w:noWrap/>
            <w:vAlign w:val="center"/>
          </w:tcPr>
          <w:p w14:paraId="5DCB7EB9" w14:textId="2103BC3A" w:rsidR="00AF7A6C" w:rsidRPr="00AF7A6C" w:rsidRDefault="00AF7A6C" w:rsidP="00AF7A6C">
            <w:pPr>
              <w:spacing w:after="0" w:line="240" w:lineRule="auto"/>
              <w:jc w:val="right"/>
              <w:rPr>
                <w:rFonts w:ascii="Tahoma" w:eastAsia="Times New Roman" w:hAnsi="Tahoma" w:cs="Tahoma"/>
                <w:sz w:val="18"/>
                <w:szCs w:val="18"/>
                <w:lang w:eastAsia="pl-PL"/>
              </w:rPr>
            </w:pPr>
          </w:p>
        </w:tc>
      </w:tr>
      <w:tr w:rsidR="00AF7A6C" w:rsidRPr="00AF7A6C" w14:paraId="59A6402C" w14:textId="77777777" w:rsidTr="000E3E9E">
        <w:trPr>
          <w:trHeight w:val="300"/>
        </w:trPr>
        <w:tc>
          <w:tcPr>
            <w:tcW w:w="436" w:type="pct"/>
            <w:vAlign w:val="center"/>
            <w:hideMark/>
          </w:tcPr>
          <w:p w14:paraId="645B1125" w14:textId="77777777" w:rsidR="00AF7A6C" w:rsidRPr="00AF7A6C" w:rsidRDefault="00AF7A6C" w:rsidP="00AF7A6C">
            <w:pPr>
              <w:spacing w:after="0" w:line="240" w:lineRule="auto"/>
              <w:jc w:val="center"/>
              <w:rPr>
                <w:rFonts w:ascii="Tahoma" w:eastAsia="Times New Roman" w:hAnsi="Tahoma" w:cs="Tahoma"/>
                <w:color w:val="000000"/>
                <w:sz w:val="18"/>
                <w:szCs w:val="18"/>
                <w:lang w:eastAsia="pl-PL"/>
              </w:rPr>
            </w:pPr>
            <w:r w:rsidRPr="00AF7A6C">
              <w:rPr>
                <w:rFonts w:ascii="Tahoma" w:eastAsia="Times New Roman" w:hAnsi="Tahoma" w:cs="Tahoma"/>
                <w:color w:val="000000"/>
                <w:sz w:val="18"/>
                <w:szCs w:val="18"/>
                <w:lang w:eastAsia="pl-PL"/>
              </w:rPr>
              <w:t>2</w:t>
            </w:r>
          </w:p>
        </w:tc>
        <w:tc>
          <w:tcPr>
            <w:tcW w:w="3245" w:type="pct"/>
            <w:vAlign w:val="center"/>
            <w:hideMark/>
          </w:tcPr>
          <w:p w14:paraId="14ADB2A7" w14:textId="77777777" w:rsidR="00AF7A6C" w:rsidRPr="00AF7A6C" w:rsidRDefault="00AF7A6C" w:rsidP="00AF7A6C">
            <w:pPr>
              <w:spacing w:after="0" w:line="240" w:lineRule="auto"/>
              <w:rPr>
                <w:rFonts w:ascii="Tahoma" w:eastAsia="Times New Roman" w:hAnsi="Tahoma" w:cs="Tahoma"/>
                <w:color w:val="000000"/>
                <w:sz w:val="18"/>
                <w:szCs w:val="18"/>
                <w:lang w:eastAsia="pl-PL"/>
              </w:rPr>
            </w:pPr>
            <w:r w:rsidRPr="00AF7A6C">
              <w:rPr>
                <w:rFonts w:ascii="Tahoma" w:eastAsia="Times New Roman" w:hAnsi="Tahoma" w:cs="Tahoma"/>
                <w:color w:val="000000"/>
                <w:sz w:val="18"/>
                <w:szCs w:val="18"/>
                <w:lang w:eastAsia="pl-PL"/>
              </w:rPr>
              <w:t>ROBOTY ELEKTRYCZNE (TEREN)</w:t>
            </w:r>
          </w:p>
        </w:tc>
        <w:tc>
          <w:tcPr>
            <w:tcW w:w="1319" w:type="pct"/>
            <w:noWrap/>
            <w:vAlign w:val="center"/>
          </w:tcPr>
          <w:p w14:paraId="66AB6DF5" w14:textId="2758D317" w:rsidR="00AF7A6C" w:rsidRPr="00AF7A6C" w:rsidRDefault="00AF7A6C" w:rsidP="00AF7A6C">
            <w:pPr>
              <w:spacing w:after="0" w:line="240" w:lineRule="auto"/>
              <w:jc w:val="right"/>
              <w:rPr>
                <w:rFonts w:ascii="Tahoma" w:eastAsia="Times New Roman" w:hAnsi="Tahoma" w:cs="Tahoma"/>
                <w:sz w:val="18"/>
                <w:szCs w:val="18"/>
                <w:lang w:eastAsia="pl-PL"/>
              </w:rPr>
            </w:pPr>
          </w:p>
        </w:tc>
      </w:tr>
      <w:tr w:rsidR="00AF7A6C" w:rsidRPr="00AF7A6C" w14:paraId="4A0D1401" w14:textId="77777777" w:rsidTr="000E3E9E">
        <w:trPr>
          <w:trHeight w:val="828"/>
        </w:trPr>
        <w:tc>
          <w:tcPr>
            <w:tcW w:w="436" w:type="pct"/>
            <w:vAlign w:val="center"/>
            <w:hideMark/>
          </w:tcPr>
          <w:p w14:paraId="59F8AE9A" w14:textId="77777777" w:rsidR="00AF7A6C" w:rsidRPr="00AF7A6C" w:rsidRDefault="00AF7A6C" w:rsidP="00AF7A6C">
            <w:pPr>
              <w:spacing w:after="0" w:line="240" w:lineRule="auto"/>
              <w:jc w:val="center"/>
              <w:rPr>
                <w:rFonts w:ascii="Tahoma" w:eastAsia="Times New Roman" w:hAnsi="Tahoma" w:cs="Tahoma"/>
                <w:color w:val="000000"/>
                <w:sz w:val="18"/>
                <w:szCs w:val="18"/>
                <w:lang w:eastAsia="pl-PL"/>
              </w:rPr>
            </w:pPr>
            <w:r w:rsidRPr="00AF7A6C">
              <w:rPr>
                <w:rFonts w:ascii="Tahoma" w:eastAsia="Times New Roman" w:hAnsi="Tahoma" w:cs="Tahoma"/>
                <w:color w:val="000000"/>
                <w:sz w:val="18"/>
                <w:szCs w:val="18"/>
                <w:lang w:eastAsia="pl-PL"/>
              </w:rPr>
              <w:lastRenderedPageBreak/>
              <w:t>3</w:t>
            </w:r>
          </w:p>
        </w:tc>
        <w:tc>
          <w:tcPr>
            <w:tcW w:w="3245" w:type="pct"/>
            <w:vAlign w:val="center"/>
            <w:hideMark/>
          </w:tcPr>
          <w:p w14:paraId="344F22E3" w14:textId="77777777" w:rsidR="00AF7A6C" w:rsidRPr="00AF7A6C" w:rsidRDefault="00AF7A6C" w:rsidP="00AF7A6C">
            <w:pPr>
              <w:spacing w:after="0" w:line="240" w:lineRule="auto"/>
              <w:rPr>
                <w:rFonts w:ascii="Tahoma" w:eastAsia="Times New Roman" w:hAnsi="Tahoma" w:cs="Tahoma"/>
                <w:color w:val="000000"/>
                <w:sz w:val="18"/>
                <w:szCs w:val="18"/>
                <w:lang w:eastAsia="pl-PL"/>
              </w:rPr>
            </w:pPr>
            <w:r w:rsidRPr="00AF7A6C">
              <w:rPr>
                <w:rFonts w:ascii="Tahoma" w:eastAsia="Times New Roman" w:hAnsi="Tahoma" w:cs="Tahoma"/>
                <w:color w:val="000000"/>
                <w:sz w:val="18"/>
                <w:szCs w:val="18"/>
                <w:lang w:eastAsia="pl-PL"/>
              </w:rPr>
              <w:t>DOSTAWA PREFABRYKOWANYCH ELEMENTÓW BUDYNKU (PIĘCIU KONTENERÓW) Z POSADOWIENIEM ICH W LOKALIZACJI ZGODNEJ Z PROJEKTEM ZAGOSPODAROWANIA TERENU</w:t>
            </w:r>
          </w:p>
        </w:tc>
        <w:tc>
          <w:tcPr>
            <w:tcW w:w="1319" w:type="pct"/>
            <w:noWrap/>
            <w:vAlign w:val="center"/>
          </w:tcPr>
          <w:p w14:paraId="5AFA293E" w14:textId="15A6E0EA" w:rsidR="00AF7A6C" w:rsidRPr="00AF7A6C" w:rsidRDefault="00AF7A6C" w:rsidP="00AF7A6C">
            <w:pPr>
              <w:spacing w:after="0" w:line="240" w:lineRule="auto"/>
              <w:jc w:val="right"/>
              <w:rPr>
                <w:rFonts w:ascii="Tahoma" w:eastAsia="Times New Roman" w:hAnsi="Tahoma" w:cs="Tahoma"/>
                <w:sz w:val="18"/>
                <w:szCs w:val="18"/>
                <w:lang w:eastAsia="pl-PL"/>
              </w:rPr>
            </w:pPr>
          </w:p>
        </w:tc>
      </w:tr>
      <w:tr w:rsidR="00AF7A6C" w:rsidRPr="00AF7A6C" w14:paraId="1317B4E5" w14:textId="77777777" w:rsidTr="000E3E9E">
        <w:trPr>
          <w:trHeight w:val="300"/>
        </w:trPr>
        <w:tc>
          <w:tcPr>
            <w:tcW w:w="436" w:type="pct"/>
            <w:vAlign w:val="center"/>
            <w:hideMark/>
          </w:tcPr>
          <w:p w14:paraId="72C53417" w14:textId="77777777" w:rsidR="00AF7A6C" w:rsidRPr="00AF7A6C" w:rsidRDefault="00AF7A6C" w:rsidP="00AF7A6C">
            <w:pPr>
              <w:spacing w:after="0" w:line="240" w:lineRule="auto"/>
              <w:jc w:val="center"/>
              <w:rPr>
                <w:rFonts w:ascii="Tahoma" w:eastAsia="Times New Roman" w:hAnsi="Tahoma" w:cs="Tahoma"/>
                <w:color w:val="000000"/>
                <w:sz w:val="18"/>
                <w:szCs w:val="18"/>
                <w:lang w:eastAsia="pl-PL"/>
              </w:rPr>
            </w:pPr>
            <w:r w:rsidRPr="00AF7A6C">
              <w:rPr>
                <w:rFonts w:ascii="Tahoma" w:eastAsia="Times New Roman" w:hAnsi="Tahoma" w:cs="Tahoma"/>
                <w:color w:val="000000"/>
                <w:sz w:val="18"/>
                <w:szCs w:val="18"/>
                <w:lang w:eastAsia="pl-PL"/>
              </w:rPr>
              <w:t>4</w:t>
            </w:r>
          </w:p>
        </w:tc>
        <w:tc>
          <w:tcPr>
            <w:tcW w:w="3245" w:type="pct"/>
            <w:vAlign w:val="center"/>
            <w:hideMark/>
          </w:tcPr>
          <w:p w14:paraId="126C4C5F" w14:textId="77777777" w:rsidR="00AF7A6C" w:rsidRPr="00AF7A6C" w:rsidRDefault="00AF7A6C" w:rsidP="00AF7A6C">
            <w:pPr>
              <w:spacing w:after="0" w:line="240" w:lineRule="auto"/>
              <w:rPr>
                <w:rFonts w:ascii="Tahoma" w:eastAsia="Times New Roman" w:hAnsi="Tahoma" w:cs="Tahoma"/>
                <w:color w:val="000000"/>
                <w:sz w:val="18"/>
                <w:szCs w:val="18"/>
                <w:lang w:eastAsia="pl-PL"/>
              </w:rPr>
            </w:pPr>
            <w:r w:rsidRPr="00AF7A6C">
              <w:rPr>
                <w:rFonts w:ascii="Tahoma" w:eastAsia="Times New Roman" w:hAnsi="Tahoma" w:cs="Tahoma"/>
                <w:color w:val="000000"/>
                <w:sz w:val="18"/>
                <w:szCs w:val="18"/>
                <w:lang w:eastAsia="pl-PL"/>
              </w:rPr>
              <w:t>ROBOTY WYKOŃCZENIOWE (BUDYNEK)</w:t>
            </w:r>
          </w:p>
        </w:tc>
        <w:tc>
          <w:tcPr>
            <w:tcW w:w="1319" w:type="pct"/>
            <w:noWrap/>
            <w:vAlign w:val="center"/>
          </w:tcPr>
          <w:p w14:paraId="5FBA8F48" w14:textId="3E0F3664" w:rsidR="00AF7A6C" w:rsidRPr="00AF7A6C" w:rsidRDefault="00AF7A6C" w:rsidP="00AF7A6C">
            <w:pPr>
              <w:spacing w:after="0" w:line="240" w:lineRule="auto"/>
              <w:jc w:val="right"/>
              <w:rPr>
                <w:rFonts w:ascii="Tahoma" w:eastAsia="Times New Roman" w:hAnsi="Tahoma" w:cs="Tahoma"/>
                <w:sz w:val="18"/>
                <w:szCs w:val="18"/>
                <w:lang w:eastAsia="pl-PL"/>
              </w:rPr>
            </w:pPr>
          </w:p>
        </w:tc>
      </w:tr>
    </w:tbl>
    <w:p w14:paraId="312F40D0" w14:textId="77777777" w:rsidR="00223A01" w:rsidRDefault="00223A01" w:rsidP="00AF7A6C">
      <w:pPr>
        <w:spacing w:after="0" w:line="360" w:lineRule="auto"/>
        <w:jc w:val="both"/>
        <w:rPr>
          <w:rFonts w:ascii="Tahoma" w:hAnsi="Tahoma" w:cs="Tahoma"/>
          <w:b/>
          <w:color w:val="000000"/>
          <w:sz w:val="24"/>
          <w:szCs w:val="24"/>
        </w:rPr>
      </w:pPr>
    </w:p>
    <w:p w14:paraId="4BF9B738" w14:textId="1DF09274" w:rsidR="006A1A1C" w:rsidRPr="00C27FD6" w:rsidRDefault="006A1A1C" w:rsidP="00AF7A6C">
      <w:pPr>
        <w:spacing w:after="0" w:line="360" w:lineRule="auto"/>
        <w:jc w:val="both"/>
        <w:rPr>
          <w:rFonts w:ascii="Tahoma" w:hAnsi="Tahoma" w:cs="Tahoma"/>
          <w:b/>
          <w:color w:val="000000"/>
          <w:sz w:val="24"/>
          <w:szCs w:val="24"/>
        </w:rPr>
      </w:pPr>
      <w:r w:rsidRPr="00C27FD6">
        <w:rPr>
          <w:rFonts w:ascii="Tahoma" w:hAnsi="Tahoma" w:cs="Tahoma"/>
          <w:b/>
          <w:color w:val="000000"/>
          <w:sz w:val="24"/>
          <w:szCs w:val="24"/>
        </w:rPr>
        <w:t xml:space="preserve">CENA </w:t>
      </w:r>
      <w:r w:rsidRPr="00C27FD6">
        <w:rPr>
          <w:rFonts w:ascii="Tahoma" w:hAnsi="Tahoma" w:cs="Tahoma"/>
          <w:b/>
          <w:color w:val="000000"/>
          <w:sz w:val="24"/>
          <w:szCs w:val="24"/>
          <w:u w:val="single"/>
        </w:rPr>
        <w:t>OFERTY</w:t>
      </w:r>
      <w:r w:rsidRPr="00C27FD6">
        <w:rPr>
          <w:rFonts w:ascii="Tahoma" w:hAnsi="Tahoma" w:cs="Tahoma"/>
          <w:b/>
          <w:color w:val="000000"/>
          <w:sz w:val="24"/>
          <w:szCs w:val="24"/>
        </w:rPr>
        <w:t xml:space="preserve"> </w:t>
      </w:r>
      <w:r w:rsidR="00AF7A6C">
        <w:rPr>
          <w:rFonts w:ascii="Tahoma" w:hAnsi="Tahoma" w:cs="Tahoma"/>
          <w:b/>
          <w:color w:val="000000"/>
          <w:sz w:val="24"/>
          <w:szCs w:val="24"/>
        </w:rPr>
        <w:t xml:space="preserve">RAZEM </w:t>
      </w:r>
      <w:r w:rsidRPr="00C27FD6">
        <w:rPr>
          <w:rFonts w:ascii="Tahoma" w:hAnsi="Tahoma" w:cs="Tahoma"/>
          <w:b/>
          <w:color w:val="000000"/>
          <w:sz w:val="24"/>
          <w:szCs w:val="24"/>
        </w:rPr>
        <w:t>NETTO</w:t>
      </w:r>
      <w:r w:rsidRPr="00C27FD6">
        <w:rPr>
          <w:rFonts w:ascii="Tahoma" w:hAnsi="Tahoma" w:cs="Tahoma"/>
          <w:sz w:val="24"/>
          <w:szCs w:val="24"/>
        </w:rPr>
        <w:t xml:space="preserve"> </w:t>
      </w:r>
      <w:r w:rsidRPr="00C27FD6">
        <w:rPr>
          <w:rFonts w:ascii="Tahoma" w:hAnsi="Tahoma" w:cs="Tahoma"/>
          <w:b/>
          <w:color w:val="000000"/>
          <w:sz w:val="24"/>
          <w:szCs w:val="24"/>
        </w:rPr>
        <w:t>- …………….……… zł,</w:t>
      </w:r>
    </w:p>
    <w:p w14:paraId="45F6C10D" w14:textId="77777777" w:rsidR="006A1A1C" w:rsidRPr="00C27FD6" w:rsidRDefault="006A1A1C" w:rsidP="00AF7A6C">
      <w:pPr>
        <w:spacing w:after="0" w:line="360" w:lineRule="auto"/>
        <w:jc w:val="both"/>
        <w:rPr>
          <w:rFonts w:ascii="Tahoma" w:hAnsi="Tahoma" w:cs="Tahoma"/>
          <w:b/>
          <w:color w:val="000000"/>
          <w:sz w:val="24"/>
          <w:szCs w:val="24"/>
        </w:rPr>
      </w:pPr>
      <w:r w:rsidRPr="00C27FD6">
        <w:rPr>
          <w:rFonts w:ascii="Tahoma" w:hAnsi="Tahoma" w:cs="Tahoma"/>
          <w:b/>
          <w:color w:val="000000"/>
          <w:sz w:val="24"/>
          <w:szCs w:val="24"/>
        </w:rPr>
        <w:t>PODATEK VAT (…%) - ………………... zł</w:t>
      </w:r>
    </w:p>
    <w:p w14:paraId="2658E42B" w14:textId="73C795F9" w:rsidR="006A1A1C" w:rsidRPr="00C27FD6" w:rsidRDefault="006A1A1C" w:rsidP="00AF7A6C">
      <w:pPr>
        <w:spacing w:after="0" w:line="360" w:lineRule="auto"/>
        <w:jc w:val="both"/>
        <w:rPr>
          <w:rFonts w:ascii="Tahoma" w:hAnsi="Tahoma" w:cs="Tahoma"/>
          <w:b/>
          <w:color w:val="000000"/>
          <w:sz w:val="24"/>
          <w:szCs w:val="24"/>
        </w:rPr>
      </w:pPr>
      <w:r w:rsidRPr="00C27FD6">
        <w:rPr>
          <w:rFonts w:ascii="Tahoma" w:hAnsi="Tahoma" w:cs="Tahoma"/>
          <w:b/>
          <w:color w:val="000000"/>
          <w:sz w:val="24"/>
          <w:szCs w:val="24"/>
        </w:rPr>
        <w:t xml:space="preserve">CENA </w:t>
      </w:r>
      <w:r w:rsidRPr="00C27FD6">
        <w:rPr>
          <w:rFonts w:ascii="Tahoma" w:hAnsi="Tahoma" w:cs="Tahoma"/>
          <w:b/>
          <w:color w:val="000000"/>
          <w:sz w:val="24"/>
          <w:szCs w:val="24"/>
          <w:u w:val="single"/>
        </w:rPr>
        <w:t>OFERTY</w:t>
      </w:r>
      <w:r w:rsidRPr="00C27FD6">
        <w:rPr>
          <w:rFonts w:ascii="Tahoma" w:hAnsi="Tahoma" w:cs="Tahoma"/>
          <w:b/>
          <w:color w:val="000000"/>
          <w:sz w:val="24"/>
          <w:szCs w:val="24"/>
        </w:rPr>
        <w:t xml:space="preserve"> </w:t>
      </w:r>
      <w:r w:rsidR="00AF7A6C">
        <w:rPr>
          <w:rFonts w:ascii="Tahoma" w:hAnsi="Tahoma" w:cs="Tahoma"/>
          <w:b/>
          <w:color w:val="000000"/>
          <w:sz w:val="24"/>
          <w:szCs w:val="24"/>
        </w:rPr>
        <w:t xml:space="preserve">RAZEM </w:t>
      </w:r>
      <w:r w:rsidRPr="00C27FD6">
        <w:rPr>
          <w:rFonts w:ascii="Tahoma" w:hAnsi="Tahoma" w:cs="Tahoma"/>
          <w:b/>
          <w:color w:val="000000"/>
          <w:sz w:val="24"/>
          <w:szCs w:val="24"/>
        </w:rPr>
        <w:t xml:space="preserve">BRUTTO - ………………... zł </w:t>
      </w:r>
    </w:p>
    <w:p w14:paraId="3B36144C" w14:textId="77777777" w:rsidR="006A1A1C" w:rsidRPr="00C27FD6" w:rsidRDefault="006A1A1C" w:rsidP="00F2050F">
      <w:pPr>
        <w:spacing w:after="0" w:line="240" w:lineRule="auto"/>
        <w:rPr>
          <w:rStyle w:val="Brak"/>
          <w:rFonts w:ascii="Tahoma" w:hAnsi="Tahoma" w:cs="Tahoma"/>
          <w:bCs/>
          <w:sz w:val="24"/>
          <w:szCs w:val="24"/>
        </w:rPr>
      </w:pPr>
    </w:p>
    <w:p w14:paraId="24B576D0" w14:textId="77777777" w:rsidR="006A1A1C" w:rsidRPr="00C27FD6" w:rsidRDefault="006A1A1C" w:rsidP="00F2050F">
      <w:pPr>
        <w:spacing w:after="0" w:line="240" w:lineRule="auto"/>
        <w:jc w:val="both"/>
        <w:rPr>
          <w:rStyle w:val="Brak"/>
          <w:rFonts w:ascii="Tahoma" w:hAnsi="Tahoma" w:cs="Tahoma"/>
          <w:b/>
          <w:color w:val="FF0000"/>
          <w:sz w:val="24"/>
          <w:szCs w:val="24"/>
        </w:rPr>
      </w:pPr>
      <w:r w:rsidRPr="00C27FD6">
        <w:rPr>
          <w:rStyle w:val="Brak"/>
          <w:rFonts w:ascii="Tahoma" w:hAnsi="Tahoma" w:cs="Tahoma"/>
          <w:b/>
          <w:color w:val="FF0000"/>
          <w:sz w:val="24"/>
          <w:szCs w:val="24"/>
        </w:rPr>
        <w:t>Oświadczamy, że udzielimy gwarancji dotyczącej całego przedmiotu zamówienia na okres:  ……………. miesięcy.</w:t>
      </w:r>
    </w:p>
    <w:p w14:paraId="66F9DC7E" w14:textId="77777777" w:rsidR="007A1477" w:rsidRPr="00C27FD6" w:rsidRDefault="007A1477" w:rsidP="00F2050F">
      <w:pPr>
        <w:spacing w:after="0" w:line="240" w:lineRule="auto"/>
        <w:jc w:val="both"/>
        <w:rPr>
          <w:rStyle w:val="Brak"/>
          <w:rFonts w:ascii="Tahoma" w:hAnsi="Tahoma" w:cs="Tahoma"/>
          <w:b/>
          <w:color w:val="FF0000"/>
          <w:sz w:val="24"/>
          <w:szCs w:val="24"/>
        </w:rPr>
      </w:pPr>
    </w:p>
    <w:p w14:paraId="33A6021E" w14:textId="77777777" w:rsidR="00223A01" w:rsidRDefault="00382EB7" w:rsidP="00223A01">
      <w:pPr>
        <w:spacing w:after="0" w:line="360" w:lineRule="auto"/>
        <w:jc w:val="both"/>
        <w:rPr>
          <w:rStyle w:val="Brak"/>
          <w:rFonts w:ascii="Tahoma" w:hAnsi="Tahoma" w:cs="Tahoma"/>
          <w:b/>
          <w:color w:val="FF0000"/>
          <w:sz w:val="24"/>
          <w:szCs w:val="24"/>
        </w:rPr>
      </w:pPr>
      <w:r w:rsidRPr="00C27FD6">
        <w:rPr>
          <w:rStyle w:val="Brak"/>
          <w:rFonts w:ascii="Tahoma" w:hAnsi="Tahoma" w:cs="Tahoma"/>
          <w:b/>
          <w:color w:val="FF0000"/>
          <w:sz w:val="24"/>
          <w:szCs w:val="24"/>
        </w:rPr>
        <w:t>Oświadczamy, że wykonamy zamówienie w terminie</w:t>
      </w:r>
      <w:r w:rsidR="00223A01">
        <w:rPr>
          <w:rStyle w:val="Brak"/>
          <w:rFonts w:ascii="Tahoma" w:hAnsi="Tahoma" w:cs="Tahoma"/>
          <w:b/>
          <w:color w:val="FF0000"/>
          <w:sz w:val="24"/>
          <w:szCs w:val="24"/>
        </w:rPr>
        <w:t>:</w:t>
      </w:r>
    </w:p>
    <w:p w14:paraId="78AB2B28" w14:textId="0FFBD6E3" w:rsidR="00382EB7" w:rsidRDefault="00223A01" w:rsidP="00223A01">
      <w:pPr>
        <w:spacing w:after="0" w:line="360" w:lineRule="auto"/>
        <w:jc w:val="both"/>
        <w:rPr>
          <w:rStyle w:val="Brak"/>
          <w:rFonts w:ascii="Tahoma" w:hAnsi="Tahoma" w:cs="Tahoma"/>
          <w:b/>
          <w:color w:val="FF0000"/>
          <w:sz w:val="24"/>
          <w:szCs w:val="24"/>
        </w:rPr>
      </w:pPr>
      <w:r>
        <w:rPr>
          <w:rStyle w:val="Brak"/>
          <w:rFonts w:ascii="Tahoma" w:hAnsi="Tahoma" w:cs="Tahoma"/>
          <w:b/>
          <w:color w:val="FF0000"/>
          <w:sz w:val="24"/>
          <w:szCs w:val="24"/>
        </w:rPr>
        <w:t>-</w:t>
      </w:r>
      <w:r w:rsidR="00382EB7" w:rsidRPr="00C27FD6">
        <w:rPr>
          <w:rStyle w:val="Brak"/>
          <w:rFonts w:ascii="Tahoma" w:hAnsi="Tahoma" w:cs="Tahoma"/>
          <w:b/>
          <w:color w:val="FF0000"/>
          <w:sz w:val="24"/>
          <w:szCs w:val="24"/>
        </w:rPr>
        <w:t xml:space="preserve"> </w:t>
      </w:r>
      <w:r>
        <w:rPr>
          <w:rStyle w:val="Brak"/>
          <w:rFonts w:ascii="Tahoma" w:hAnsi="Tahoma" w:cs="Tahoma"/>
          <w:b/>
          <w:color w:val="FF0000"/>
          <w:sz w:val="24"/>
          <w:szCs w:val="24"/>
        </w:rPr>
        <w:t>4 miesięcy od podpisania umowy;</w:t>
      </w:r>
    </w:p>
    <w:p w14:paraId="18A829CD" w14:textId="677A951B" w:rsidR="00223A01" w:rsidRDefault="00223A01" w:rsidP="00223A01">
      <w:pPr>
        <w:spacing w:after="0" w:line="360" w:lineRule="auto"/>
        <w:jc w:val="both"/>
        <w:rPr>
          <w:rStyle w:val="Brak"/>
          <w:rFonts w:ascii="Tahoma" w:hAnsi="Tahoma" w:cs="Tahoma"/>
          <w:b/>
          <w:color w:val="FF0000"/>
          <w:sz w:val="24"/>
          <w:szCs w:val="24"/>
        </w:rPr>
      </w:pPr>
      <w:r>
        <w:rPr>
          <w:rStyle w:val="Brak"/>
          <w:rFonts w:ascii="Tahoma" w:hAnsi="Tahoma" w:cs="Tahoma"/>
          <w:b/>
          <w:color w:val="FF0000"/>
          <w:sz w:val="24"/>
          <w:szCs w:val="24"/>
        </w:rPr>
        <w:t>albo</w:t>
      </w:r>
    </w:p>
    <w:p w14:paraId="5D47774F" w14:textId="729A8146" w:rsidR="00223A01" w:rsidRPr="00C27FD6" w:rsidRDefault="00223A01" w:rsidP="00F2050F">
      <w:pPr>
        <w:spacing w:after="0" w:line="240" w:lineRule="auto"/>
        <w:jc w:val="both"/>
        <w:rPr>
          <w:rStyle w:val="Brak"/>
          <w:rFonts w:ascii="Tahoma" w:hAnsi="Tahoma" w:cs="Tahoma"/>
          <w:b/>
          <w:color w:val="FF0000"/>
          <w:sz w:val="24"/>
          <w:szCs w:val="24"/>
        </w:rPr>
      </w:pPr>
      <w:r>
        <w:rPr>
          <w:rStyle w:val="Brak"/>
          <w:rFonts w:ascii="Tahoma" w:hAnsi="Tahoma" w:cs="Tahoma"/>
          <w:b/>
          <w:color w:val="FF0000"/>
          <w:sz w:val="24"/>
          <w:szCs w:val="24"/>
        </w:rPr>
        <w:t>- krótszym o …. tygodni od maksymalnego terminu wskazanego w SWZ.</w:t>
      </w:r>
    </w:p>
    <w:p w14:paraId="6A6ED705" w14:textId="77777777" w:rsidR="00F746BD" w:rsidRPr="00C27FD6" w:rsidRDefault="00F746BD" w:rsidP="00F2050F">
      <w:pPr>
        <w:spacing w:after="0" w:line="240" w:lineRule="auto"/>
        <w:jc w:val="both"/>
        <w:rPr>
          <w:rFonts w:ascii="Tahoma" w:hAnsi="Tahoma" w:cs="Tahoma"/>
          <w:b/>
          <w:bCs/>
          <w:color w:val="FF0000"/>
          <w:sz w:val="24"/>
          <w:szCs w:val="24"/>
        </w:rPr>
      </w:pPr>
    </w:p>
    <w:p w14:paraId="29DD07E3" w14:textId="0CC1963E" w:rsidR="00747E20" w:rsidRPr="00C27FD6" w:rsidRDefault="00747E20"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2. OŚWIADCZAM</w:t>
      </w:r>
      <w:r w:rsidR="007A1477" w:rsidRPr="00C27FD6">
        <w:rPr>
          <w:rStyle w:val="Brak"/>
          <w:rFonts w:ascii="Tahoma" w:hAnsi="Tahoma" w:cs="Tahoma"/>
          <w:bCs/>
          <w:sz w:val="24"/>
          <w:szCs w:val="24"/>
        </w:rPr>
        <w:t>/M</w:t>
      </w:r>
      <w:r w:rsidRPr="00C27FD6">
        <w:rPr>
          <w:rStyle w:val="Brak"/>
          <w:rFonts w:ascii="Tahoma" w:hAnsi="Tahoma" w:cs="Tahoma"/>
          <w:bCs/>
          <w:sz w:val="24"/>
          <w:szCs w:val="24"/>
        </w:rPr>
        <w:t>Y, że zapoznaliśmy się ze Specyfikacją Warunków Zamówienia i</w:t>
      </w:r>
      <w:r w:rsidR="00514F77" w:rsidRPr="00C27FD6">
        <w:rPr>
          <w:rStyle w:val="Brak"/>
          <w:rFonts w:ascii="Tahoma" w:hAnsi="Tahoma" w:cs="Tahoma"/>
          <w:bCs/>
          <w:sz w:val="24"/>
          <w:szCs w:val="24"/>
        </w:rPr>
        <w:t xml:space="preserve"> </w:t>
      </w:r>
      <w:r w:rsidRPr="00C27FD6">
        <w:rPr>
          <w:rStyle w:val="Brak"/>
          <w:rFonts w:ascii="Tahoma" w:hAnsi="Tahoma" w:cs="Tahoma"/>
          <w:bCs/>
          <w:sz w:val="24"/>
          <w:szCs w:val="24"/>
        </w:rPr>
        <w:t>akceptujemy wszystkie warunki w niej zawarte.</w:t>
      </w:r>
    </w:p>
    <w:p w14:paraId="1F846410" w14:textId="77777777" w:rsidR="00747E20" w:rsidRPr="00C27FD6" w:rsidRDefault="00747E20" w:rsidP="00F2050F">
      <w:pPr>
        <w:spacing w:after="0" w:line="240" w:lineRule="auto"/>
        <w:jc w:val="both"/>
        <w:rPr>
          <w:rStyle w:val="Brak"/>
          <w:rFonts w:ascii="Tahoma" w:hAnsi="Tahoma" w:cs="Tahoma"/>
          <w:bCs/>
          <w:sz w:val="24"/>
          <w:szCs w:val="24"/>
        </w:rPr>
      </w:pPr>
    </w:p>
    <w:p w14:paraId="34FF7010" w14:textId="107F4185" w:rsidR="00747E20" w:rsidRPr="00C27FD6" w:rsidRDefault="00747E20"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3. OŚWIADCZAM</w:t>
      </w:r>
      <w:r w:rsidR="007A1477" w:rsidRPr="00C27FD6">
        <w:rPr>
          <w:rStyle w:val="Brak"/>
          <w:rFonts w:ascii="Tahoma" w:hAnsi="Tahoma" w:cs="Tahoma"/>
          <w:bCs/>
          <w:sz w:val="24"/>
          <w:szCs w:val="24"/>
        </w:rPr>
        <w:t>/MY</w:t>
      </w:r>
      <w:r w:rsidRPr="00C27FD6">
        <w:rPr>
          <w:rStyle w:val="Brak"/>
          <w:rFonts w:ascii="Tahoma" w:hAnsi="Tahoma" w:cs="Tahoma"/>
          <w:bCs/>
          <w:sz w:val="24"/>
          <w:szCs w:val="24"/>
        </w:rPr>
        <w:t>, że uzyskaliśmy wszelkie informacje niezbędne do prawidłowego przygotowania i złożenia niniejszej oferty.</w:t>
      </w:r>
    </w:p>
    <w:p w14:paraId="467ADCC5" w14:textId="77777777" w:rsidR="00747E20" w:rsidRPr="00C27FD6" w:rsidRDefault="00747E20" w:rsidP="00F2050F">
      <w:pPr>
        <w:spacing w:after="0" w:line="240" w:lineRule="auto"/>
        <w:jc w:val="both"/>
        <w:rPr>
          <w:rStyle w:val="Brak"/>
          <w:rFonts w:ascii="Tahoma" w:hAnsi="Tahoma" w:cs="Tahoma"/>
          <w:bCs/>
          <w:sz w:val="24"/>
          <w:szCs w:val="24"/>
        </w:rPr>
      </w:pPr>
    </w:p>
    <w:p w14:paraId="72744BED" w14:textId="505FE581" w:rsidR="00747E20" w:rsidRPr="00C27FD6" w:rsidRDefault="00747E20"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4. OŚWIADCZAM</w:t>
      </w:r>
      <w:r w:rsidR="007A1477" w:rsidRPr="00C27FD6">
        <w:rPr>
          <w:rStyle w:val="Brak"/>
          <w:rFonts w:ascii="Tahoma" w:hAnsi="Tahoma" w:cs="Tahoma"/>
          <w:bCs/>
          <w:sz w:val="24"/>
          <w:szCs w:val="24"/>
        </w:rPr>
        <w:t>/MY</w:t>
      </w:r>
      <w:r w:rsidRPr="00C27FD6">
        <w:rPr>
          <w:rStyle w:val="Brak"/>
          <w:rFonts w:ascii="Tahoma" w:hAnsi="Tahoma" w:cs="Tahoma"/>
          <w:bCs/>
          <w:sz w:val="24"/>
          <w:szCs w:val="24"/>
        </w:rPr>
        <w:t xml:space="preserve">, że jesteśmy związani niniejszą ofertą od dnia upływu terminu składania ofert do dnia </w:t>
      </w:r>
      <w:r w:rsidR="00687C34">
        <w:rPr>
          <w:rStyle w:val="Brak"/>
          <w:rFonts w:ascii="Tahoma" w:hAnsi="Tahoma" w:cs="Tahoma"/>
          <w:bCs/>
          <w:sz w:val="24"/>
          <w:szCs w:val="24"/>
        </w:rPr>
        <w:t>2</w:t>
      </w:r>
      <w:r w:rsidR="003571C8">
        <w:rPr>
          <w:rStyle w:val="Brak"/>
          <w:rFonts w:ascii="Tahoma" w:hAnsi="Tahoma" w:cs="Tahoma"/>
          <w:bCs/>
          <w:sz w:val="24"/>
          <w:szCs w:val="24"/>
        </w:rPr>
        <w:t>0</w:t>
      </w:r>
      <w:r w:rsidR="00C56527" w:rsidRPr="00C27FD6">
        <w:rPr>
          <w:rStyle w:val="Brak"/>
          <w:rFonts w:ascii="Tahoma" w:hAnsi="Tahoma" w:cs="Tahoma"/>
          <w:bCs/>
          <w:sz w:val="24"/>
          <w:szCs w:val="24"/>
        </w:rPr>
        <w:t>.0</w:t>
      </w:r>
      <w:r w:rsidR="003571C8">
        <w:rPr>
          <w:rStyle w:val="Brak"/>
          <w:rFonts w:ascii="Tahoma" w:hAnsi="Tahoma" w:cs="Tahoma"/>
          <w:bCs/>
          <w:sz w:val="24"/>
          <w:szCs w:val="24"/>
        </w:rPr>
        <w:t>4</w:t>
      </w:r>
      <w:r w:rsidR="00C56527" w:rsidRPr="00C27FD6">
        <w:rPr>
          <w:rStyle w:val="Brak"/>
          <w:rFonts w:ascii="Tahoma" w:hAnsi="Tahoma" w:cs="Tahoma"/>
          <w:bCs/>
          <w:sz w:val="24"/>
          <w:szCs w:val="24"/>
        </w:rPr>
        <w:t>.202</w:t>
      </w:r>
      <w:r w:rsidR="00420CA9">
        <w:rPr>
          <w:rStyle w:val="Brak"/>
          <w:rFonts w:ascii="Tahoma" w:hAnsi="Tahoma" w:cs="Tahoma"/>
          <w:bCs/>
          <w:sz w:val="24"/>
          <w:szCs w:val="24"/>
        </w:rPr>
        <w:t>6</w:t>
      </w:r>
      <w:r w:rsidR="00C56527" w:rsidRPr="00C27FD6">
        <w:rPr>
          <w:rStyle w:val="Brak"/>
          <w:rFonts w:ascii="Tahoma" w:hAnsi="Tahoma" w:cs="Tahoma"/>
          <w:bCs/>
          <w:sz w:val="24"/>
          <w:szCs w:val="24"/>
        </w:rPr>
        <w:t xml:space="preserve"> r.</w:t>
      </w:r>
    </w:p>
    <w:p w14:paraId="7291C58C" w14:textId="77777777" w:rsidR="00747E20" w:rsidRPr="00C27FD6" w:rsidRDefault="00747E20" w:rsidP="00F2050F">
      <w:pPr>
        <w:spacing w:after="0" w:line="240" w:lineRule="auto"/>
        <w:jc w:val="both"/>
        <w:rPr>
          <w:rStyle w:val="Brak"/>
          <w:rFonts w:ascii="Tahoma" w:hAnsi="Tahoma" w:cs="Tahoma"/>
          <w:bCs/>
          <w:sz w:val="24"/>
          <w:szCs w:val="24"/>
        </w:rPr>
      </w:pPr>
    </w:p>
    <w:p w14:paraId="5D546ED7" w14:textId="15E2D27F" w:rsidR="00747E20" w:rsidRPr="00C27FD6" w:rsidRDefault="00747E20"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5. OŚWIADCZAM</w:t>
      </w:r>
      <w:r w:rsidR="007A1477" w:rsidRPr="00C27FD6">
        <w:rPr>
          <w:rStyle w:val="Brak"/>
          <w:rFonts w:ascii="Tahoma" w:hAnsi="Tahoma" w:cs="Tahoma"/>
          <w:bCs/>
          <w:sz w:val="24"/>
          <w:szCs w:val="24"/>
        </w:rPr>
        <w:t>/MY</w:t>
      </w:r>
      <w:r w:rsidRPr="00C27FD6">
        <w:rPr>
          <w:rStyle w:val="Brak"/>
          <w:rFonts w:ascii="Tahoma" w:hAnsi="Tahoma" w:cs="Tahoma"/>
          <w:bCs/>
          <w:sz w:val="24"/>
          <w:szCs w:val="24"/>
        </w:rPr>
        <w:t>, że zapoznaliśmy się z Projektowanymi Postanowieniami Umowy, określonymi w Załączniku nr</w:t>
      </w:r>
      <w:r w:rsidR="00AD1BA3" w:rsidRPr="00C27FD6">
        <w:rPr>
          <w:rStyle w:val="Brak"/>
          <w:rFonts w:ascii="Tahoma" w:hAnsi="Tahoma" w:cs="Tahoma"/>
          <w:bCs/>
          <w:sz w:val="24"/>
          <w:szCs w:val="24"/>
        </w:rPr>
        <w:t xml:space="preserve"> </w:t>
      </w:r>
      <w:r w:rsidRPr="00C27FD6">
        <w:rPr>
          <w:rStyle w:val="Brak"/>
          <w:rFonts w:ascii="Tahoma" w:hAnsi="Tahoma" w:cs="Tahoma"/>
          <w:bCs/>
          <w:sz w:val="24"/>
          <w:szCs w:val="24"/>
        </w:rPr>
        <w:t>1 do Specyfikacji Warunków Zamówienia i ZOBOWIĄZUJEMY SIĘ, w przypadku wyboru naszej oferty, do zawarcia umowy zgodnej z niniejszą ofertą, na warunkach w nich określonych.</w:t>
      </w:r>
    </w:p>
    <w:p w14:paraId="0B2D0600" w14:textId="77777777" w:rsidR="00747E20" w:rsidRPr="00C27FD6" w:rsidRDefault="00747E20" w:rsidP="00F2050F">
      <w:pPr>
        <w:spacing w:after="0" w:line="240" w:lineRule="auto"/>
        <w:jc w:val="both"/>
        <w:rPr>
          <w:rStyle w:val="Brak"/>
          <w:rFonts w:ascii="Tahoma" w:hAnsi="Tahoma" w:cs="Tahoma"/>
          <w:bCs/>
          <w:sz w:val="24"/>
          <w:szCs w:val="24"/>
        </w:rPr>
      </w:pPr>
    </w:p>
    <w:p w14:paraId="594BE3F2" w14:textId="7CED30F2" w:rsidR="00747E20" w:rsidRPr="00C27FD6" w:rsidRDefault="00747E20"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6. OŚWIADCZAM</w:t>
      </w:r>
      <w:r w:rsidR="007A1477" w:rsidRPr="00C27FD6">
        <w:rPr>
          <w:rStyle w:val="Brak"/>
          <w:rFonts w:ascii="Tahoma" w:hAnsi="Tahoma" w:cs="Tahoma"/>
          <w:bCs/>
          <w:sz w:val="24"/>
          <w:szCs w:val="24"/>
        </w:rPr>
        <w:t>/MY</w:t>
      </w:r>
      <w:r w:rsidRPr="00C27FD6">
        <w:rPr>
          <w:rStyle w:val="Brak"/>
          <w:rFonts w:ascii="Tahoma" w:hAnsi="Tahoma" w:cs="Tahoma"/>
          <w:bCs/>
          <w:sz w:val="24"/>
          <w:szCs w:val="24"/>
        </w:rPr>
        <w:t>, że wypełniłem obowiązki informacyjne przewidziane w art. 13 lub art. 14 wobec osób fizycznych, od których dane osobowe bezpośrednio lub pośrednio pozyskałem w celu ubiegania się o udzielenie zamówienia publicznego w niniejszym postępowaniu</w:t>
      </w:r>
      <w:r w:rsidR="00825993" w:rsidRPr="00C27FD6">
        <w:rPr>
          <w:rStyle w:val="Brak"/>
          <w:rFonts w:ascii="Tahoma" w:hAnsi="Tahoma" w:cs="Tahoma"/>
          <w:bCs/>
          <w:sz w:val="24"/>
          <w:szCs w:val="24"/>
        </w:rPr>
        <w:t>, w tym przekazałem obowiązek informacyjny wskazany w Załączniku nr 4 lit. C do niniejszego SWZ</w:t>
      </w:r>
      <w:r w:rsidRPr="00C27FD6">
        <w:rPr>
          <w:rStyle w:val="Brak"/>
          <w:rFonts w:ascii="Tahoma" w:hAnsi="Tahoma" w:cs="Tahoma"/>
          <w:bCs/>
          <w:sz w:val="24"/>
          <w:szCs w:val="24"/>
        </w:rPr>
        <w:t>**</w:t>
      </w:r>
      <w:r w:rsidR="00825993" w:rsidRPr="00C27FD6">
        <w:rPr>
          <w:rStyle w:val="Brak"/>
          <w:rFonts w:ascii="Tahoma" w:hAnsi="Tahoma" w:cs="Tahoma"/>
          <w:bCs/>
          <w:sz w:val="24"/>
          <w:szCs w:val="24"/>
        </w:rPr>
        <w:t>.</w:t>
      </w:r>
    </w:p>
    <w:p w14:paraId="4F74B2B9" w14:textId="77777777" w:rsidR="00747E20" w:rsidRPr="00C27FD6" w:rsidRDefault="00747E20" w:rsidP="00F2050F">
      <w:pPr>
        <w:spacing w:after="0" w:line="240" w:lineRule="auto"/>
        <w:jc w:val="both"/>
        <w:rPr>
          <w:rStyle w:val="Brak"/>
          <w:rFonts w:ascii="Tahoma" w:hAnsi="Tahoma" w:cs="Tahoma"/>
          <w:bCs/>
          <w:sz w:val="24"/>
          <w:szCs w:val="24"/>
        </w:rPr>
      </w:pPr>
    </w:p>
    <w:p w14:paraId="5BE3EAE8" w14:textId="5F204336"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rPr>
          <w:rStyle w:val="Hyperlink1"/>
          <w:rFonts w:cs="Tahoma"/>
          <w:b w:val="0"/>
          <w:bCs/>
          <w:color w:val="auto"/>
        </w:rPr>
      </w:pPr>
      <w:r w:rsidRPr="00C27FD6">
        <w:rPr>
          <w:rStyle w:val="Hyperlink1"/>
          <w:rFonts w:cs="Tahoma"/>
          <w:b w:val="0"/>
          <w:bCs/>
          <w:color w:val="auto"/>
        </w:rPr>
        <w:t>7. Podwykonawstwo.</w:t>
      </w:r>
    </w:p>
    <w:p w14:paraId="51B7B3D3" w14:textId="4EBF7463"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color w:val="auto"/>
        </w:rPr>
      </w:pPr>
      <w:r w:rsidRPr="00C27FD6">
        <w:rPr>
          <w:rStyle w:val="Brak"/>
          <w:rFonts w:ascii="Tahoma" w:hAnsi="Tahoma" w:cs="Tahoma"/>
          <w:bCs/>
          <w:color w:val="auto"/>
        </w:rPr>
        <w:t>OŚWIADCZAM</w:t>
      </w:r>
      <w:r w:rsidR="007A1477" w:rsidRPr="00C27FD6">
        <w:rPr>
          <w:rStyle w:val="Brak"/>
          <w:rFonts w:ascii="Tahoma" w:hAnsi="Tahoma" w:cs="Tahoma"/>
          <w:bCs/>
        </w:rPr>
        <w:t>/MY</w:t>
      </w:r>
      <w:r w:rsidRPr="00C27FD6">
        <w:rPr>
          <w:rStyle w:val="Brak"/>
          <w:rFonts w:ascii="Tahoma" w:hAnsi="Tahoma" w:cs="Tahoma"/>
          <w:color w:val="auto"/>
        </w:rPr>
        <w:t>, że zamierzam/my powierzyć podwykonawcom następujące części zamówienia:</w:t>
      </w:r>
    </w:p>
    <w:p w14:paraId="49E010A7" w14:textId="77777777" w:rsidR="00E4599F" w:rsidRPr="00C27FD6" w:rsidRDefault="00E4599F" w:rsidP="00F2050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5"/>
        <w:gridCol w:w="4263"/>
      </w:tblGrid>
      <w:tr w:rsidR="006E30D5" w:rsidRPr="00C27FD6" w14:paraId="34CEF989" w14:textId="77777777" w:rsidTr="00124C0E">
        <w:tc>
          <w:tcPr>
            <w:tcW w:w="2705" w:type="pct"/>
            <w:vAlign w:val="center"/>
          </w:tcPr>
          <w:p w14:paraId="0F7A94ED" w14:textId="77777777"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jc w:val="center"/>
              <w:rPr>
                <w:rStyle w:val="Brak"/>
                <w:rFonts w:ascii="Tahoma" w:hAnsi="Tahoma" w:cs="Tahoma"/>
                <w:b/>
                <w:bCs/>
              </w:rPr>
            </w:pPr>
            <w:r w:rsidRPr="00C27FD6">
              <w:rPr>
                <w:rStyle w:val="Brak"/>
                <w:rFonts w:ascii="Tahoma" w:hAnsi="Tahoma" w:cs="Tahoma"/>
                <w:b/>
                <w:bCs/>
                <w:sz w:val="20"/>
                <w:szCs w:val="20"/>
              </w:rPr>
              <w:t>CZEŚĆ ZAMÓWIENIA POWIERZANA PODWYKONAWCY</w:t>
            </w:r>
          </w:p>
        </w:tc>
        <w:tc>
          <w:tcPr>
            <w:tcW w:w="2295" w:type="pct"/>
            <w:vAlign w:val="center"/>
          </w:tcPr>
          <w:p w14:paraId="6CAFF175" w14:textId="77777777"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jc w:val="center"/>
              <w:rPr>
                <w:rStyle w:val="Brak"/>
                <w:rFonts w:ascii="Tahoma" w:hAnsi="Tahoma" w:cs="Tahoma"/>
                <w:b/>
                <w:bCs/>
              </w:rPr>
            </w:pPr>
            <w:r w:rsidRPr="00C27FD6">
              <w:rPr>
                <w:rStyle w:val="Brak"/>
                <w:rFonts w:ascii="Tahoma" w:hAnsi="Tahoma" w:cs="Tahoma"/>
                <w:b/>
                <w:bCs/>
                <w:sz w:val="20"/>
                <w:szCs w:val="20"/>
              </w:rPr>
              <w:t>NAZWA PODWYKONAWCY</w:t>
            </w:r>
          </w:p>
        </w:tc>
      </w:tr>
      <w:tr w:rsidR="006E30D5" w:rsidRPr="00C27FD6" w14:paraId="1D8DADCA" w14:textId="77777777" w:rsidTr="00124C0E">
        <w:tc>
          <w:tcPr>
            <w:tcW w:w="2705" w:type="pct"/>
          </w:tcPr>
          <w:p w14:paraId="0347C322" w14:textId="77777777"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p>
        </w:tc>
        <w:tc>
          <w:tcPr>
            <w:tcW w:w="2295" w:type="pct"/>
          </w:tcPr>
          <w:p w14:paraId="731591F7" w14:textId="77777777"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p>
        </w:tc>
      </w:tr>
      <w:tr w:rsidR="006E30D5" w:rsidRPr="00C27FD6" w14:paraId="59153C2F" w14:textId="77777777" w:rsidTr="00124C0E">
        <w:tc>
          <w:tcPr>
            <w:tcW w:w="2705" w:type="pct"/>
          </w:tcPr>
          <w:p w14:paraId="5F50EEEE" w14:textId="77777777"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p>
        </w:tc>
        <w:tc>
          <w:tcPr>
            <w:tcW w:w="2295" w:type="pct"/>
          </w:tcPr>
          <w:p w14:paraId="3EEB046A" w14:textId="77777777"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p>
        </w:tc>
      </w:tr>
    </w:tbl>
    <w:p w14:paraId="1EB2C393" w14:textId="77777777"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b/>
          <w:bCs/>
          <w:color w:val="FF0000"/>
        </w:rPr>
      </w:pPr>
      <w:r w:rsidRPr="00C27FD6">
        <w:rPr>
          <w:rStyle w:val="Brak"/>
          <w:rFonts w:ascii="Tahoma" w:hAnsi="Tahoma" w:cs="Tahoma"/>
          <w:b/>
          <w:bCs/>
          <w:color w:val="FF0000"/>
        </w:rPr>
        <w:lastRenderedPageBreak/>
        <w:t>lub</w:t>
      </w:r>
    </w:p>
    <w:p w14:paraId="4B05927A" w14:textId="21E0D215"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bCs/>
        </w:rPr>
      </w:pPr>
      <w:r w:rsidRPr="00C27FD6">
        <w:rPr>
          <w:rStyle w:val="Brak"/>
          <w:rFonts w:ascii="Tahoma" w:hAnsi="Tahoma" w:cs="Tahoma"/>
          <w:bCs/>
        </w:rPr>
        <w:t>OŚWIADCZAM</w:t>
      </w:r>
      <w:r w:rsidR="007A1477" w:rsidRPr="00C27FD6">
        <w:rPr>
          <w:rStyle w:val="Brak"/>
          <w:rFonts w:ascii="Tahoma" w:hAnsi="Tahoma" w:cs="Tahoma"/>
          <w:bCs/>
        </w:rPr>
        <w:t>/MY</w:t>
      </w:r>
      <w:r w:rsidRPr="00C27FD6">
        <w:rPr>
          <w:rStyle w:val="Brak"/>
          <w:rFonts w:ascii="Tahoma" w:hAnsi="Tahoma" w:cs="Tahoma"/>
          <w:bCs/>
        </w:rPr>
        <w:t>, że żadna część zamówienia nie zostanie powierzona podwykonawcy.</w:t>
      </w:r>
    </w:p>
    <w:p w14:paraId="2FD13560" w14:textId="171D4B12" w:rsidR="006E30D5" w:rsidRPr="00C27FD6" w:rsidRDefault="006E30D5"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8. Podmioty trzecie:</w:t>
      </w:r>
    </w:p>
    <w:p w14:paraId="07F982AA" w14:textId="48E83A7B"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r w:rsidRPr="00C27FD6">
        <w:rPr>
          <w:rStyle w:val="Brak"/>
          <w:rFonts w:ascii="Tahoma" w:hAnsi="Tahoma" w:cs="Tahoma"/>
          <w:bCs/>
          <w:color w:val="auto"/>
        </w:rPr>
        <w:t>OŚWIADCZAM</w:t>
      </w:r>
      <w:r w:rsidR="007A1477" w:rsidRPr="00C27FD6">
        <w:rPr>
          <w:rStyle w:val="Brak"/>
          <w:rFonts w:ascii="Tahoma" w:hAnsi="Tahoma" w:cs="Tahoma"/>
          <w:bCs/>
        </w:rPr>
        <w:t>/MY</w:t>
      </w:r>
      <w:r w:rsidRPr="00C27FD6">
        <w:rPr>
          <w:rStyle w:val="Brak"/>
          <w:rFonts w:ascii="Tahoma" w:hAnsi="Tahoma" w:cs="Tahoma"/>
          <w:color w:val="auto"/>
        </w:rPr>
        <w:t xml:space="preserve">, że zamierzam/my </w:t>
      </w:r>
      <w:r w:rsidRPr="00C27FD6">
        <w:rPr>
          <w:rFonts w:ascii="Tahoma" w:hAnsi="Tahoma" w:cs="Tahoma"/>
        </w:rPr>
        <w:t>polegać na zdolnościach podmiotów udostępniających zasoby: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2"/>
        <w:gridCol w:w="3646"/>
      </w:tblGrid>
      <w:tr w:rsidR="006E30D5" w:rsidRPr="00C27FD6" w14:paraId="73C5558E" w14:textId="77777777" w:rsidTr="00124C0E">
        <w:tc>
          <w:tcPr>
            <w:tcW w:w="3037" w:type="pct"/>
          </w:tcPr>
          <w:p w14:paraId="0A165E9F" w14:textId="77777777"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sz w:val="20"/>
                <w:szCs w:val="20"/>
              </w:rPr>
            </w:pPr>
            <w:r w:rsidRPr="00C27FD6">
              <w:rPr>
                <w:rFonts w:ascii="Tahoma" w:hAnsi="Tahoma" w:cs="Tahoma"/>
                <w:sz w:val="20"/>
                <w:szCs w:val="20"/>
              </w:rPr>
              <w:t>zakres dostępnych wykonawcy zasobów podmiotu udostępniającego zasoby</w:t>
            </w:r>
          </w:p>
        </w:tc>
        <w:tc>
          <w:tcPr>
            <w:tcW w:w="1963" w:type="pct"/>
          </w:tcPr>
          <w:p w14:paraId="1738A958" w14:textId="77777777"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sz w:val="20"/>
                <w:szCs w:val="20"/>
              </w:rPr>
            </w:pPr>
          </w:p>
        </w:tc>
      </w:tr>
      <w:tr w:rsidR="006E30D5" w:rsidRPr="00C27FD6" w14:paraId="08C46943" w14:textId="77777777" w:rsidTr="00124C0E">
        <w:tc>
          <w:tcPr>
            <w:tcW w:w="3037" w:type="pct"/>
          </w:tcPr>
          <w:p w14:paraId="74701873" w14:textId="77777777"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sz w:val="20"/>
                <w:szCs w:val="20"/>
              </w:rPr>
            </w:pPr>
            <w:r w:rsidRPr="00C27FD6">
              <w:rPr>
                <w:rFonts w:ascii="Tahoma" w:hAnsi="Tahoma" w:cs="Tahoma"/>
                <w:sz w:val="20"/>
                <w:szCs w:val="20"/>
              </w:rPr>
              <w:t>sposób i okres udostępnienia wykonawcy i wykorzystania przez niego zasobów podmiotu udostępniającego te zasoby przy wykonywaniu zamówienia</w:t>
            </w:r>
          </w:p>
        </w:tc>
        <w:tc>
          <w:tcPr>
            <w:tcW w:w="1963" w:type="pct"/>
          </w:tcPr>
          <w:p w14:paraId="0B66FB53" w14:textId="77777777"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sz w:val="20"/>
                <w:szCs w:val="20"/>
              </w:rPr>
            </w:pPr>
          </w:p>
        </w:tc>
      </w:tr>
      <w:tr w:rsidR="006E30D5" w:rsidRPr="00C27FD6" w14:paraId="6D4A3E0D" w14:textId="77777777" w:rsidTr="00124C0E">
        <w:tc>
          <w:tcPr>
            <w:tcW w:w="3037" w:type="pct"/>
          </w:tcPr>
          <w:p w14:paraId="7206D51A" w14:textId="77777777"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sz w:val="20"/>
                <w:szCs w:val="20"/>
              </w:rPr>
            </w:pPr>
            <w:r w:rsidRPr="00C27FD6">
              <w:rPr>
                <w:rFonts w:ascii="Tahoma" w:hAnsi="Tahoma" w:cs="Tahoma"/>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tc>
        <w:tc>
          <w:tcPr>
            <w:tcW w:w="1963" w:type="pct"/>
          </w:tcPr>
          <w:p w14:paraId="0B2A3545" w14:textId="77777777"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sz w:val="20"/>
                <w:szCs w:val="20"/>
              </w:rPr>
            </w:pPr>
          </w:p>
        </w:tc>
      </w:tr>
    </w:tbl>
    <w:p w14:paraId="138231BC" w14:textId="77777777" w:rsidR="00223A01" w:rsidRDefault="00223A01" w:rsidP="00F2050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b/>
          <w:bCs/>
          <w:color w:val="FF0000"/>
        </w:rPr>
      </w:pPr>
    </w:p>
    <w:p w14:paraId="543B7C72" w14:textId="2999FCC1" w:rsidR="006E30D5" w:rsidRPr="00C27FD6" w:rsidRDefault="006E30D5" w:rsidP="00F2050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b/>
          <w:bCs/>
          <w:color w:val="FF0000"/>
        </w:rPr>
      </w:pPr>
      <w:r w:rsidRPr="00C27FD6">
        <w:rPr>
          <w:rStyle w:val="Brak"/>
          <w:rFonts w:ascii="Tahoma" w:hAnsi="Tahoma" w:cs="Tahoma"/>
          <w:b/>
          <w:bCs/>
          <w:color w:val="FF0000"/>
        </w:rPr>
        <w:t>lub</w:t>
      </w:r>
    </w:p>
    <w:p w14:paraId="3A49504A" w14:textId="77777777" w:rsidR="00223A01" w:rsidRDefault="00223A01" w:rsidP="00F2050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bCs/>
        </w:rPr>
      </w:pPr>
    </w:p>
    <w:p w14:paraId="092207D8" w14:textId="2C5E5756" w:rsidR="006E30D5" w:rsidRDefault="006E30D5" w:rsidP="00F2050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bCs/>
        </w:rPr>
      </w:pPr>
      <w:r w:rsidRPr="00C27FD6">
        <w:rPr>
          <w:rStyle w:val="Brak"/>
          <w:rFonts w:ascii="Tahoma" w:hAnsi="Tahoma" w:cs="Tahoma"/>
          <w:bCs/>
        </w:rPr>
        <w:t>OŚWIADCZAM</w:t>
      </w:r>
      <w:r w:rsidR="007A1477" w:rsidRPr="00C27FD6">
        <w:rPr>
          <w:rStyle w:val="Brak"/>
          <w:rFonts w:ascii="Tahoma" w:hAnsi="Tahoma" w:cs="Tahoma"/>
          <w:bCs/>
        </w:rPr>
        <w:t>/MY</w:t>
      </w:r>
      <w:r w:rsidRPr="00C27FD6">
        <w:rPr>
          <w:rStyle w:val="Brak"/>
          <w:rFonts w:ascii="Tahoma" w:hAnsi="Tahoma" w:cs="Tahoma"/>
          <w:bCs/>
        </w:rPr>
        <w:t xml:space="preserve">, że nie zamierza/my </w:t>
      </w:r>
      <w:r w:rsidRPr="00C27FD6">
        <w:rPr>
          <w:rFonts w:ascii="Tahoma" w:hAnsi="Tahoma" w:cs="Tahoma"/>
        </w:rPr>
        <w:t>polegać na zdolnościach podmiotów udostępniających zasoby</w:t>
      </w:r>
      <w:r w:rsidRPr="00C27FD6">
        <w:rPr>
          <w:rStyle w:val="Brak"/>
          <w:rFonts w:ascii="Tahoma" w:hAnsi="Tahoma" w:cs="Tahoma"/>
          <w:bCs/>
        </w:rPr>
        <w:t>.</w:t>
      </w:r>
    </w:p>
    <w:p w14:paraId="0C6E2C78" w14:textId="77777777" w:rsidR="00223A01" w:rsidRPr="00C27FD6" w:rsidRDefault="00223A01" w:rsidP="00F2050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bCs/>
        </w:rPr>
      </w:pPr>
    </w:p>
    <w:p w14:paraId="7993A88E" w14:textId="13F919F7" w:rsidR="006E30D5" w:rsidRPr="00C27FD6" w:rsidRDefault="003838AA"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 xml:space="preserve">9. </w:t>
      </w:r>
      <w:r w:rsidR="006E30D5" w:rsidRPr="00C27FD6">
        <w:rPr>
          <w:rStyle w:val="Brak"/>
          <w:rFonts w:ascii="Tahoma" w:hAnsi="Tahoma" w:cs="Tahoma"/>
          <w:bCs/>
          <w:sz w:val="24"/>
          <w:szCs w:val="24"/>
        </w:rPr>
        <w:t>Wraz z ofertą SKŁADAMY</w:t>
      </w:r>
      <w:r w:rsidR="007A1477" w:rsidRPr="00C27FD6">
        <w:rPr>
          <w:rStyle w:val="Brak"/>
          <w:rFonts w:ascii="Tahoma" w:hAnsi="Tahoma" w:cs="Tahoma"/>
          <w:bCs/>
          <w:sz w:val="24"/>
          <w:szCs w:val="24"/>
        </w:rPr>
        <w:t>/MY</w:t>
      </w:r>
      <w:r w:rsidR="006E30D5" w:rsidRPr="00C27FD6">
        <w:rPr>
          <w:rStyle w:val="Brak"/>
          <w:rFonts w:ascii="Tahoma" w:hAnsi="Tahoma" w:cs="Tahoma"/>
          <w:bCs/>
          <w:sz w:val="24"/>
          <w:szCs w:val="24"/>
        </w:rPr>
        <w:t xml:space="preserve"> następujące oświadczenia i dokumenty:</w:t>
      </w:r>
    </w:p>
    <w:p w14:paraId="30B64D8B" w14:textId="77777777" w:rsidR="006E30D5" w:rsidRPr="00C27FD6" w:rsidRDefault="006E30D5">
      <w:pPr>
        <w:pStyle w:val="Akapitzlist"/>
        <w:numPr>
          <w:ilvl w:val="1"/>
          <w:numId w:val="6"/>
        </w:numPr>
        <w:spacing w:after="0" w:line="240" w:lineRule="auto"/>
        <w:ind w:left="993" w:hanging="447"/>
        <w:jc w:val="both"/>
        <w:rPr>
          <w:rStyle w:val="Brak"/>
          <w:rFonts w:ascii="Tahoma" w:hAnsi="Tahoma" w:cs="Tahoma"/>
          <w:bCs/>
          <w:sz w:val="24"/>
          <w:szCs w:val="24"/>
        </w:rPr>
      </w:pPr>
      <w:r w:rsidRPr="00C27FD6">
        <w:rPr>
          <w:rStyle w:val="Brak"/>
          <w:rFonts w:ascii="Tahoma" w:hAnsi="Tahoma" w:cs="Tahoma"/>
          <w:bCs/>
          <w:sz w:val="24"/>
          <w:szCs w:val="24"/>
        </w:rPr>
        <w:t>…………….,</w:t>
      </w:r>
    </w:p>
    <w:p w14:paraId="5CC98E02" w14:textId="77777777" w:rsidR="006E30D5" w:rsidRPr="00C27FD6" w:rsidRDefault="006E30D5">
      <w:pPr>
        <w:pStyle w:val="Akapitzlist"/>
        <w:numPr>
          <w:ilvl w:val="0"/>
          <w:numId w:val="6"/>
        </w:numPr>
        <w:spacing w:after="0" w:line="240" w:lineRule="auto"/>
        <w:ind w:left="993" w:hanging="425"/>
        <w:jc w:val="both"/>
        <w:rPr>
          <w:rStyle w:val="Brak"/>
          <w:rFonts w:ascii="Tahoma" w:hAnsi="Tahoma" w:cs="Tahoma"/>
          <w:bCs/>
          <w:sz w:val="24"/>
          <w:szCs w:val="24"/>
        </w:rPr>
      </w:pPr>
      <w:r w:rsidRPr="00C27FD6">
        <w:rPr>
          <w:rStyle w:val="Brak"/>
          <w:rFonts w:ascii="Tahoma" w:hAnsi="Tahoma" w:cs="Tahoma"/>
          <w:bCs/>
          <w:sz w:val="24"/>
          <w:szCs w:val="24"/>
        </w:rPr>
        <w:t>…………….,</w:t>
      </w:r>
    </w:p>
    <w:p w14:paraId="3B59CBA0" w14:textId="77777777" w:rsidR="006E30D5" w:rsidRPr="00C27FD6" w:rsidRDefault="006E30D5" w:rsidP="00F2050F">
      <w:pPr>
        <w:spacing w:after="0" w:line="240" w:lineRule="auto"/>
        <w:ind w:left="993" w:firstLine="993"/>
        <w:jc w:val="both"/>
        <w:rPr>
          <w:rStyle w:val="Brak"/>
          <w:rFonts w:ascii="Tahoma" w:hAnsi="Tahoma" w:cs="Tahoma"/>
          <w:bCs/>
          <w:sz w:val="24"/>
          <w:szCs w:val="24"/>
        </w:rPr>
      </w:pPr>
      <w:r w:rsidRPr="00C27FD6">
        <w:rPr>
          <w:rStyle w:val="Brak"/>
          <w:rFonts w:ascii="Tahoma" w:hAnsi="Tahoma" w:cs="Tahoma"/>
          <w:bCs/>
          <w:sz w:val="24"/>
          <w:szCs w:val="24"/>
        </w:rPr>
        <w:t>itd.</w:t>
      </w:r>
    </w:p>
    <w:p w14:paraId="7EE59E59" w14:textId="00F1D9C1" w:rsidR="006E30D5" w:rsidRPr="00C27FD6" w:rsidRDefault="006E30D5" w:rsidP="00F2050F">
      <w:pPr>
        <w:spacing w:after="0" w:line="240" w:lineRule="auto"/>
        <w:jc w:val="right"/>
        <w:rPr>
          <w:rFonts w:ascii="Tahoma" w:hAnsi="Tahoma" w:cs="Tahoma"/>
          <w:b/>
        </w:rPr>
      </w:pPr>
      <w:r w:rsidRPr="00C27FD6">
        <w:rPr>
          <w:rFonts w:ascii="Tahoma" w:hAnsi="Tahoma" w:cs="Tahoma"/>
          <w:b/>
        </w:rPr>
        <w:t>……………….……………………………………….</w:t>
      </w:r>
    </w:p>
    <w:p w14:paraId="716AB070" w14:textId="77777777" w:rsidR="006E30D5" w:rsidRPr="00C27FD6" w:rsidRDefault="006E30D5" w:rsidP="00F2050F">
      <w:pPr>
        <w:spacing w:after="0" w:line="240" w:lineRule="auto"/>
        <w:jc w:val="right"/>
        <w:rPr>
          <w:rFonts w:ascii="Tahoma" w:hAnsi="Tahoma" w:cs="Tahoma"/>
          <w:b/>
          <w:i/>
        </w:rPr>
      </w:pPr>
      <w:r w:rsidRPr="00C27FD6">
        <w:rPr>
          <w:rFonts w:ascii="Tahoma" w:hAnsi="Tahoma" w:cs="Tahoma"/>
          <w:b/>
          <w:i/>
        </w:rPr>
        <w:t xml:space="preserve">Data; kwalifikowany podpis elektroniczny </w:t>
      </w:r>
    </w:p>
    <w:p w14:paraId="49F8CBBF" w14:textId="2FB943CC" w:rsidR="006E30D5" w:rsidRPr="00C27FD6" w:rsidRDefault="006E30D5" w:rsidP="00F2050F">
      <w:pPr>
        <w:spacing w:after="0" w:line="240" w:lineRule="auto"/>
        <w:jc w:val="right"/>
        <w:rPr>
          <w:rFonts w:ascii="Tahoma" w:hAnsi="Tahoma" w:cs="Tahoma"/>
          <w:b/>
          <w:i/>
        </w:rPr>
      </w:pPr>
      <w:r w:rsidRPr="00C27FD6">
        <w:rPr>
          <w:rFonts w:ascii="Tahoma" w:hAnsi="Tahoma" w:cs="Tahoma"/>
          <w:b/>
          <w:i/>
        </w:rPr>
        <w:t>lub podpis zaufany lub podpis osobisty</w:t>
      </w:r>
    </w:p>
    <w:p w14:paraId="7308A23B" w14:textId="77777777" w:rsidR="00223A01" w:rsidRDefault="00223A01" w:rsidP="00F2050F">
      <w:pPr>
        <w:autoSpaceDE w:val="0"/>
        <w:autoSpaceDN w:val="0"/>
        <w:adjustRightInd w:val="0"/>
        <w:spacing w:after="0" w:line="240" w:lineRule="auto"/>
        <w:jc w:val="both"/>
        <w:rPr>
          <w:rFonts w:ascii="Tahoma" w:eastAsia="Times New Roman" w:hAnsi="Tahoma" w:cs="Tahoma"/>
          <w:i/>
          <w:iCs/>
          <w:color w:val="000000"/>
          <w:sz w:val="18"/>
          <w:szCs w:val="18"/>
        </w:rPr>
      </w:pPr>
    </w:p>
    <w:p w14:paraId="68AD2B56" w14:textId="79ACBE2C" w:rsidR="006E30D5" w:rsidRPr="00C27FD6" w:rsidRDefault="006E30D5" w:rsidP="00F2050F">
      <w:pPr>
        <w:autoSpaceDE w:val="0"/>
        <w:autoSpaceDN w:val="0"/>
        <w:adjustRightInd w:val="0"/>
        <w:spacing w:after="0" w:line="240" w:lineRule="auto"/>
        <w:jc w:val="both"/>
        <w:rPr>
          <w:rFonts w:ascii="Tahoma" w:eastAsia="Times New Roman" w:hAnsi="Tahoma" w:cs="Tahoma"/>
          <w:i/>
          <w:iCs/>
          <w:color w:val="000000"/>
          <w:sz w:val="18"/>
          <w:szCs w:val="18"/>
        </w:rPr>
      </w:pPr>
      <w:r w:rsidRPr="00C27FD6">
        <w:rPr>
          <w:rFonts w:ascii="Tahoma" w:eastAsia="Times New Roman" w:hAnsi="Tahoma" w:cs="Tahoma"/>
          <w:i/>
          <w:iCs/>
          <w:color w:val="000000"/>
          <w:sz w:val="18"/>
          <w:szCs w:val="18"/>
        </w:rPr>
        <w:t>Informacja dla Wykonawcy:</w:t>
      </w:r>
    </w:p>
    <w:p w14:paraId="566470FC" w14:textId="77777777" w:rsidR="006E30D5" w:rsidRPr="00C27FD6" w:rsidRDefault="006E30D5" w:rsidP="00F2050F">
      <w:pPr>
        <w:autoSpaceDE w:val="0"/>
        <w:autoSpaceDN w:val="0"/>
        <w:adjustRightInd w:val="0"/>
        <w:spacing w:after="0" w:line="240" w:lineRule="auto"/>
        <w:jc w:val="both"/>
        <w:rPr>
          <w:rFonts w:ascii="Tahoma" w:eastAsia="Times New Roman" w:hAnsi="Tahoma" w:cs="Tahoma"/>
          <w:i/>
          <w:iCs/>
          <w:color w:val="000000"/>
          <w:sz w:val="18"/>
          <w:szCs w:val="18"/>
        </w:rPr>
      </w:pPr>
      <w:r w:rsidRPr="00C27FD6">
        <w:rPr>
          <w:rFonts w:ascii="Tahoma" w:eastAsia="Times New Roman" w:hAnsi="Tahoma" w:cs="Tahoma"/>
          <w:i/>
          <w:iCs/>
          <w:color w:val="000000"/>
          <w:sz w:val="18"/>
          <w:szCs w:val="18"/>
        </w:rPr>
        <w:t>Formularz oferty musi być opatrzony przez osobę lub osoby uprawnione do reprezentowania firmy kwalifikowanym podpisem elektronicznym, podpisem zaufanym lub podpisem osobistym i przekazany Zamawiającemu wraz z dokumentem (-</w:t>
      </w:r>
      <w:proofErr w:type="spellStart"/>
      <w:r w:rsidRPr="00C27FD6">
        <w:rPr>
          <w:rFonts w:ascii="Tahoma" w:eastAsia="Times New Roman" w:hAnsi="Tahoma" w:cs="Tahoma"/>
          <w:i/>
          <w:iCs/>
          <w:color w:val="000000"/>
          <w:sz w:val="18"/>
          <w:szCs w:val="18"/>
        </w:rPr>
        <w:t>ami</w:t>
      </w:r>
      <w:proofErr w:type="spellEnd"/>
      <w:r w:rsidRPr="00C27FD6">
        <w:rPr>
          <w:rFonts w:ascii="Tahoma" w:eastAsia="Times New Roman" w:hAnsi="Tahoma" w:cs="Tahoma"/>
          <w:i/>
          <w:iCs/>
          <w:color w:val="000000"/>
          <w:sz w:val="18"/>
          <w:szCs w:val="18"/>
        </w:rPr>
        <w:t>) potwierdzającymi prawo do reprezentacji Wykonawcy przez osobę podpisującą ofertę.</w:t>
      </w:r>
    </w:p>
    <w:p w14:paraId="664F5F38" w14:textId="77777777" w:rsidR="006E30D5" w:rsidRPr="00C27FD6" w:rsidRDefault="006E30D5" w:rsidP="00F2050F">
      <w:pPr>
        <w:autoSpaceDE w:val="0"/>
        <w:autoSpaceDN w:val="0"/>
        <w:adjustRightInd w:val="0"/>
        <w:spacing w:after="0" w:line="240" w:lineRule="auto"/>
        <w:jc w:val="both"/>
        <w:rPr>
          <w:rFonts w:ascii="Tahoma" w:eastAsia="Times New Roman" w:hAnsi="Tahoma" w:cs="Tahoma"/>
          <w:i/>
          <w:iCs/>
          <w:color w:val="000000"/>
          <w:sz w:val="18"/>
          <w:szCs w:val="18"/>
        </w:rPr>
      </w:pPr>
      <w:r w:rsidRPr="00C27FD6">
        <w:rPr>
          <w:rFonts w:ascii="Tahoma" w:eastAsia="Times New Roman" w:hAnsi="Tahoma" w:cs="Tahoma"/>
          <w:i/>
          <w:iCs/>
          <w:color w:val="000000"/>
          <w:sz w:val="18"/>
          <w:szCs w:val="18"/>
        </w:rPr>
        <w:t>*niepotrzebne skreślić</w:t>
      </w:r>
    </w:p>
    <w:p w14:paraId="0E04C1DC" w14:textId="77777777" w:rsidR="006E30D5" w:rsidRPr="00C27FD6" w:rsidRDefault="006E30D5" w:rsidP="00F2050F">
      <w:pPr>
        <w:autoSpaceDE w:val="0"/>
        <w:autoSpaceDN w:val="0"/>
        <w:adjustRightInd w:val="0"/>
        <w:spacing w:after="0" w:line="240" w:lineRule="auto"/>
        <w:jc w:val="both"/>
        <w:rPr>
          <w:rFonts w:ascii="Tahoma" w:eastAsia="Times New Roman" w:hAnsi="Tahoma" w:cs="Tahoma"/>
          <w:i/>
          <w:iCs/>
          <w:color w:val="000000"/>
          <w:sz w:val="18"/>
          <w:szCs w:val="18"/>
        </w:rPr>
      </w:pPr>
      <w:r w:rsidRPr="00C27FD6">
        <w:rPr>
          <w:rFonts w:ascii="Tahoma" w:eastAsia="Times New Roman" w:hAnsi="Tahoma" w:cs="Tahoma"/>
          <w:i/>
          <w:iCs/>
          <w:color w:val="000000"/>
          <w:sz w:val="18"/>
          <w:szCs w:val="18"/>
        </w:rPr>
        <w:t>**w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14:paraId="678DD894" w14:textId="77777777" w:rsidR="006E30D5" w:rsidRPr="00C27FD6" w:rsidRDefault="006E30D5" w:rsidP="00F2050F">
      <w:pPr>
        <w:pStyle w:val="TreA"/>
        <w:pBdr>
          <w:top w:val="none" w:sz="0" w:space="0" w:color="000000"/>
          <w:left w:val="none" w:sz="0" w:space="0" w:color="000000"/>
          <w:bottom w:val="none" w:sz="0" w:space="0" w:color="000000"/>
          <w:right w:val="none" w:sz="0" w:space="0" w:color="000000"/>
          <w:bar w:val="none" w:sz="0" w:color="auto"/>
        </w:pBdr>
        <w:jc w:val="both"/>
        <w:rPr>
          <w:rFonts w:ascii="Tahoma" w:hAnsi="Tahoma" w:cs="Tahoma"/>
          <w:sz w:val="18"/>
          <w:szCs w:val="18"/>
          <w:lang w:eastAsia="zh-CN"/>
        </w:rPr>
      </w:pPr>
      <w:r w:rsidRPr="00C27FD6">
        <w:rPr>
          <w:rFonts w:ascii="Tahoma" w:hAnsi="Tahoma" w:cs="Tahoma"/>
          <w:sz w:val="18"/>
          <w:szCs w:val="18"/>
          <w:lang w:eastAsia="zh-CN"/>
        </w:rP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47BAA6CB" w14:textId="77777777" w:rsidR="006E30D5" w:rsidRPr="00C27FD6" w:rsidRDefault="006E30D5" w:rsidP="00F2050F">
      <w:pPr>
        <w:spacing w:after="0" w:line="240" w:lineRule="auto"/>
        <w:rPr>
          <w:rStyle w:val="Brak"/>
          <w:rFonts w:ascii="Tahoma" w:hAnsi="Tahoma" w:cs="Tahoma"/>
          <w:b/>
          <w:bCs/>
          <w:sz w:val="18"/>
          <w:szCs w:val="18"/>
        </w:rPr>
      </w:pPr>
      <w:r w:rsidRPr="00C27FD6">
        <w:rPr>
          <w:rStyle w:val="Brak"/>
          <w:rFonts w:ascii="Tahoma" w:hAnsi="Tahoma" w:cs="Tahoma"/>
          <w:b/>
          <w:bCs/>
          <w:sz w:val="18"/>
          <w:szCs w:val="18"/>
        </w:rPr>
        <w:br w:type="page"/>
      </w:r>
    </w:p>
    <w:p w14:paraId="09EE1152" w14:textId="6B16E69C" w:rsidR="006E30D5" w:rsidRPr="00C27FD6" w:rsidRDefault="00747E20" w:rsidP="00F2050F">
      <w:pPr>
        <w:spacing w:after="0" w:line="240" w:lineRule="auto"/>
        <w:jc w:val="both"/>
        <w:rPr>
          <w:rFonts w:ascii="Tahoma" w:eastAsia="Arial Unicode MS" w:hAnsi="Tahoma" w:cs="Tahoma"/>
          <w:b/>
          <w:bCs/>
          <w:color w:val="000000"/>
          <w:sz w:val="24"/>
          <w:szCs w:val="24"/>
          <w:u w:color="000000"/>
          <w:lang w:eastAsia="zh-CN"/>
        </w:rPr>
      </w:pPr>
      <w:r w:rsidRPr="00C27FD6">
        <w:rPr>
          <w:rStyle w:val="Brak"/>
          <w:rFonts w:ascii="Tahoma" w:hAnsi="Tahoma" w:cs="Tahoma"/>
          <w:b/>
          <w:bCs/>
          <w:sz w:val="24"/>
          <w:szCs w:val="24"/>
        </w:rPr>
        <w:lastRenderedPageBreak/>
        <w:t>Załącznik nr 3 do SWZ</w:t>
      </w:r>
      <w:r w:rsidR="006E30D5" w:rsidRPr="00C27FD6">
        <w:rPr>
          <w:rStyle w:val="Brak"/>
          <w:rFonts w:ascii="Tahoma" w:eastAsia="Arial Unicode MS" w:hAnsi="Tahoma" w:cs="Tahoma"/>
          <w:b/>
          <w:bCs/>
          <w:color w:val="000000"/>
          <w:sz w:val="24"/>
          <w:szCs w:val="24"/>
          <w:u w:color="000000"/>
          <w:lang w:eastAsia="zh-CN"/>
        </w:rPr>
        <w:t xml:space="preserve"> – Wzór </w:t>
      </w:r>
      <w:r w:rsidR="006E30D5" w:rsidRPr="00C27FD6">
        <w:rPr>
          <w:rFonts w:ascii="Tahoma" w:eastAsia="Times New Roman" w:hAnsi="Tahoma" w:cs="Tahoma"/>
          <w:b/>
          <w:bCs/>
          <w:color w:val="000000"/>
          <w:sz w:val="24"/>
          <w:szCs w:val="24"/>
        </w:rPr>
        <w:t>oświadczenia o niepodleganiu wykluczeniu oraz spełnianiu warunków udziału w postępowaniu.</w:t>
      </w:r>
    </w:p>
    <w:p w14:paraId="4894A796" w14:textId="77777777" w:rsidR="006E30D5" w:rsidRPr="00C27FD6" w:rsidRDefault="006E30D5" w:rsidP="00F2050F">
      <w:pPr>
        <w:spacing w:after="0" w:line="240" w:lineRule="auto"/>
        <w:rPr>
          <w:rStyle w:val="Brak"/>
          <w:rFonts w:ascii="Tahoma" w:hAnsi="Tahoma" w:cs="Tahoma"/>
          <w:bCs/>
          <w:sz w:val="24"/>
          <w:szCs w:val="24"/>
        </w:rPr>
      </w:pPr>
    </w:p>
    <w:p w14:paraId="2C29D630" w14:textId="77777777" w:rsidR="00747E20" w:rsidRPr="00223A01" w:rsidRDefault="00747E20" w:rsidP="00F2050F">
      <w:pPr>
        <w:spacing w:after="0" w:line="240" w:lineRule="auto"/>
        <w:rPr>
          <w:rStyle w:val="Brak"/>
          <w:rFonts w:ascii="Tahoma" w:hAnsi="Tahoma" w:cs="Tahoma"/>
          <w:bCs/>
          <w:sz w:val="20"/>
          <w:szCs w:val="20"/>
        </w:rPr>
      </w:pPr>
      <w:r w:rsidRPr="00223A01">
        <w:rPr>
          <w:rStyle w:val="Brak"/>
          <w:rFonts w:ascii="Tahoma" w:hAnsi="Tahoma" w:cs="Tahoma"/>
          <w:bCs/>
          <w:sz w:val="20"/>
          <w:szCs w:val="20"/>
        </w:rPr>
        <w:t>Zamawiający</w:t>
      </w:r>
    </w:p>
    <w:p w14:paraId="045E9B05" w14:textId="77777777" w:rsidR="00CB34E2" w:rsidRPr="00223A01" w:rsidRDefault="00CB34E2" w:rsidP="00F2050F">
      <w:pPr>
        <w:spacing w:after="0" w:line="240" w:lineRule="auto"/>
        <w:rPr>
          <w:rStyle w:val="Brak"/>
          <w:rFonts w:ascii="Tahoma" w:hAnsi="Tahoma" w:cs="Tahoma"/>
          <w:bCs/>
          <w:sz w:val="20"/>
          <w:szCs w:val="20"/>
        </w:rPr>
      </w:pPr>
      <w:r w:rsidRPr="00223A01">
        <w:rPr>
          <w:rStyle w:val="Brak"/>
          <w:rFonts w:ascii="Tahoma" w:hAnsi="Tahoma" w:cs="Tahoma"/>
          <w:bCs/>
          <w:sz w:val="20"/>
          <w:szCs w:val="20"/>
        </w:rPr>
        <w:t xml:space="preserve">Teatr Ateneum im. Stefana Jaracza </w:t>
      </w:r>
    </w:p>
    <w:p w14:paraId="3C6DB76E" w14:textId="77777777" w:rsidR="00CB34E2" w:rsidRPr="00223A01" w:rsidRDefault="00CB34E2" w:rsidP="00F2050F">
      <w:pPr>
        <w:spacing w:after="0" w:line="240" w:lineRule="auto"/>
        <w:rPr>
          <w:rStyle w:val="Brak"/>
          <w:rFonts w:ascii="Tahoma" w:hAnsi="Tahoma" w:cs="Tahoma"/>
          <w:bCs/>
          <w:sz w:val="20"/>
          <w:szCs w:val="20"/>
        </w:rPr>
      </w:pPr>
      <w:r w:rsidRPr="00223A01">
        <w:rPr>
          <w:rStyle w:val="Brak"/>
          <w:rFonts w:ascii="Tahoma" w:hAnsi="Tahoma" w:cs="Tahoma"/>
          <w:bCs/>
          <w:sz w:val="20"/>
          <w:szCs w:val="20"/>
        </w:rPr>
        <w:t>ul. Jaracza 2</w:t>
      </w:r>
    </w:p>
    <w:p w14:paraId="5822BBAB" w14:textId="77777777" w:rsidR="00CB34E2" w:rsidRPr="00223A01" w:rsidRDefault="00CB34E2" w:rsidP="00F2050F">
      <w:pPr>
        <w:spacing w:after="0" w:line="240" w:lineRule="auto"/>
        <w:rPr>
          <w:rStyle w:val="Brak"/>
          <w:rFonts w:ascii="Tahoma" w:hAnsi="Tahoma" w:cs="Tahoma"/>
          <w:bCs/>
          <w:sz w:val="20"/>
          <w:szCs w:val="20"/>
        </w:rPr>
      </w:pPr>
      <w:r w:rsidRPr="00223A01">
        <w:rPr>
          <w:rStyle w:val="Brak"/>
          <w:rFonts w:ascii="Tahoma" w:hAnsi="Tahoma" w:cs="Tahoma"/>
          <w:bCs/>
          <w:sz w:val="20"/>
          <w:szCs w:val="20"/>
        </w:rPr>
        <w:t xml:space="preserve">00-378 Warszawa </w:t>
      </w:r>
    </w:p>
    <w:p w14:paraId="3D0F669A" w14:textId="77777777" w:rsidR="00223A01" w:rsidRDefault="00223A01" w:rsidP="00F2050F">
      <w:pPr>
        <w:spacing w:after="0" w:line="240" w:lineRule="auto"/>
        <w:rPr>
          <w:rStyle w:val="Brak"/>
          <w:rFonts w:ascii="Tahoma" w:hAnsi="Tahoma" w:cs="Tahoma"/>
          <w:b/>
          <w:sz w:val="24"/>
          <w:szCs w:val="24"/>
        </w:rPr>
      </w:pPr>
    </w:p>
    <w:p w14:paraId="34F3B3D9" w14:textId="2D44A234" w:rsidR="00084D5D" w:rsidRPr="00C27FD6" w:rsidRDefault="00084D5D" w:rsidP="00F2050F">
      <w:pPr>
        <w:spacing w:after="0" w:line="240" w:lineRule="auto"/>
        <w:rPr>
          <w:rStyle w:val="Brak"/>
          <w:rFonts w:ascii="Tahoma" w:hAnsi="Tahoma" w:cs="Tahoma"/>
          <w:b/>
          <w:sz w:val="24"/>
          <w:szCs w:val="24"/>
        </w:rPr>
      </w:pPr>
      <w:r w:rsidRPr="00C27FD6">
        <w:rPr>
          <w:rStyle w:val="Brak"/>
          <w:rFonts w:ascii="Tahoma" w:hAnsi="Tahoma" w:cs="Tahoma"/>
          <w:b/>
          <w:sz w:val="24"/>
          <w:szCs w:val="24"/>
        </w:rPr>
        <w:t>Wykonawca:</w:t>
      </w:r>
    </w:p>
    <w:p w14:paraId="044748AE" w14:textId="77777777" w:rsidR="00084D5D" w:rsidRPr="00223A01" w:rsidRDefault="00084D5D" w:rsidP="00F2050F">
      <w:pPr>
        <w:spacing w:after="0" w:line="240" w:lineRule="auto"/>
        <w:rPr>
          <w:rStyle w:val="Brak"/>
          <w:rFonts w:ascii="Tahoma" w:hAnsi="Tahoma" w:cs="Tahoma"/>
          <w:bCs/>
          <w:sz w:val="20"/>
          <w:szCs w:val="20"/>
        </w:rPr>
      </w:pPr>
      <w:r w:rsidRPr="00223A01">
        <w:rPr>
          <w:rStyle w:val="Brak"/>
          <w:rFonts w:ascii="Tahoma" w:hAnsi="Tahoma" w:cs="Tahoma"/>
          <w:bCs/>
          <w:sz w:val="20"/>
          <w:szCs w:val="20"/>
        </w:rPr>
        <w:t>……………………………………………..</w:t>
      </w:r>
    </w:p>
    <w:p w14:paraId="3DBBDB35" w14:textId="77777777" w:rsidR="00084D5D" w:rsidRPr="00223A01" w:rsidRDefault="00084D5D" w:rsidP="00F2050F">
      <w:pPr>
        <w:spacing w:after="0" w:line="240" w:lineRule="auto"/>
        <w:rPr>
          <w:rStyle w:val="Brak"/>
          <w:rFonts w:ascii="Tahoma" w:hAnsi="Tahoma" w:cs="Tahoma"/>
          <w:bCs/>
          <w:sz w:val="20"/>
          <w:szCs w:val="20"/>
        </w:rPr>
      </w:pPr>
      <w:r w:rsidRPr="00223A01">
        <w:rPr>
          <w:rStyle w:val="Brak"/>
          <w:rFonts w:ascii="Tahoma" w:hAnsi="Tahoma" w:cs="Tahoma"/>
          <w:bCs/>
          <w:sz w:val="20"/>
          <w:szCs w:val="20"/>
        </w:rPr>
        <w:t>……………………………………………..</w:t>
      </w:r>
    </w:p>
    <w:p w14:paraId="6AD5493B" w14:textId="77777777" w:rsidR="00084D5D" w:rsidRPr="00223A01" w:rsidRDefault="00084D5D" w:rsidP="00F2050F">
      <w:pPr>
        <w:spacing w:after="0" w:line="240" w:lineRule="auto"/>
        <w:rPr>
          <w:rStyle w:val="Brak"/>
          <w:rFonts w:ascii="Tahoma" w:hAnsi="Tahoma" w:cs="Tahoma"/>
          <w:bCs/>
          <w:sz w:val="20"/>
          <w:szCs w:val="20"/>
        </w:rPr>
      </w:pPr>
      <w:r w:rsidRPr="00223A01">
        <w:rPr>
          <w:rStyle w:val="Brak"/>
          <w:rFonts w:ascii="Tahoma" w:hAnsi="Tahoma" w:cs="Tahoma"/>
          <w:bCs/>
          <w:sz w:val="20"/>
          <w:szCs w:val="20"/>
        </w:rPr>
        <w:t>……………………………………………..</w:t>
      </w:r>
    </w:p>
    <w:p w14:paraId="7EE0F064" w14:textId="77777777" w:rsidR="00084D5D" w:rsidRPr="00223A01" w:rsidRDefault="00084D5D" w:rsidP="00F2050F">
      <w:pPr>
        <w:spacing w:after="0" w:line="240" w:lineRule="auto"/>
        <w:ind w:right="5754"/>
        <w:rPr>
          <w:rStyle w:val="Brak"/>
          <w:rFonts w:ascii="Tahoma" w:hAnsi="Tahoma" w:cs="Tahoma"/>
          <w:bCs/>
          <w:i/>
          <w:iCs/>
          <w:sz w:val="20"/>
          <w:szCs w:val="20"/>
        </w:rPr>
      </w:pPr>
      <w:r w:rsidRPr="00223A01">
        <w:rPr>
          <w:rStyle w:val="Brak"/>
          <w:rFonts w:ascii="Tahoma" w:hAnsi="Tahoma" w:cs="Tahoma"/>
          <w:bCs/>
          <w:i/>
          <w:iCs/>
          <w:sz w:val="20"/>
          <w:szCs w:val="20"/>
        </w:rPr>
        <w:t>(pełna nazwa/firma, adres, w zależności od podmiotu: NIP/PESEL, KRS/</w:t>
      </w:r>
      <w:proofErr w:type="spellStart"/>
      <w:r w:rsidRPr="00223A01">
        <w:rPr>
          <w:rStyle w:val="Brak"/>
          <w:rFonts w:ascii="Tahoma" w:hAnsi="Tahoma" w:cs="Tahoma"/>
          <w:bCs/>
          <w:i/>
          <w:iCs/>
          <w:sz w:val="20"/>
          <w:szCs w:val="20"/>
        </w:rPr>
        <w:t>CEiDG</w:t>
      </w:r>
      <w:proofErr w:type="spellEnd"/>
      <w:r w:rsidRPr="00223A01">
        <w:rPr>
          <w:rStyle w:val="Brak"/>
          <w:rFonts w:ascii="Tahoma" w:hAnsi="Tahoma" w:cs="Tahoma"/>
          <w:bCs/>
          <w:i/>
          <w:iCs/>
          <w:sz w:val="20"/>
          <w:szCs w:val="20"/>
        </w:rPr>
        <w:t>)</w:t>
      </w:r>
    </w:p>
    <w:p w14:paraId="16732052" w14:textId="77777777" w:rsidR="00084D5D" w:rsidRPr="00223A01" w:rsidRDefault="00084D5D" w:rsidP="00F2050F">
      <w:pPr>
        <w:spacing w:after="0" w:line="240" w:lineRule="auto"/>
        <w:rPr>
          <w:rStyle w:val="Brak"/>
          <w:rFonts w:ascii="Tahoma" w:hAnsi="Tahoma" w:cs="Tahoma"/>
          <w:bCs/>
          <w:sz w:val="20"/>
          <w:szCs w:val="20"/>
        </w:rPr>
      </w:pPr>
      <w:r w:rsidRPr="00223A01">
        <w:rPr>
          <w:rStyle w:val="Brak"/>
          <w:rFonts w:ascii="Tahoma" w:hAnsi="Tahoma" w:cs="Tahoma"/>
          <w:bCs/>
          <w:sz w:val="20"/>
          <w:szCs w:val="20"/>
        </w:rPr>
        <w:t>reprezentowany przez:</w:t>
      </w:r>
    </w:p>
    <w:p w14:paraId="59ABA428" w14:textId="77777777" w:rsidR="00084D5D" w:rsidRPr="00223A01" w:rsidRDefault="00084D5D" w:rsidP="00F2050F">
      <w:pPr>
        <w:spacing w:after="0" w:line="240" w:lineRule="auto"/>
        <w:rPr>
          <w:rStyle w:val="Brak"/>
          <w:rFonts w:ascii="Tahoma" w:hAnsi="Tahoma" w:cs="Tahoma"/>
          <w:bCs/>
          <w:sz w:val="20"/>
          <w:szCs w:val="20"/>
        </w:rPr>
      </w:pPr>
      <w:r w:rsidRPr="00223A01">
        <w:rPr>
          <w:rStyle w:val="Brak"/>
          <w:rFonts w:ascii="Tahoma" w:hAnsi="Tahoma" w:cs="Tahoma"/>
          <w:bCs/>
          <w:sz w:val="20"/>
          <w:szCs w:val="20"/>
        </w:rPr>
        <w:t>……………………………………………..</w:t>
      </w:r>
    </w:p>
    <w:p w14:paraId="28C57F7B" w14:textId="77777777" w:rsidR="00084D5D" w:rsidRPr="00223A01" w:rsidRDefault="00084D5D" w:rsidP="00F2050F">
      <w:pPr>
        <w:spacing w:after="0" w:line="240" w:lineRule="auto"/>
        <w:rPr>
          <w:rStyle w:val="Brak"/>
          <w:rFonts w:ascii="Tahoma" w:hAnsi="Tahoma" w:cs="Tahoma"/>
          <w:bCs/>
          <w:sz w:val="20"/>
          <w:szCs w:val="20"/>
        </w:rPr>
      </w:pPr>
      <w:r w:rsidRPr="00223A01">
        <w:rPr>
          <w:rStyle w:val="Brak"/>
          <w:rFonts w:ascii="Tahoma" w:hAnsi="Tahoma" w:cs="Tahoma"/>
          <w:bCs/>
          <w:sz w:val="20"/>
          <w:szCs w:val="20"/>
        </w:rPr>
        <w:t>……………………………………………..</w:t>
      </w:r>
    </w:p>
    <w:p w14:paraId="3BB84935" w14:textId="77777777" w:rsidR="00084D5D" w:rsidRPr="00223A01" w:rsidRDefault="00084D5D" w:rsidP="00F2050F">
      <w:pPr>
        <w:spacing w:after="0" w:line="240" w:lineRule="auto"/>
        <w:rPr>
          <w:rStyle w:val="Brak"/>
          <w:rFonts w:ascii="Tahoma" w:hAnsi="Tahoma" w:cs="Tahoma"/>
          <w:bCs/>
          <w:sz w:val="20"/>
          <w:szCs w:val="20"/>
        </w:rPr>
      </w:pPr>
      <w:r w:rsidRPr="00223A01">
        <w:rPr>
          <w:rStyle w:val="Brak"/>
          <w:rFonts w:ascii="Tahoma" w:hAnsi="Tahoma" w:cs="Tahoma"/>
          <w:bCs/>
          <w:sz w:val="20"/>
          <w:szCs w:val="20"/>
        </w:rPr>
        <w:t>……………………………………………..</w:t>
      </w:r>
    </w:p>
    <w:p w14:paraId="27DD4096" w14:textId="3782EBE8" w:rsidR="00084D5D" w:rsidRPr="00223A01" w:rsidRDefault="00084D5D" w:rsidP="00F2050F">
      <w:pPr>
        <w:spacing w:after="0" w:line="240" w:lineRule="auto"/>
        <w:ind w:right="5754"/>
        <w:jc w:val="both"/>
        <w:rPr>
          <w:rStyle w:val="Brak"/>
          <w:rFonts w:ascii="Tahoma" w:hAnsi="Tahoma" w:cs="Tahoma"/>
          <w:bCs/>
          <w:i/>
          <w:iCs/>
          <w:sz w:val="20"/>
          <w:szCs w:val="20"/>
        </w:rPr>
      </w:pPr>
      <w:r w:rsidRPr="00223A01">
        <w:rPr>
          <w:rStyle w:val="Brak"/>
          <w:rFonts w:ascii="Tahoma" w:hAnsi="Tahoma" w:cs="Tahoma"/>
          <w:bCs/>
          <w:i/>
          <w:iCs/>
          <w:sz w:val="20"/>
          <w:szCs w:val="20"/>
        </w:rPr>
        <w:t>(imię, nazwisko, stanowisko/podstawa do</w:t>
      </w:r>
      <w:r w:rsidR="00223A01" w:rsidRPr="00223A01">
        <w:rPr>
          <w:rStyle w:val="Brak"/>
          <w:rFonts w:ascii="Tahoma" w:hAnsi="Tahoma" w:cs="Tahoma"/>
          <w:bCs/>
          <w:i/>
          <w:iCs/>
          <w:sz w:val="20"/>
          <w:szCs w:val="20"/>
        </w:rPr>
        <w:t xml:space="preserve"> </w:t>
      </w:r>
      <w:r w:rsidRPr="00223A01">
        <w:rPr>
          <w:rStyle w:val="Brak"/>
          <w:rFonts w:ascii="Tahoma" w:hAnsi="Tahoma" w:cs="Tahoma"/>
          <w:bCs/>
          <w:i/>
          <w:iCs/>
          <w:sz w:val="20"/>
          <w:szCs w:val="20"/>
        </w:rPr>
        <w:t>reprezentacji)</w:t>
      </w:r>
    </w:p>
    <w:p w14:paraId="1C891D8D" w14:textId="77777777" w:rsidR="00223A01" w:rsidRDefault="00223A01" w:rsidP="00F2050F">
      <w:pPr>
        <w:spacing w:after="0" w:line="240" w:lineRule="auto"/>
        <w:jc w:val="center"/>
        <w:rPr>
          <w:rStyle w:val="Brak"/>
          <w:rFonts w:ascii="Tahoma" w:hAnsi="Tahoma" w:cs="Tahoma"/>
          <w:b/>
          <w:bCs/>
          <w:sz w:val="24"/>
          <w:szCs w:val="24"/>
        </w:rPr>
      </w:pPr>
    </w:p>
    <w:p w14:paraId="6E037529" w14:textId="34A0EBF6" w:rsidR="00084D5D" w:rsidRPr="00C27FD6" w:rsidRDefault="00084D5D" w:rsidP="00F2050F">
      <w:pPr>
        <w:spacing w:after="0" w:line="240" w:lineRule="auto"/>
        <w:jc w:val="center"/>
        <w:rPr>
          <w:rStyle w:val="Brak"/>
          <w:rFonts w:ascii="Tahoma" w:hAnsi="Tahoma" w:cs="Tahoma"/>
          <w:b/>
          <w:bCs/>
          <w:sz w:val="24"/>
          <w:szCs w:val="24"/>
        </w:rPr>
      </w:pPr>
      <w:r w:rsidRPr="00C27FD6">
        <w:rPr>
          <w:rStyle w:val="Brak"/>
          <w:rFonts w:ascii="Tahoma" w:hAnsi="Tahoma" w:cs="Tahoma"/>
          <w:b/>
          <w:bCs/>
          <w:sz w:val="24"/>
          <w:szCs w:val="24"/>
        </w:rPr>
        <w:t>Oświadczenie Wykonawcy</w:t>
      </w:r>
    </w:p>
    <w:p w14:paraId="15B2885A" w14:textId="77777777" w:rsidR="00084D5D" w:rsidRPr="00C27FD6" w:rsidRDefault="00084D5D" w:rsidP="00F2050F">
      <w:pPr>
        <w:spacing w:after="0" w:line="240" w:lineRule="auto"/>
        <w:jc w:val="center"/>
        <w:rPr>
          <w:rStyle w:val="Brak"/>
          <w:rFonts w:ascii="Tahoma" w:hAnsi="Tahoma" w:cs="Tahoma"/>
          <w:b/>
          <w:bCs/>
          <w:sz w:val="24"/>
          <w:szCs w:val="24"/>
        </w:rPr>
      </w:pPr>
      <w:r w:rsidRPr="00C27FD6">
        <w:rPr>
          <w:rStyle w:val="Brak"/>
          <w:rFonts w:ascii="Tahoma" w:hAnsi="Tahoma" w:cs="Tahoma"/>
          <w:b/>
          <w:bCs/>
          <w:sz w:val="24"/>
          <w:szCs w:val="24"/>
        </w:rPr>
        <w:t xml:space="preserve">składane na podstawie art. 125 ust.1 ustawy z dnia 11 września 2019 r. Prawo zamówień publicznych (dalej jako: Ustawa </w:t>
      </w:r>
      <w:proofErr w:type="spellStart"/>
      <w:r w:rsidRPr="00C27FD6">
        <w:rPr>
          <w:rStyle w:val="Brak"/>
          <w:rFonts w:ascii="Tahoma" w:hAnsi="Tahoma" w:cs="Tahoma"/>
          <w:b/>
          <w:bCs/>
          <w:sz w:val="24"/>
          <w:szCs w:val="24"/>
        </w:rPr>
        <w:t>Pzp</w:t>
      </w:r>
      <w:proofErr w:type="spellEnd"/>
      <w:r w:rsidRPr="00C27FD6">
        <w:rPr>
          <w:rStyle w:val="Brak"/>
          <w:rFonts w:ascii="Tahoma" w:hAnsi="Tahoma" w:cs="Tahoma"/>
          <w:b/>
          <w:bCs/>
          <w:sz w:val="24"/>
          <w:szCs w:val="24"/>
        </w:rPr>
        <w:t>)</w:t>
      </w:r>
    </w:p>
    <w:p w14:paraId="1F6EA3B9" w14:textId="77777777" w:rsidR="00D61729" w:rsidRDefault="00D61729" w:rsidP="00F2050F">
      <w:pPr>
        <w:spacing w:after="0" w:line="240" w:lineRule="auto"/>
        <w:jc w:val="center"/>
        <w:rPr>
          <w:rStyle w:val="Brak"/>
          <w:rFonts w:ascii="Tahoma" w:hAnsi="Tahoma" w:cs="Tahoma"/>
          <w:b/>
          <w:bCs/>
          <w:sz w:val="24"/>
          <w:szCs w:val="24"/>
          <w:u w:val="single"/>
        </w:rPr>
      </w:pPr>
    </w:p>
    <w:p w14:paraId="7D25B23E" w14:textId="0594257B" w:rsidR="00084D5D" w:rsidRPr="00C27FD6" w:rsidRDefault="00084D5D" w:rsidP="00F2050F">
      <w:pPr>
        <w:spacing w:after="0" w:line="240" w:lineRule="auto"/>
        <w:jc w:val="center"/>
        <w:rPr>
          <w:rStyle w:val="Brak"/>
          <w:rFonts w:ascii="Tahoma" w:hAnsi="Tahoma" w:cs="Tahoma"/>
          <w:b/>
          <w:bCs/>
          <w:sz w:val="24"/>
          <w:szCs w:val="24"/>
          <w:u w:val="single"/>
        </w:rPr>
      </w:pPr>
      <w:r w:rsidRPr="00C27FD6">
        <w:rPr>
          <w:rStyle w:val="Brak"/>
          <w:rFonts w:ascii="Tahoma" w:hAnsi="Tahoma" w:cs="Tahoma"/>
          <w:b/>
          <w:bCs/>
          <w:sz w:val="24"/>
          <w:szCs w:val="24"/>
          <w:u w:val="single"/>
        </w:rPr>
        <w:t>DOTYCZĄCE PODSTAW WYKLUCZENIA Z POSTĘPOWANIA</w:t>
      </w:r>
    </w:p>
    <w:p w14:paraId="71ABC6E6" w14:textId="77777777" w:rsidR="00D61729" w:rsidRDefault="00D61729" w:rsidP="00F2050F">
      <w:pPr>
        <w:spacing w:after="0" w:line="240" w:lineRule="auto"/>
        <w:jc w:val="both"/>
        <w:rPr>
          <w:rStyle w:val="Brak"/>
          <w:rFonts w:ascii="Tahoma" w:hAnsi="Tahoma" w:cs="Tahoma"/>
          <w:bCs/>
          <w:sz w:val="24"/>
          <w:szCs w:val="24"/>
        </w:rPr>
      </w:pPr>
    </w:p>
    <w:p w14:paraId="263D7586" w14:textId="01718098" w:rsidR="00084D5D" w:rsidRDefault="00084D5D"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Na potrzeby postępowania o udzielenie zamówienia publicznego pn.</w:t>
      </w:r>
      <w:r w:rsidRPr="00C27FD6">
        <w:rPr>
          <w:rStyle w:val="Brak"/>
          <w:rFonts w:ascii="Tahoma" w:hAnsi="Tahoma" w:cs="Tahoma"/>
          <w:b/>
          <w:bCs/>
          <w:caps/>
          <w:sz w:val="24"/>
          <w:szCs w:val="24"/>
        </w:rPr>
        <w:t xml:space="preserve"> </w:t>
      </w:r>
      <w:r w:rsidR="00D61729" w:rsidRPr="00D61729">
        <w:rPr>
          <w:rStyle w:val="Brak"/>
          <w:rFonts w:ascii="Tahoma" w:hAnsi="Tahoma" w:cs="Tahoma"/>
          <w:b/>
          <w:bCs/>
          <w:caps/>
          <w:sz w:val="24"/>
          <w:szCs w:val="24"/>
        </w:rPr>
        <w:t>BUDOWA BUDYNKU MAGAZYNOWEGO Z INFRASTRUKTURĄ TECHNICZNĄ ORAZ ZAGOSPODAROWANIEM TERENU NA DZIAŁCE JARACZA 5 W WARSZAWIE</w:t>
      </w:r>
      <w:r w:rsidR="004B1814" w:rsidRPr="00C27FD6">
        <w:rPr>
          <w:rStyle w:val="Brak"/>
          <w:rFonts w:ascii="Tahoma" w:hAnsi="Tahoma" w:cs="Tahoma"/>
          <w:b/>
          <w:bCs/>
          <w:caps/>
          <w:sz w:val="24"/>
          <w:szCs w:val="24"/>
        </w:rPr>
        <w:t xml:space="preserve"> </w:t>
      </w:r>
      <w:r w:rsidRPr="00C27FD6">
        <w:rPr>
          <w:rStyle w:val="Brak"/>
          <w:rFonts w:ascii="Tahoma" w:hAnsi="Tahoma" w:cs="Tahoma"/>
          <w:b/>
          <w:bCs/>
          <w:caps/>
          <w:sz w:val="24"/>
          <w:szCs w:val="24"/>
        </w:rPr>
        <w:t>(</w:t>
      </w:r>
      <w:r w:rsidR="003571C8">
        <w:rPr>
          <w:rStyle w:val="Brak"/>
          <w:rFonts w:ascii="Tahoma" w:hAnsi="Tahoma" w:cs="Tahoma"/>
          <w:b/>
          <w:bCs/>
          <w:caps/>
          <w:sz w:val="24"/>
          <w:szCs w:val="24"/>
        </w:rPr>
        <w:t>2/2026</w:t>
      </w:r>
      <w:r w:rsidRPr="00C27FD6">
        <w:rPr>
          <w:rStyle w:val="Brak"/>
          <w:rFonts w:ascii="Tahoma" w:hAnsi="Tahoma" w:cs="Tahoma"/>
          <w:b/>
          <w:bCs/>
          <w:caps/>
          <w:sz w:val="24"/>
          <w:szCs w:val="24"/>
        </w:rPr>
        <w:t>)</w:t>
      </w:r>
      <w:r w:rsidRPr="00C27FD6">
        <w:rPr>
          <w:rStyle w:val="Brak"/>
          <w:rFonts w:ascii="Tahoma" w:hAnsi="Tahoma" w:cs="Tahoma"/>
          <w:b/>
          <w:bCs/>
          <w:caps/>
          <w:sz w:val="24"/>
          <w:szCs w:val="32"/>
        </w:rPr>
        <w:t xml:space="preserve"> </w:t>
      </w:r>
      <w:r w:rsidRPr="00C27FD6">
        <w:rPr>
          <w:rStyle w:val="Brak"/>
          <w:rFonts w:ascii="Tahoma" w:hAnsi="Tahoma" w:cs="Tahoma"/>
          <w:bCs/>
          <w:sz w:val="24"/>
          <w:szCs w:val="24"/>
        </w:rPr>
        <w:t xml:space="preserve">prowadzonego przez </w:t>
      </w:r>
      <w:r w:rsidRPr="00C27FD6">
        <w:rPr>
          <w:rFonts w:ascii="Tahoma" w:hAnsi="Tahoma" w:cs="Tahoma"/>
          <w:sz w:val="24"/>
          <w:szCs w:val="24"/>
        </w:rPr>
        <w:t xml:space="preserve">Teatr </w:t>
      </w:r>
      <w:r w:rsidR="00CB34E2" w:rsidRPr="00C27FD6">
        <w:rPr>
          <w:rFonts w:ascii="Tahoma" w:hAnsi="Tahoma" w:cs="Tahoma"/>
          <w:sz w:val="24"/>
          <w:szCs w:val="24"/>
        </w:rPr>
        <w:t>Ateneum</w:t>
      </w:r>
      <w:r w:rsidRPr="00C27FD6">
        <w:rPr>
          <w:rStyle w:val="Brak"/>
          <w:rFonts w:ascii="Tahoma" w:hAnsi="Tahoma" w:cs="Tahoma"/>
          <w:bCs/>
          <w:sz w:val="24"/>
          <w:szCs w:val="24"/>
        </w:rPr>
        <w:t>, oświadczam, że:</w:t>
      </w:r>
    </w:p>
    <w:p w14:paraId="4B1D17FB" w14:textId="77777777" w:rsidR="00223A01" w:rsidRPr="00C27FD6" w:rsidRDefault="00223A01" w:rsidP="00F2050F">
      <w:pPr>
        <w:spacing w:after="0" w:line="240" w:lineRule="auto"/>
        <w:jc w:val="both"/>
        <w:rPr>
          <w:rStyle w:val="Brak"/>
          <w:rFonts w:ascii="Tahoma" w:hAnsi="Tahoma" w:cs="Tahoma"/>
          <w:b/>
          <w:bCs/>
          <w:caps/>
        </w:rPr>
      </w:pPr>
    </w:p>
    <w:p w14:paraId="42726466" w14:textId="5F8B9582" w:rsidR="003838AA" w:rsidRDefault="003838AA">
      <w:pPr>
        <w:pStyle w:val="Akapitzlist"/>
        <w:numPr>
          <w:ilvl w:val="0"/>
          <w:numId w:val="7"/>
        </w:numPr>
        <w:spacing w:after="0" w:line="240" w:lineRule="auto"/>
        <w:ind w:left="714" w:hanging="357"/>
        <w:contextualSpacing w:val="0"/>
        <w:jc w:val="both"/>
        <w:rPr>
          <w:rStyle w:val="Brak"/>
          <w:rFonts w:ascii="Tahoma" w:hAnsi="Tahoma" w:cs="Tahoma"/>
          <w:bCs/>
          <w:sz w:val="24"/>
          <w:szCs w:val="24"/>
        </w:rPr>
      </w:pPr>
      <w:r w:rsidRPr="00C27FD6">
        <w:rPr>
          <w:rStyle w:val="Brak"/>
          <w:rFonts w:ascii="Tahoma" w:hAnsi="Tahoma" w:cs="Tahoma"/>
          <w:bCs/>
          <w:sz w:val="24"/>
          <w:szCs w:val="24"/>
        </w:rPr>
        <w:t xml:space="preserve">nie zachodzą w stosunku do mnie przesłanki wykluczenia z postępowania </w:t>
      </w:r>
      <w:r w:rsidRPr="00C27FD6">
        <w:rPr>
          <w:rStyle w:val="Brak"/>
          <w:rFonts w:ascii="Tahoma" w:hAnsi="Tahoma" w:cs="Tahoma"/>
          <w:bCs/>
          <w:sz w:val="24"/>
          <w:szCs w:val="24"/>
        </w:rPr>
        <w:br/>
        <w:t>na podstawie art.  7 ust. 1 ustawy z dnia 13 kwietnia 2022 r. o szczególnych rozwiązaniach w zakresie przeciwdziałania wspieraniu agresji na Ukrainę oraz służących ochronie bezpieczeństwa narodowego (</w:t>
      </w:r>
      <w:proofErr w:type="spellStart"/>
      <w:r w:rsidR="006D2DAE" w:rsidRPr="00C27FD6">
        <w:rPr>
          <w:rStyle w:val="Brak"/>
          <w:rFonts w:ascii="Tahoma" w:hAnsi="Tahoma" w:cs="Tahoma"/>
          <w:sz w:val="24"/>
          <w:szCs w:val="24"/>
        </w:rPr>
        <w:t>t.j</w:t>
      </w:r>
      <w:proofErr w:type="spellEnd"/>
      <w:r w:rsidR="006D2DAE" w:rsidRPr="00C27FD6">
        <w:rPr>
          <w:rStyle w:val="Brak"/>
          <w:rFonts w:ascii="Tahoma" w:hAnsi="Tahoma" w:cs="Tahoma"/>
          <w:sz w:val="24"/>
          <w:szCs w:val="24"/>
        </w:rPr>
        <w:t xml:space="preserve">. </w:t>
      </w:r>
      <w:r w:rsidR="006D2DAE" w:rsidRPr="00C27FD6">
        <w:rPr>
          <w:rFonts w:ascii="Tahoma" w:hAnsi="Tahoma" w:cs="Tahoma"/>
          <w:sz w:val="24"/>
          <w:szCs w:val="24"/>
        </w:rPr>
        <w:t>Dz. U. z 2025 r. poz. 514</w:t>
      </w:r>
      <w:r w:rsidRPr="00C27FD6">
        <w:rPr>
          <w:rStyle w:val="Brak"/>
          <w:rFonts w:ascii="Tahoma" w:hAnsi="Tahoma" w:cs="Tahoma"/>
          <w:bCs/>
          <w:sz w:val="24"/>
          <w:szCs w:val="24"/>
        </w:rPr>
        <w:t>);</w:t>
      </w:r>
    </w:p>
    <w:p w14:paraId="14B15AF2" w14:textId="77777777" w:rsidR="00223A01" w:rsidRPr="00C27FD6" w:rsidRDefault="00223A01" w:rsidP="00223A01">
      <w:pPr>
        <w:pStyle w:val="Akapitzlist"/>
        <w:spacing w:after="0" w:line="240" w:lineRule="auto"/>
        <w:ind w:left="714"/>
        <w:contextualSpacing w:val="0"/>
        <w:jc w:val="both"/>
        <w:rPr>
          <w:rStyle w:val="Brak"/>
          <w:rFonts w:ascii="Tahoma" w:hAnsi="Tahoma" w:cs="Tahoma"/>
          <w:bCs/>
          <w:sz w:val="24"/>
          <w:szCs w:val="24"/>
        </w:rPr>
      </w:pPr>
    </w:p>
    <w:p w14:paraId="39827625" w14:textId="2DBB21A5" w:rsidR="003838AA" w:rsidRDefault="003838AA">
      <w:pPr>
        <w:pStyle w:val="Akapitzlist"/>
        <w:numPr>
          <w:ilvl w:val="0"/>
          <w:numId w:val="7"/>
        </w:numPr>
        <w:spacing w:after="0" w:line="240" w:lineRule="auto"/>
        <w:ind w:left="714" w:hanging="357"/>
        <w:contextualSpacing w:val="0"/>
        <w:jc w:val="both"/>
        <w:rPr>
          <w:rStyle w:val="Brak"/>
          <w:rFonts w:ascii="Tahoma" w:hAnsi="Tahoma" w:cs="Tahoma"/>
          <w:bCs/>
          <w:sz w:val="24"/>
          <w:szCs w:val="24"/>
        </w:rPr>
      </w:pPr>
      <w:r w:rsidRPr="00C27FD6">
        <w:rPr>
          <w:rStyle w:val="Brak"/>
          <w:rFonts w:ascii="Tahoma" w:hAnsi="Tahoma" w:cs="Tahoma"/>
          <w:bCs/>
          <w:sz w:val="24"/>
          <w:szCs w:val="24"/>
        </w:rPr>
        <w:t xml:space="preserve">nie podlegam wykluczeniu z postępowania na podstawie art. 108 ust. 1 Ustawy </w:t>
      </w:r>
      <w:proofErr w:type="spellStart"/>
      <w:r w:rsidRPr="00C27FD6">
        <w:rPr>
          <w:rStyle w:val="Brak"/>
          <w:rFonts w:ascii="Tahoma" w:hAnsi="Tahoma" w:cs="Tahoma"/>
          <w:bCs/>
          <w:sz w:val="24"/>
          <w:szCs w:val="24"/>
        </w:rPr>
        <w:t>Pzp</w:t>
      </w:r>
      <w:proofErr w:type="spellEnd"/>
      <w:r w:rsidRPr="00C27FD6">
        <w:rPr>
          <w:rStyle w:val="Brak"/>
          <w:rFonts w:ascii="Tahoma" w:hAnsi="Tahoma" w:cs="Tahoma"/>
          <w:bCs/>
          <w:sz w:val="24"/>
          <w:szCs w:val="24"/>
        </w:rPr>
        <w:t xml:space="preserve"> oraz </w:t>
      </w:r>
      <w:r w:rsidRPr="00C27FD6">
        <w:rPr>
          <w:rFonts w:ascii="Tahoma" w:eastAsia="Times New Roman" w:hAnsi="Tahoma" w:cs="Tahoma"/>
          <w:color w:val="000000"/>
          <w:sz w:val="24"/>
          <w:szCs w:val="24"/>
        </w:rPr>
        <w:t>art. 109 ust. 1 pkt.</w:t>
      </w:r>
      <w:r w:rsidR="00C33EE8">
        <w:rPr>
          <w:rFonts w:ascii="Tahoma" w:eastAsia="Times New Roman" w:hAnsi="Tahoma" w:cs="Tahoma"/>
          <w:color w:val="000000"/>
          <w:sz w:val="24"/>
          <w:szCs w:val="24"/>
        </w:rPr>
        <w:t xml:space="preserve"> 5 i</w:t>
      </w:r>
      <w:r w:rsidRPr="00C27FD6">
        <w:rPr>
          <w:rFonts w:ascii="Tahoma" w:eastAsia="Times New Roman" w:hAnsi="Tahoma" w:cs="Tahoma"/>
          <w:color w:val="000000"/>
          <w:sz w:val="24"/>
          <w:szCs w:val="24"/>
        </w:rPr>
        <w:t xml:space="preserve"> 7 Ustawy </w:t>
      </w:r>
      <w:proofErr w:type="spellStart"/>
      <w:r w:rsidRPr="00C27FD6">
        <w:rPr>
          <w:rFonts w:ascii="Tahoma" w:eastAsia="Times New Roman" w:hAnsi="Tahoma" w:cs="Tahoma"/>
          <w:color w:val="000000"/>
          <w:sz w:val="24"/>
          <w:szCs w:val="24"/>
        </w:rPr>
        <w:t>Pzp</w:t>
      </w:r>
      <w:proofErr w:type="spellEnd"/>
      <w:r w:rsidRPr="00C27FD6">
        <w:rPr>
          <w:rStyle w:val="Brak"/>
          <w:rFonts w:ascii="Tahoma" w:hAnsi="Tahoma" w:cs="Tahoma"/>
          <w:bCs/>
          <w:sz w:val="24"/>
          <w:szCs w:val="24"/>
        </w:rPr>
        <w:t>.</w:t>
      </w:r>
    </w:p>
    <w:p w14:paraId="14443E62" w14:textId="77777777" w:rsidR="00223A01" w:rsidRPr="00C27FD6" w:rsidRDefault="00223A01" w:rsidP="00223A01">
      <w:pPr>
        <w:pStyle w:val="Akapitzlist"/>
        <w:spacing w:after="0" w:line="240" w:lineRule="auto"/>
        <w:ind w:left="714"/>
        <w:contextualSpacing w:val="0"/>
        <w:jc w:val="both"/>
        <w:rPr>
          <w:rStyle w:val="Brak"/>
          <w:rFonts w:ascii="Tahoma" w:hAnsi="Tahoma" w:cs="Tahoma"/>
          <w:bCs/>
          <w:sz w:val="24"/>
          <w:szCs w:val="24"/>
        </w:rPr>
      </w:pPr>
    </w:p>
    <w:p w14:paraId="5CFB4228" w14:textId="3B62A20D" w:rsidR="003838AA" w:rsidRPr="00C27FD6" w:rsidRDefault="003838AA" w:rsidP="00F2050F">
      <w:pPr>
        <w:spacing w:after="0" w:line="240" w:lineRule="auto"/>
        <w:jc w:val="both"/>
        <w:rPr>
          <w:rFonts w:ascii="Tahoma" w:hAnsi="Tahoma" w:cs="Tahoma"/>
          <w:b/>
          <w:i/>
          <w:color w:val="0070C0"/>
        </w:rPr>
      </w:pPr>
      <w:r w:rsidRPr="00C27FD6">
        <w:rPr>
          <w:rFonts w:ascii="Tahoma" w:hAnsi="Tahoma" w:cs="Tahoma"/>
          <w:b/>
          <w:i/>
          <w:color w:val="0070C0"/>
        </w:rPr>
        <w:t>[UWAGA: zastosować, gdy zachodzą przesłanki wykluczenia z art. 108 ust. 1 pkt 1, 2 i 5, art. 109 ust. 1 pkt.</w:t>
      </w:r>
      <w:r w:rsidR="00C33EE8">
        <w:rPr>
          <w:rFonts w:ascii="Tahoma" w:hAnsi="Tahoma" w:cs="Tahoma"/>
          <w:b/>
          <w:i/>
          <w:color w:val="0070C0"/>
        </w:rPr>
        <w:t xml:space="preserve"> 5 i</w:t>
      </w:r>
      <w:r w:rsidRPr="00C27FD6">
        <w:rPr>
          <w:rFonts w:ascii="Tahoma" w:hAnsi="Tahoma" w:cs="Tahoma"/>
          <w:b/>
          <w:i/>
          <w:color w:val="0070C0"/>
        </w:rPr>
        <w:t xml:space="preserve"> 7 ustawy </w:t>
      </w:r>
      <w:proofErr w:type="spellStart"/>
      <w:r w:rsidRPr="00C27FD6">
        <w:rPr>
          <w:rFonts w:ascii="Tahoma" w:hAnsi="Tahoma" w:cs="Tahoma"/>
          <w:b/>
          <w:i/>
          <w:color w:val="0070C0"/>
        </w:rPr>
        <w:t>Pzp</w:t>
      </w:r>
      <w:proofErr w:type="spellEnd"/>
      <w:r w:rsidRPr="00C27FD6">
        <w:rPr>
          <w:rFonts w:ascii="Tahoma" w:hAnsi="Tahoma" w:cs="Tahoma"/>
          <w:b/>
          <w:i/>
          <w:color w:val="0070C0"/>
        </w:rPr>
        <w:t xml:space="preserve">, a wykonawca korzysta z procedury samooczyszczenia, o której mowa w art. 110 ust. 2 ustawy </w:t>
      </w:r>
      <w:proofErr w:type="spellStart"/>
      <w:r w:rsidRPr="00C27FD6">
        <w:rPr>
          <w:rFonts w:ascii="Tahoma" w:hAnsi="Tahoma" w:cs="Tahoma"/>
          <w:b/>
          <w:i/>
          <w:color w:val="0070C0"/>
        </w:rPr>
        <w:t>Pzp</w:t>
      </w:r>
      <w:proofErr w:type="spellEnd"/>
      <w:r w:rsidRPr="00C27FD6">
        <w:rPr>
          <w:rFonts w:ascii="Tahoma" w:hAnsi="Tahoma" w:cs="Tahoma"/>
          <w:b/>
          <w:i/>
          <w:color w:val="0070C0"/>
        </w:rPr>
        <w:t>]</w:t>
      </w:r>
    </w:p>
    <w:p w14:paraId="2E25D4C5" w14:textId="36C3BD43" w:rsidR="003838AA" w:rsidRPr="00C27FD6" w:rsidRDefault="003838AA" w:rsidP="00F2050F">
      <w:pPr>
        <w:spacing w:after="0" w:line="240" w:lineRule="auto"/>
        <w:jc w:val="both"/>
        <w:rPr>
          <w:rStyle w:val="Brak"/>
          <w:rFonts w:ascii="Tahoma" w:hAnsi="Tahoma" w:cs="Tahoma"/>
          <w:bCs/>
          <w:i/>
          <w:sz w:val="24"/>
          <w:szCs w:val="24"/>
        </w:rPr>
      </w:pPr>
      <w:r w:rsidRPr="00C27FD6">
        <w:rPr>
          <w:rStyle w:val="Brak"/>
          <w:rFonts w:ascii="Tahoma" w:hAnsi="Tahoma" w:cs="Tahoma"/>
          <w:bCs/>
          <w:i/>
          <w:sz w:val="24"/>
          <w:szCs w:val="24"/>
        </w:rPr>
        <w:t xml:space="preserve">Oświadczam, że zachodzą w stosunku do mnie podstawy wykluczenia z postępowania na podstawie art. …………. Ustawy </w:t>
      </w:r>
      <w:proofErr w:type="spellStart"/>
      <w:r w:rsidRPr="00C27FD6">
        <w:rPr>
          <w:rStyle w:val="Brak"/>
          <w:rFonts w:ascii="Tahoma" w:hAnsi="Tahoma" w:cs="Tahoma"/>
          <w:bCs/>
          <w:i/>
          <w:sz w:val="24"/>
          <w:szCs w:val="24"/>
        </w:rPr>
        <w:t>Pzp</w:t>
      </w:r>
      <w:proofErr w:type="spellEnd"/>
      <w:r w:rsidRPr="00C27FD6">
        <w:rPr>
          <w:rStyle w:val="Brak"/>
          <w:rFonts w:ascii="Tahoma" w:hAnsi="Tahoma" w:cs="Tahoma"/>
          <w:bCs/>
          <w:i/>
          <w:sz w:val="24"/>
          <w:szCs w:val="24"/>
        </w:rPr>
        <w:t xml:space="preserve"> (podać mającą zastosowanie podstawę wykluczenia spośród wymienionych w art. 108 ust.1 pkt 1, 2 i 5 Ustawy </w:t>
      </w:r>
      <w:proofErr w:type="spellStart"/>
      <w:r w:rsidRPr="00C27FD6">
        <w:rPr>
          <w:rStyle w:val="Brak"/>
          <w:rFonts w:ascii="Tahoma" w:hAnsi="Tahoma" w:cs="Tahoma"/>
          <w:bCs/>
          <w:i/>
          <w:sz w:val="24"/>
          <w:szCs w:val="24"/>
        </w:rPr>
        <w:t>Pzp</w:t>
      </w:r>
      <w:proofErr w:type="spellEnd"/>
      <w:r w:rsidRPr="00C27FD6">
        <w:rPr>
          <w:rStyle w:val="Brak"/>
          <w:rFonts w:ascii="Tahoma" w:hAnsi="Tahoma" w:cs="Tahoma"/>
          <w:bCs/>
          <w:i/>
          <w:sz w:val="24"/>
          <w:szCs w:val="24"/>
        </w:rPr>
        <w:t xml:space="preserve"> oraz art. 109 ust. 1 pkt. </w:t>
      </w:r>
      <w:r w:rsidR="00C33EE8">
        <w:rPr>
          <w:rStyle w:val="Brak"/>
          <w:rFonts w:ascii="Tahoma" w:hAnsi="Tahoma" w:cs="Tahoma"/>
          <w:bCs/>
          <w:i/>
          <w:sz w:val="24"/>
          <w:szCs w:val="24"/>
        </w:rPr>
        <w:t xml:space="preserve">5 i </w:t>
      </w:r>
      <w:r w:rsidRPr="00C27FD6">
        <w:rPr>
          <w:rStyle w:val="Brak"/>
          <w:rFonts w:ascii="Tahoma" w:hAnsi="Tahoma" w:cs="Tahoma"/>
          <w:bCs/>
          <w:i/>
          <w:sz w:val="24"/>
          <w:szCs w:val="24"/>
        </w:rPr>
        <w:t xml:space="preserve">7 Ustawy </w:t>
      </w:r>
      <w:proofErr w:type="spellStart"/>
      <w:r w:rsidRPr="00C27FD6">
        <w:rPr>
          <w:rStyle w:val="Brak"/>
          <w:rFonts w:ascii="Tahoma" w:hAnsi="Tahoma" w:cs="Tahoma"/>
          <w:bCs/>
          <w:i/>
          <w:sz w:val="24"/>
          <w:szCs w:val="24"/>
        </w:rPr>
        <w:t>Pzp</w:t>
      </w:r>
      <w:proofErr w:type="spellEnd"/>
      <w:r w:rsidRPr="00C27FD6">
        <w:rPr>
          <w:rStyle w:val="Brak"/>
          <w:rFonts w:ascii="Tahoma" w:hAnsi="Tahoma" w:cs="Tahoma"/>
          <w:bCs/>
          <w:i/>
          <w:sz w:val="24"/>
          <w:szCs w:val="24"/>
        </w:rPr>
        <w:t xml:space="preserve">). Jednocześnie oświadczam, że w związku z ww. okolicznością, na podstawie art. 110 ust. 2 Ustawy </w:t>
      </w:r>
      <w:proofErr w:type="spellStart"/>
      <w:r w:rsidRPr="00C27FD6">
        <w:rPr>
          <w:rStyle w:val="Brak"/>
          <w:rFonts w:ascii="Tahoma" w:hAnsi="Tahoma" w:cs="Tahoma"/>
          <w:bCs/>
          <w:i/>
          <w:sz w:val="24"/>
          <w:szCs w:val="24"/>
        </w:rPr>
        <w:t>Pzp</w:t>
      </w:r>
      <w:proofErr w:type="spellEnd"/>
      <w:r w:rsidRPr="00C27FD6">
        <w:rPr>
          <w:rStyle w:val="Brak"/>
          <w:rFonts w:ascii="Tahoma" w:hAnsi="Tahoma" w:cs="Tahoma"/>
          <w:bCs/>
          <w:i/>
          <w:sz w:val="24"/>
          <w:szCs w:val="24"/>
        </w:rPr>
        <w:t xml:space="preserve"> podjąłem następujące środki naprawcze:</w:t>
      </w:r>
    </w:p>
    <w:p w14:paraId="7C60540B" w14:textId="77777777" w:rsidR="003838AA" w:rsidRPr="00C27FD6" w:rsidRDefault="003838AA" w:rsidP="00F2050F">
      <w:pPr>
        <w:spacing w:after="0" w:line="240" w:lineRule="auto"/>
        <w:rPr>
          <w:rStyle w:val="Brak"/>
          <w:rFonts w:ascii="Tahoma" w:hAnsi="Tahoma" w:cs="Tahoma"/>
          <w:bCs/>
          <w:i/>
          <w:sz w:val="24"/>
          <w:szCs w:val="24"/>
        </w:rPr>
      </w:pPr>
      <w:r w:rsidRPr="00C27FD6">
        <w:rPr>
          <w:rStyle w:val="Brak"/>
          <w:rFonts w:ascii="Tahoma" w:hAnsi="Tahoma" w:cs="Tahoma"/>
          <w:bCs/>
          <w:i/>
          <w:sz w:val="24"/>
          <w:szCs w:val="24"/>
        </w:rPr>
        <w:t>…………………………………………………………………………………………………………………………………………………………………………………………………………………………………………………………</w:t>
      </w:r>
    </w:p>
    <w:p w14:paraId="149ED874" w14:textId="77777777" w:rsidR="00223A01" w:rsidRDefault="00223A01" w:rsidP="00F2050F">
      <w:pPr>
        <w:spacing w:after="0" w:line="240" w:lineRule="auto"/>
        <w:jc w:val="center"/>
        <w:rPr>
          <w:rStyle w:val="Brak"/>
          <w:rFonts w:ascii="Tahoma" w:hAnsi="Tahoma" w:cs="Tahoma"/>
          <w:b/>
          <w:bCs/>
          <w:sz w:val="24"/>
          <w:szCs w:val="24"/>
        </w:rPr>
      </w:pPr>
    </w:p>
    <w:p w14:paraId="1AFB269F" w14:textId="1919FA2A" w:rsidR="003838AA" w:rsidRPr="00C27FD6" w:rsidRDefault="003838AA" w:rsidP="00F2050F">
      <w:pPr>
        <w:spacing w:after="0" w:line="240" w:lineRule="auto"/>
        <w:jc w:val="center"/>
        <w:rPr>
          <w:rStyle w:val="Brak"/>
          <w:rFonts w:ascii="Tahoma" w:hAnsi="Tahoma" w:cs="Tahoma"/>
          <w:b/>
          <w:bCs/>
          <w:sz w:val="24"/>
          <w:szCs w:val="24"/>
        </w:rPr>
      </w:pPr>
      <w:r w:rsidRPr="00C27FD6">
        <w:rPr>
          <w:rStyle w:val="Brak"/>
          <w:rFonts w:ascii="Tahoma" w:hAnsi="Tahoma" w:cs="Tahoma"/>
          <w:b/>
          <w:bCs/>
          <w:sz w:val="24"/>
          <w:szCs w:val="24"/>
        </w:rPr>
        <w:lastRenderedPageBreak/>
        <w:t>Oświadczenie Wykonawcy</w:t>
      </w:r>
    </w:p>
    <w:p w14:paraId="300557C9" w14:textId="77777777" w:rsidR="003838AA" w:rsidRDefault="003838AA" w:rsidP="00F2050F">
      <w:pPr>
        <w:spacing w:after="0" w:line="240" w:lineRule="auto"/>
        <w:jc w:val="center"/>
        <w:rPr>
          <w:rStyle w:val="Brak"/>
          <w:rFonts w:ascii="Tahoma" w:hAnsi="Tahoma" w:cs="Tahoma"/>
          <w:b/>
          <w:bCs/>
          <w:caps/>
          <w:sz w:val="24"/>
          <w:szCs w:val="24"/>
          <w:u w:val="single"/>
        </w:rPr>
      </w:pPr>
      <w:r w:rsidRPr="00C27FD6">
        <w:rPr>
          <w:rStyle w:val="Brak"/>
          <w:rFonts w:ascii="Tahoma" w:hAnsi="Tahoma" w:cs="Tahoma"/>
          <w:b/>
          <w:bCs/>
          <w:caps/>
          <w:sz w:val="24"/>
          <w:szCs w:val="24"/>
          <w:u w:val="single"/>
        </w:rPr>
        <w:t>DOTYCZĄCE spełniania warunków udziału w postępowaniu:</w:t>
      </w:r>
    </w:p>
    <w:p w14:paraId="0D39D73A" w14:textId="77777777" w:rsidR="00223A01" w:rsidRPr="00C27FD6" w:rsidRDefault="00223A01" w:rsidP="00F2050F">
      <w:pPr>
        <w:spacing w:after="0" w:line="240" w:lineRule="auto"/>
        <w:jc w:val="center"/>
        <w:rPr>
          <w:rStyle w:val="Brak"/>
          <w:rFonts w:ascii="Tahoma" w:hAnsi="Tahoma" w:cs="Tahoma"/>
          <w:b/>
          <w:bCs/>
          <w:caps/>
          <w:sz w:val="24"/>
          <w:szCs w:val="24"/>
          <w:u w:val="single"/>
        </w:rPr>
      </w:pPr>
    </w:p>
    <w:p w14:paraId="59770B0B" w14:textId="7FEA6649" w:rsidR="003838AA" w:rsidRDefault="003838AA" w:rsidP="00F2050F">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color w:val="000000" w:themeColor="text1"/>
        </w:rPr>
      </w:pPr>
      <w:r w:rsidRPr="00C27FD6">
        <w:rPr>
          <w:rStyle w:val="Brak"/>
          <w:rFonts w:ascii="Tahoma" w:hAnsi="Tahoma" w:cs="Tahoma"/>
        </w:rPr>
        <w:t xml:space="preserve">Oświadczam, że spełniam warunki udziału w postępowaniu dotyczące </w:t>
      </w:r>
      <w:r w:rsidRPr="00C27FD6">
        <w:rPr>
          <w:rFonts w:ascii="Tahoma" w:hAnsi="Tahoma" w:cs="Tahoma"/>
          <w:color w:val="000000" w:themeColor="text1"/>
        </w:rPr>
        <w:t>zdolności technicznej lub zawodowej</w:t>
      </w:r>
      <w:r w:rsidR="00563403" w:rsidRPr="00C27FD6">
        <w:rPr>
          <w:rFonts w:ascii="Tahoma" w:hAnsi="Tahoma" w:cs="Tahoma"/>
          <w:color w:val="000000" w:themeColor="text1"/>
        </w:rPr>
        <w:t>:</w:t>
      </w:r>
    </w:p>
    <w:p w14:paraId="1C2F0331" w14:textId="77777777" w:rsidR="00223A01" w:rsidRDefault="00223A01" w:rsidP="00F2050F">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color w:val="000000" w:themeColor="text1"/>
        </w:rPr>
      </w:pPr>
    </w:p>
    <w:p w14:paraId="3E213902" w14:textId="633E2C2F" w:rsidR="00223A01" w:rsidRDefault="00223A01" w:rsidP="00223A01">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u w:val="single"/>
        </w:rPr>
      </w:pPr>
      <w:r>
        <w:rPr>
          <w:rStyle w:val="Brak"/>
          <w:rFonts w:ascii="Tahoma" w:hAnsi="Tahoma" w:cs="Tahoma"/>
          <w:u w:val="single"/>
        </w:rPr>
        <w:t xml:space="preserve">- </w:t>
      </w:r>
      <w:r w:rsidRPr="00D61729">
        <w:rPr>
          <w:rStyle w:val="Brak"/>
          <w:rFonts w:ascii="Tahoma" w:hAnsi="Tahoma" w:cs="Tahoma"/>
          <w:u w:val="single"/>
        </w:rPr>
        <w:t>w okresie ostatnich 5 lat przed upływem terminu składania ofert (a jeżeli okres prowadzonej działalności jest krótszy - w tym okresie) zrealizował</w:t>
      </w:r>
      <w:r>
        <w:rPr>
          <w:rStyle w:val="Brak"/>
          <w:rFonts w:ascii="Tahoma" w:hAnsi="Tahoma" w:cs="Tahoma"/>
          <w:u w:val="single"/>
        </w:rPr>
        <w:t>em/zrealizowaliśmy</w:t>
      </w:r>
      <w:r w:rsidRPr="00D61729">
        <w:rPr>
          <w:rStyle w:val="Brak"/>
          <w:rFonts w:ascii="Tahoma" w:hAnsi="Tahoma" w:cs="Tahoma"/>
          <w:u w:val="single"/>
        </w:rPr>
        <w:t xml:space="preserve"> </w:t>
      </w:r>
      <w:r w:rsidR="00886207">
        <w:rPr>
          <w:rStyle w:val="Brak"/>
          <w:rFonts w:ascii="Tahoma" w:hAnsi="Tahoma" w:cs="Tahoma"/>
          <w:u w:val="single"/>
        </w:rPr>
        <w:t xml:space="preserve">łącznie </w:t>
      </w:r>
      <w:r w:rsidRPr="00D61729">
        <w:rPr>
          <w:rStyle w:val="Brak"/>
          <w:rFonts w:ascii="Tahoma" w:hAnsi="Tahoma" w:cs="Tahoma"/>
          <w:u w:val="single"/>
        </w:rPr>
        <w:t>co najmniej</w:t>
      </w:r>
      <w:r w:rsidR="008F4652">
        <w:rPr>
          <w:rStyle w:val="Brak"/>
          <w:rFonts w:ascii="Tahoma" w:hAnsi="Tahoma" w:cs="Tahoma"/>
          <w:u w:val="single"/>
        </w:rPr>
        <w:t>:</w:t>
      </w:r>
    </w:p>
    <w:p w14:paraId="4E1584B4" w14:textId="00B5AAEA" w:rsidR="008F4652" w:rsidRPr="008F4652" w:rsidRDefault="008F4652">
      <w:pPr>
        <w:pStyle w:val="Standard"/>
        <w:widowControl w:val="0"/>
        <w:numPr>
          <w:ilvl w:val="0"/>
          <w:numId w:val="39"/>
        </w:numPr>
        <w:suppressAutoHyphens/>
        <w:spacing w:after="60"/>
        <w:ind w:left="567"/>
        <w:jc w:val="both"/>
        <w:rPr>
          <w:rFonts w:ascii="Tahoma" w:hAnsi="Tahoma" w:cs="Tahoma"/>
          <w:sz w:val="24"/>
          <w:szCs w:val="24"/>
        </w:rPr>
      </w:pPr>
      <w:r w:rsidRPr="008F4652">
        <w:rPr>
          <w:rFonts w:ascii="Tahoma" w:hAnsi="Tahoma" w:cs="Tahoma"/>
          <w:sz w:val="24"/>
          <w:szCs w:val="24"/>
        </w:rPr>
        <w:t xml:space="preserve">jedno zamówienie polegające na wykonaniu robót budowlanych dotyczących budowy budynku zaliczonego do grupy budynków </w:t>
      </w:r>
      <w:proofErr w:type="spellStart"/>
      <w:r w:rsidRPr="008F4652">
        <w:rPr>
          <w:rFonts w:ascii="Tahoma" w:hAnsi="Tahoma" w:cs="Tahoma"/>
          <w:sz w:val="24"/>
          <w:szCs w:val="24"/>
        </w:rPr>
        <w:t>produkcyjno</w:t>
      </w:r>
      <w:proofErr w:type="spellEnd"/>
      <w:r w:rsidRPr="008F4652">
        <w:rPr>
          <w:rFonts w:ascii="Tahoma" w:hAnsi="Tahoma" w:cs="Tahoma"/>
          <w:sz w:val="24"/>
          <w:szCs w:val="24"/>
        </w:rPr>
        <w:t xml:space="preserve"> – magazynowych (PM) o wartości całości robót budowlanych co najmniej 300 000,00 zł brutto</w:t>
      </w:r>
      <w:r>
        <w:rPr>
          <w:rFonts w:ascii="Tahoma" w:hAnsi="Tahoma" w:cs="Tahoma"/>
          <w:sz w:val="24"/>
          <w:szCs w:val="24"/>
        </w:rPr>
        <w:t>;</w:t>
      </w:r>
    </w:p>
    <w:p w14:paraId="2A90DBE9" w14:textId="5DF83050" w:rsidR="008F4652" w:rsidRPr="0047694D" w:rsidRDefault="008F4652">
      <w:pPr>
        <w:pStyle w:val="Standard"/>
        <w:widowControl w:val="0"/>
        <w:numPr>
          <w:ilvl w:val="0"/>
          <w:numId w:val="39"/>
        </w:numPr>
        <w:suppressAutoHyphens/>
        <w:spacing w:after="60"/>
        <w:ind w:left="567"/>
        <w:jc w:val="both"/>
        <w:rPr>
          <w:rFonts w:ascii="Tahoma" w:hAnsi="Tahoma" w:cs="Tahoma"/>
          <w:sz w:val="24"/>
          <w:szCs w:val="24"/>
        </w:rPr>
      </w:pPr>
      <w:r w:rsidRPr="008F4652">
        <w:rPr>
          <w:rFonts w:ascii="Tahoma" w:hAnsi="Tahoma" w:cs="Tahoma"/>
          <w:sz w:val="24"/>
          <w:szCs w:val="24"/>
        </w:rPr>
        <w:t xml:space="preserve">jedno zamówienie polegające na wykonaniu robót budowlanych dotyczących </w:t>
      </w:r>
      <w:r w:rsidRPr="0047694D">
        <w:rPr>
          <w:rFonts w:ascii="Tahoma" w:hAnsi="Tahoma" w:cs="Tahoma"/>
          <w:sz w:val="24"/>
          <w:szCs w:val="24"/>
        </w:rPr>
        <w:t>budowy budynku zrealizowanego w technologii montażu typowych kontenerów</w:t>
      </w:r>
      <w:r w:rsidR="00953CE9" w:rsidRPr="0047694D">
        <w:rPr>
          <w:rFonts w:ascii="Tahoma" w:hAnsi="Tahoma" w:cs="Tahoma"/>
          <w:sz w:val="24"/>
          <w:szCs w:val="24"/>
        </w:rPr>
        <w:t xml:space="preserve"> lub w technologii konstrukcji stalowej</w:t>
      </w:r>
      <w:r w:rsidRPr="0047694D">
        <w:rPr>
          <w:rFonts w:ascii="Tahoma" w:hAnsi="Tahoma" w:cs="Tahoma"/>
          <w:sz w:val="24"/>
          <w:szCs w:val="24"/>
        </w:rPr>
        <w:t>, o wartości całości robót budowlanych co najmniej 300 000,00 zł brutto.</w:t>
      </w:r>
    </w:p>
    <w:p w14:paraId="2FD4836F" w14:textId="77777777" w:rsidR="00223A01" w:rsidRPr="00D61729" w:rsidRDefault="00223A01" w:rsidP="00223A01">
      <w:pPr>
        <w:autoSpaceDE w:val="0"/>
        <w:autoSpaceDN w:val="0"/>
        <w:adjustRightInd w:val="0"/>
        <w:spacing w:after="0" w:line="240" w:lineRule="auto"/>
        <w:jc w:val="both"/>
        <w:rPr>
          <w:rFonts w:ascii="Tahoma" w:eastAsia="Times New Roman" w:hAnsi="Tahoma" w:cs="Tahoma"/>
          <w:b/>
          <w:bCs/>
          <w:color w:val="000000"/>
          <w:sz w:val="24"/>
          <w:szCs w:val="24"/>
          <w:highlight w:val="yellow"/>
        </w:rPr>
      </w:pPr>
    </w:p>
    <w:p w14:paraId="06C2FF9C" w14:textId="28C7C3D3" w:rsidR="00223A01" w:rsidRPr="00D61729" w:rsidRDefault="00223A01" w:rsidP="00223A01">
      <w:pPr>
        <w:pStyle w:val="Standard"/>
        <w:jc w:val="both"/>
        <w:rPr>
          <w:rFonts w:ascii="Tahoma" w:hAnsi="Tahoma" w:cs="Tahoma"/>
          <w:sz w:val="24"/>
          <w:szCs w:val="24"/>
          <w:u w:val="single"/>
        </w:rPr>
      </w:pPr>
      <w:r>
        <w:rPr>
          <w:rFonts w:ascii="Tahoma" w:hAnsi="Tahoma" w:cs="Tahoma"/>
          <w:sz w:val="24"/>
          <w:szCs w:val="24"/>
          <w:u w:val="single"/>
        </w:rPr>
        <w:t xml:space="preserve">- </w:t>
      </w:r>
      <w:r w:rsidRPr="00D61729">
        <w:rPr>
          <w:rFonts w:ascii="Tahoma" w:hAnsi="Tahoma" w:cs="Tahoma"/>
          <w:sz w:val="24"/>
          <w:szCs w:val="24"/>
          <w:u w:val="single"/>
        </w:rPr>
        <w:t>dysponuj</w:t>
      </w:r>
      <w:r>
        <w:rPr>
          <w:rFonts w:ascii="Tahoma" w:hAnsi="Tahoma" w:cs="Tahoma"/>
          <w:sz w:val="24"/>
          <w:szCs w:val="24"/>
          <w:u w:val="single"/>
        </w:rPr>
        <w:t>ę/dysponujemy</w:t>
      </w:r>
      <w:r w:rsidRPr="00D61729">
        <w:rPr>
          <w:rFonts w:ascii="Tahoma" w:hAnsi="Tahoma" w:cs="Tahoma"/>
          <w:sz w:val="24"/>
          <w:szCs w:val="24"/>
          <w:u w:val="single"/>
        </w:rPr>
        <w:t xml:space="preserve"> następującymi osobami zdolnymi do wykonania zamówienia:</w:t>
      </w:r>
    </w:p>
    <w:p w14:paraId="3867403B" w14:textId="77777777" w:rsidR="00563403" w:rsidRDefault="00563403" w:rsidP="00F2050F">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p>
    <w:p w14:paraId="0AB14784" w14:textId="09F94DA0" w:rsidR="008F4652" w:rsidRPr="008F4652" w:rsidRDefault="008F4652">
      <w:pPr>
        <w:pStyle w:val="Standard"/>
        <w:widowControl w:val="0"/>
        <w:numPr>
          <w:ilvl w:val="0"/>
          <w:numId w:val="41"/>
        </w:numPr>
        <w:suppressAutoHyphens/>
        <w:spacing w:after="60"/>
        <w:ind w:left="567"/>
        <w:jc w:val="both"/>
        <w:rPr>
          <w:rFonts w:ascii="Tahoma" w:hAnsi="Tahoma" w:cs="Tahoma"/>
          <w:b/>
          <w:bCs/>
          <w:sz w:val="24"/>
          <w:szCs w:val="24"/>
          <w:lang w:eastAsia="ar-SA"/>
        </w:rPr>
      </w:pPr>
      <w:r w:rsidRPr="008F4652">
        <w:rPr>
          <w:rFonts w:ascii="Tahoma" w:hAnsi="Tahoma" w:cs="Tahoma"/>
          <w:sz w:val="24"/>
          <w:szCs w:val="24"/>
        </w:rPr>
        <w:t>co najmniej 1 osobą przeznaczoną do pełnienia funkcji kierownika budowy, posiadającą</w:t>
      </w:r>
      <w:r w:rsidRPr="008F4652">
        <w:rPr>
          <w:rFonts w:ascii="Tahoma" w:hAnsi="Tahoma" w:cs="Tahoma"/>
          <w:sz w:val="24"/>
          <w:szCs w:val="24"/>
          <w:lang w:eastAsia="ar-SA"/>
        </w:rPr>
        <w:t xml:space="preserve"> uprawnienia do wykonywania samodzielnych funkcji technicznych w budownictwie w specjalności </w:t>
      </w:r>
      <w:proofErr w:type="spellStart"/>
      <w:r w:rsidRPr="008F4652">
        <w:rPr>
          <w:rFonts w:ascii="Tahoma" w:hAnsi="Tahoma" w:cs="Tahoma"/>
          <w:sz w:val="24"/>
          <w:szCs w:val="24"/>
          <w:lang w:eastAsia="ar-SA"/>
        </w:rPr>
        <w:t>konstrukcyjno</w:t>
      </w:r>
      <w:proofErr w:type="spellEnd"/>
      <w:r w:rsidRPr="008F4652">
        <w:rPr>
          <w:rFonts w:ascii="Tahoma" w:hAnsi="Tahoma" w:cs="Tahoma"/>
          <w:sz w:val="24"/>
          <w:szCs w:val="24"/>
          <w:lang w:eastAsia="ar-SA"/>
        </w:rPr>
        <w:t xml:space="preserve"> - budowlanej bez ograniczeń </w:t>
      </w:r>
      <w:r w:rsidRPr="008F4652">
        <w:rPr>
          <w:rFonts w:ascii="Tahoma" w:hAnsi="Tahoma" w:cs="Tahoma"/>
          <w:sz w:val="24"/>
          <w:szCs w:val="24"/>
        </w:rPr>
        <w:t xml:space="preserve">legitymującą się co najmniej 2-letnim doświadczeniem (liczonym od dnia uzyskania uprawnień) w kierowaniu robotami budowlanymi w powyższej specjalności oraz </w:t>
      </w:r>
      <w:r w:rsidRPr="008F4652">
        <w:rPr>
          <w:rFonts w:ascii="Tahoma" w:hAnsi="Tahoma" w:cs="Tahoma"/>
          <w:sz w:val="24"/>
          <w:szCs w:val="24"/>
          <w:u w:val="single"/>
        </w:rPr>
        <w:t xml:space="preserve">która kierowała co najmniej 1 robotą budowlaną polegającą na budowie budynku zrealizowanego w technologii montażu typowych kontenerów </w:t>
      </w:r>
      <w:r w:rsidR="0047694D" w:rsidRPr="0047694D">
        <w:rPr>
          <w:rFonts w:ascii="Tahoma" w:hAnsi="Tahoma" w:cs="Tahoma"/>
          <w:sz w:val="24"/>
          <w:szCs w:val="24"/>
          <w:u w:val="single"/>
        </w:rPr>
        <w:t>lub w technologii konstrukcji stalowej</w:t>
      </w:r>
      <w:r w:rsidR="0047694D" w:rsidRPr="008F4652">
        <w:rPr>
          <w:rFonts w:ascii="Tahoma" w:hAnsi="Tahoma" w:cs="Tahoma"/>
          <w:sz w:val="24"/>
          <w:szCs w:val="24"/>
          <w:u w:val="single"/>
        </w:rPr>
        <w:t xml:space="preserve"> </w:t>
      </w:r>
      <w:r w:rsidRPr="008F4652">
        <w:rPr>
          <w:rFonts w:ascii="Tahoma" w:hAnsi="Tahoma" w:cs="Tahoma"/>
          <w:sz w:val="24"/>
          <w:szCs w:val="24"/>
          <w:u w:val="single"/>
        </w:rPr>
        <w:t>o kubaturze nie mniejszej niż 200 m</w:t>
      </w:r>
      <w:r w:rsidRPr="0047694D">
        <w:rPr>
          <w:rFonts w:ascii="Tahoma" w:hAnsi="Tahoma" w:cs="Tahoma"/>
          <w:sz w:val="24"/>
          <w:szCs w:val="24"/>
          <w:u w:val="single"/>
        </w:rPr>
        <w:t>3</w:t>
      </w:r>
      <w:r w:rsidRPr="008F4652">
        <w:rPr>
          <w:rFonts w:ascii="Tahoma" w:hAnsi="Tahoma" w:cs="Tahoma"/>
          <w:sz w:val="24"/>
          <w:szCs w:val="24"/>
          <w:u w:val="single"/>
        </w:rPr>
        <w:t>,</w:t>
      </w:r>
    </w:p>
    <w:p w14:paraId="4E11557D" w14:textId="77777777" w:rsidR="008F4652" w:rsidRPr="008F4652" w:rsidRDefault="008F4652">
      <w:pPr>
        <w:pStyle w:val="Standard"/>
        <w:widowControl w:val="0"/>
        <w:numPr>
          <w:ilvl w:val="0"/>
          <w:numId w:val="41"/>
        </w:numPr>
        <w:suppressAutoHyphens/>
        <w:spacing w:after="60"/>
        <w:ind w:left="567" w:hanging="284"/>
        <w:jc w:val="both"/>
        <w:rPr>
          <w:rFonts w:ascii="Tahoma" w:hAnsi="Tahoma" w:cs="Tahoma"/>
          <w:sz w:val="24"/>
          <w:szCs w:val="24"/>
          <w:lang w:eastAsia="ar-SA"/>
        </w:rPr>
      </w:pPr>
      <w:r w:rsidRPr="008F4652">
        <w:rPr>
          <w:rFonts w:ascii="Tahoma" w:hAnsi="Tahoma" w:cs="Tahoma"/>
          <w:sz w:val="24"/>
          <w:szCs w:val="24"/>
          <w:lang w:eastAsia="ar-SA"/>
        </w:rPr>
        <w:t xml:space="preserve">co </w:t>
      </w:r>
      <w:r w:rsidRPr="008F4652">
        <w:rPr>
          <w:rFonts w:ascii="Tahoma" w:hAnsi="Tahoma" w:cs="Tahoma"/>
          <w:sz w:val="24"/>
          <w:szCs w:val="24"/>
        </w:rPr>
        <w:t>najmniej 1 osobą przeznaczoną do kierowania robotami budowlanymi w zakresie prac elektrycznych posiadającą uprawnienia do wykonywania samodzielnych funkcji technicznych w budownictwie w specjalności instalacyjnej w zakresie sieci, instalacji i urządzeń elektrycznych, bez ograniczeń legitymującą się co najmniej 2-letnim doświadczeniem (liczonym od dnia uzyskania uprawnień) w kierowaniu robotami budowlanymi w powyższej specjalności</w:t>
      </w:r>
      <w:r>
        <w:rPr>
          <w:rFonts w:ascii="Tahoma" w:hAnsi="Tahoma" w:cs="Tahoma"/>
          <w:sz w:val="24"/>
          <w:szCs w:val="24"/>
        </w:rPr>
        <w:t>.</w:t>
      </w:r>
    </w:p>
    <w:p w14:paraId="08003300" w14:textId="77777777" w:rsidR="008F4652" w:rsidRPr="00C27FD6" w:rsidRDefault="008F4652" w:rsidP="00F2050F">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p>
    <w:p w14:paraId="7952CFA6" w14:textId="77777777" w:rsidR="00840EB9" w:rsidRPr="00C27FD6" w:rsidRDefault="00840EB9" w:rsidP="00F2050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p>
    <w:p w14:paraId="423BA326" w14:textId="75417175" w:rsidR="00084D5D" w:rsidRDefault="00084D5D" w:rsidP="00F2050F">
      <w:pPr>
        <w:spacing w:after="0" w:line="240" w:lineRule="auto"/>
        <w:jc w:val="center"/>
        <w:rPr>
          <w:rStyle w:val="Brak"/>
          <w:rFonts w:ascii="Tahoma" w:hAnsi="Tahoma" w:cs="Tahoma"/>
          <w:b/>
          <w:bCs/>
          <w:sz w:val="24"/>
          <w:szCs w:val="24"/>
          <w:u w:val="single"/>
        </w:rPr>
      </w:pPr>
      <w:r w:rsidRPr="00C27FD6">
        <w:rPr>
          <w:rStyle w:val="Brak"/>
          <w:rFonts w:ascii="Tahoma" w:hAnsi="Tahoma" w:cs="Tahoma"/>
          <w:b/>
          <w:bCs/>
          <w:sz w:val="24"/>
          <w:szCs w:val="24"/>
          <w:u w:val="single"/>
        </w:rPr>
        <w:t>OŚWIADCZENIE DOTYCZĄCE PODANYCH INFORMACJI:</w:t>
      </w:r>
    </w:p>
    <w:p w14:paraId="2ED725E6" w14:textId="77777777" w:rsidR="00223A01" w:rsidRPr="00C27FD6" w:rsidRDefault="00223A01" w:rsidP="00F2050F">
      <w:pPr>
        <w:spacing w:after="0" w:line="240" w:lineRule="auto"/>
        <w:jc w:val="center"/>
        <w:rPr>
          <w:rStyle w:val="Brak"/>
          <w:rFonts w:ascii="Tahoma" w:hAnsi="Tahoma" w:cs="Tahoma"/>
          <w:b/>
          <w:bCs/>
          <w:sz w:val="24"/>
          <w:szCs w:val="24"/>
          <w:u w:val="single"/>
        </w:rPr>
      </w:pPr>
    </w:p>
    <w:p w14:paraId="04EECC17" w14:textId="77777777" w:rsidR="00084D5D" w:rsidRPr="00C27FD6" w:rsidRDefault="00084D5D" w:rsidP="00F2050F">
      <w:p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373C6922" w14:textId="77777777" w:rsidR="00223A01" w:rsidRDefault="00223A01" w:rsidP="00F2050F">
      <w:pPr>
        <w:spacing w:after="0" w:line="240" w:lineRule="auto"/>
        <w:jc w:val="center"/>
        <w:rPr>
          <w:rFonts w:ascii="Tahoma" w:hAnsi="Tahoma" w:cs="Tahoma"/>
          <w:sz w:val="21"/>
          <w:szCs w:val="21"/>
        </w:rPr>
      </w:pPr>
    </w:p>
    <w:p w14:paraId="6AC31599" w14:textId="77777777" w:rsidR="00223A01" w:rsidRDefault="00223A01" w:rsidP="00F2050F">
      <w:pPr>
        <w:spacing w:after="0" w:line="240" w:lineRule="auto"/>
        <w:jc w:val="center"/>
        <w:rPr>
          <w:rFonts w:ascii="Tahoma" w:hAnsi="Tahoma" w:cs="Tahoma"/>
          <w:sz w:val="21"/>
          <w:szCs w:val="21"/>
        </w:rPr>
      </w:pPr>
    </w:p>
    <w:p w14:paraId="4EF8FEE0" w14:textId="77777777" w:rsidR="00223A01" w:rsidRDefault="00223A01" w:rsidP="00F2050F">
      <w:pPr>
        <w:spacing w:after="0" w:line="240" w:lineRule="auto"/>
        <w:jc w:val="center"/>
        <w:rPr>
          <w:rFonts w:ascii="Tahoma" w:hAnsi="Tahoma" w:cs="Tahoma"/>
          <w:sz w:val="21"/>
          <w:szCs w:val="21"/>
        </w:rPr>
      </w:pPr>
    </w:p>
    <w:p w14:paraId="58183551" w14:textId="592080C6" w:rsidR="00084D5D" w:rsidRPr="00C27FD6" w:rsidRDefault="00084D5D" w:rsidP="00F2050F">
      <w:pPr>
        <w:spacing w:after="0" w:line="240" w:lineRule="auto"/>
        <w:jc w:val="center"/>
        <w:rPr>
          <w:rFonts w:ascii="Tahoma" w:hAnsi="Tahoma" w:cs="Tahoma"/>
          <w:sz w:val="21"/>
          <w:szCs w:val="21"/>
        </w:rPr>
      </w:pPr>
      <w:r w:rsidRPr="00C27FD6">
        <w:rPr>
          <w:rFonts w:ascii="Tahoma" w:hAnsi="Tahoma" w:cs="Tahoma"/>
          <w:sz w:val="21"/>
          <w:szCs w:val="21"/>
        </w:rPr>
        <w:t>……………………………………….</w:t>
      </w:r>
    </w:p>
    <w:p w14:paraId="33C24FA6" w14:textId="77777777" w:rsidR="00084D5D" w:rsidRPr="00C27FD6" w:rsidRDefault="00084D5D" w:rsidP="00F2050F">
      <w:pPr>
        <w:spacing w:after="0" w:line="240" w:lineRule="auto"/>
        <w:jc w:val="center"/>
        <w:rPr>
          <w:rFonts w:ascii="Tahoma" w:hAnsi="Tahoma" w:cs="Tahoma"/>
          <w:i/>
          <w:sz w:val="16"/>
          <w:szCs w:val="16"/>
        </w:rPr>
      </w:pPr>
      <w:r w:rsidRPr="00C27FD6">
        <w:rPr>
          <w:rFonts w:ascii="Tahoma" w:hAnsi="Tahoma" w:cs="Tahoma"/>
          <w:i/>
          <w:sz w:val="16"/>
          <w:szCs w:val="16"/>
        </w:rPr>
        <w:t>Data; kwalifikowany podpis elektroniczny lub podpis zaufany lub podpis osobisty</w:t>
      </w:r>
    </w:p>
    <w:p w14:paraId="40766A5F" w14:textId="77777777" w:rsidR="00084D5D" w:rsidRPr="00C27FD6" w:rsidRDefault="00084D5D" w:rsidP="00F2050F">
      <w:pPr>
        <w:spacing w:after="0" w:line="240" w:lineRule="auto"/>
        <w:rPr>
          <w:rStyle w:val="Brak"/>
          <w:rFonts w:ascii="Tahoma" w:hAnsi="Tahoma" w:cs="Tahoma"/>
          <w:bCs/>
          <w:sz w:val="24"/>
          <w:szCs w:val="24"/>
        </w:rPr>
      </w:pPr>
      <w:r w:rsidRPr="00C27FD6">
        <w:rPr>
          <w:rStyle w:val="Brak"/>
          <w:rFonts w:ascii="Tahoma" w:hAnsi="Tahoma" w:cs="Tahoma"/>
          <w:bCs/>
          <w:sz w:val="24"/>
          <w:szCs w:val="24"/>
        </w:rPr>
        <w:br w:type="page"/>
      </w:r>
    </w:p>
    <w:p w14:paraId="0DA43F57" w14:textId="77777777" w:rsidR="00706FE6" w:rsidRPr="00C27FD6" w:rsidRDefault="00706FE6" w:rsidP="00F2050F">
      <w:pPr>
        <w:spacing w:after="0" w:line="240" w:lineRule="auto"/>
        <w:jc w:val="both"/>
        <w:rPr>
          <w:rFonts w:ascii="Tahoma" w:eastAsia="Times New Roman" w:hAnsi="Tahoma" w:cs="Tahoma"/>
          <w:b/>
          <w:bCs/>
          <w:color w:val="000000"/>
          <w:sz w:val="24"/>
          <w:szCs w:val="24"/>
        </w:rPr>
      </w:pPr>
      <w:r w:rsidRPr="00C27FD6">
        <w:rPr>
          <w:rStyle w:val="Brak"/>
          <w:rFonts w:ascii="Tahoma" w:hAnsi="Tahoma" w:cs="Tahoma"/>
          <w:b/>
          <w:bCs/>
          <w:sz w:val="24"/>
          <w:szCs w:val="24"/>
        </w:rPr>
        <w:lastRenderedPageBreak/>
        <w:t xml:space="preserve">Załącznik nr 4 do SWZ - </w:t>
      </w:r>
      <w:r w:rsidRPr="00C27FD6">
        <w:rPr>
          <w:rFonts w:ascii="Tahoma" w:eastAsia="Times New Roman" w:hAnsi="Tahoma" w:cs="Tahoma"/>
          <w:b/>
          <w:bCs/>
          <w:color w:val="000000"/>
          <w:sz w:val="24"/>
          <w:szCs w:val="24"/>
        </w:rPr>
        <w:t>Klauzula informacyjna dotycząca przetwarzania danych osobowych.</w:t>
      </w:r>
    </w:p>
    <w:p w14:paraId="711EB3C9" w14:textId="77777777" w:rsidR="00706FE6" w:rsidRPr="00C27FD6" w:rsidRDefault="00706FE6" w:rsidP="00F2050F">
      <w:pPr>
        <w:spacing w:after="0" w:line="240" w:lineRule="auto"/>
        <w:rPr>
          <w:rFonts w:ascii="Tahoma" w:hAnsi="Tahoma" w:cs="Tahoma"/>
          <w:b/>
          <w:bCs/>
          <w:sz w:val="24"/>
          <w:szCs w:val="24"/>
        </w:rPr>
      </w:pPr>
    </w:p>
    <w:p w14:paraId="3BE3DAE0" w14:textId="77777777" w:rsidR="00FE7269" w:rsidRPr="00C27FD6" w:rsidRDefault="00FE7269" w:rsidP="00F2050F">
      <w:pPr>
        <w:spacing w:after="0" w:line="240" w:lineRule="auto"/>
        <w:jc w:val="both"/>
        <w:rPr>
          <w:rStyle w:val="Brak"/>
          <w:rFonts w:ascii="Tahoma" w:hAnsi="Tahoma" w:cs="Tahoma"/>
          <w:b/>
          <w:bCs/>
          <w:sz w:val="24"/>
          <w:szCs w:val="24"/>
        </w:rPr>
      </w:pPr>
      <w:r w:rsidRPr="00C27FD6">
        <w:rPr>
          <w:rStyle w:val="Brak"/>
          <w:rFonts w:ascii="Tahoma" w:hAnsi="Tahoma" w:cs="Tahoma"/>
          <w:b/>
          <w:bCs/>
          <w:sz w:val="24"/>
          <w:szCs w:val="24"/>
        </w:rPr>
        <w:t>A. Klauzula informacyjna dotycząc przetwarzania danych osobowych dla Wykonawcy będącego osobą fizyczną</w:t>
      </w:r>
    </w:p>
    <w:p w14:paraId="2F50A755" w14:textId="77777777" w:rsidR="00FE7269" w:rsidRPr="00C27FD6" w:rsidRDefault="00FE7269" w:rsidP="00F2050F">
      <w:pPr>
        <w:spacing w:after="0" w:line="240" w:lineRule="auto"/>
        <w:jc w:val="both"/>
        <w:rPr>
          <w:rFonts w:ascii="Tahoma" w:hAnsi="Tahoma" w:cs="Tahoma"/>
          <w:sz w:val="24"/>
          <w:szCs w:val="24"/>
        </w:rPr>
      </w:pPr>
      <w:r w:rsidRPr="00C27FD6">
        <w:rPr>
          <w:rFonts w:ascii="Tahoma" w:hAnsi="Tahoma" w:cs="Tahoma"/>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4302732" w14:textId="77777777" w:rsidR="00FE7269" w:rsidRPr="00C27FD6" w:rsidRDefault="00FE7269">
      <w:pPr>
        <w:pStyle w:val="Akapitzlist"/>
        <w:numPr>
          <w:ilvl w:val="0"/>
          <w:numId w:val="19"/>
        </w:numPr>
        <w:spacing w:after="0" w:line="240" w:lineRule="auto"/>
        <w:ind w:left="284" w:hanging="284"/>
        <w:contextualSpacing w:val="0"/>
        <w:jc w:val="both"/>
        <w:rPr>
          <w:rFonts w:ascii="Tahoma" w:hAnsi="Tahoma" w:cs="Tahoma"/>
          <w:sz w:val="24"/>
          <w:szCs w:val="24"/>
        </w:rPr>
      </w:pPr>
      <w:r w:rsidRPr="00C27FD6">
        <w:rPr>
          <w:rFonts w:ascii="Tahoma" w:hAnsi="Tahoma" w:cs="Tahoma"/>
          <w:sz w:val="24"/>
          <w:szCs w:val="24"/>
        </w:rPr>
        <w:t>administratorem danych osobowych jest Zamawiający tj. Teatr Ateneum, im. Stefana Jaracza, ul. Jaracza 2, 00-378 Warszawa;</w:t>
      </w:r>
    </w:p>
    <w:p w14:paraId="065C6F4D" w14:textId="77777777" w:rsidR="00FE7269" w:rsidRPr="00C27FD6" w:rsidRDefault="00FE7269">
      <w:pPr>
        <w:pStyle w:val="Akapitzlist"/>
        <w:numPr>
          <w:ilvl w:val="0"/>
          <w:numId w:val="19"/>
        </w:numPr>
        <w:spacing w:after="0" w:line="240" w:lineRule="auto"/>
        <w:ind w:left="284" w:hanging="284"/>
        <w:contextualSpacing w:val="0"/>
        <w:jc w:val="both"/>
        <w:rPr>
          <w:rFonts w:ascii="Tahoma" w:hAnsi="Tahoma" w:cs="Tahoma"/>
          <w:sz w:val="24"/>
          <w:szCs w:val="24"/>
        </w:rPr>
      </w:pPr>
      <w:r w:rsidRPr="00C27FD6">
        <w:rPr>
          <w:rFonts w:ascii="Tahoma" w:hAnsi="Tahoma" w:cs="Tahoma"/>
          <w:sz w:val="24"/>
          <w:szCs w:val="24"/>
        </w:rPr>
        <w:t xml:space="preserve">kontakt z wyznaczonym Inspektorem Ochrony Danych – email: </w:t>
      </w:r>
      <w:hyperlink r:id="rId13" w:history="1">
        <w:r w:rsidRPr="00C27FD6">
          <w:rPr>
            <w:rStyle w:val="Hipercze"/>
            <w:rFonts w:ascii="Tahoma" w:hAnsi="Tahoma" w:cs="Tahoma"/>
            <w:color w:val="auto"/>
            <w:sz w:val="24"/>
            <w:szCs w:val="24"/>
          </w:rPr>
          <w:t>iod@teatrateneum.pl</w:t>
        </w:r>
      </w:hyperlink>
      <w:r w:rsidRPr="00C27FD6">
        <w:rPr>
          <w:rFonts w:ascii="Tahoma" w:hAnsi="Tahoma" w:cs="Tahoma"/>
          <w:sz w:val="24"/>
          <w:szCs w:val="24"/>
        </w:rPr>
        <w:t xml:space="preserve"> lub na wskazany powyżej adres;</w:t>
      </w:r>
    </w:p>
    <w:p w14:paraId="2326910D" w14:textId="77777777" w:rsidR="00FE7269" w:rsidRPr="00C27FD6" w:rsidRDefault="00FE7269">
      <w:pPr>
        <w:pStyle w:val="Akapitzlist"/>
        <w:numPr>
          <w:ilvl w:val="0"/>
          <w:numId w:val="19"/>
        </w:numPr>
        <w:spacing w:after="0" w:line="240" w:lineRule="auto"/>
        <w:ind w:left="284" w:hanging="284"/>
        <w:contextualSpacing w:val="0"/>
        <w:jc w:val="both"/>
        <w:rPr>
          <w:rFonts w:ascii="Tahoma" w:hAnsi="Tahoma" w:cs="Tahoma"/>
          <w:sz w:val="24"/>
          <w:szCs w:val="24"/>
        </w:rPr>
      </w:pPr>
      <w:r w:rsidRPr="00C27FD6">
        <w:rPr>
          <w:rFonts w:ascii="Tahoma" w:hAnsi="Tahoma" w:cs="Tahoma"/>
          <w:sz w:val="24"/>
          <w:szCs w:val="24"/>
        </w:rPr>
        <w:t>dane osobowe przetwarzane będą na podstawie art. 6 ust. 1 lit. c RODO w celu związanym z postępowaniem o udzielenie zamówienia;</w:t>
      </w:r>
    </w:p>
    <w:p w14:paraId="19975C6B" w14:textId="77777777" w:rsidR="00FE7269" w:rsidRPr="00C27FD6" w:rsidRDefault="00FE7269">
      <w:pPr>
        <w:numPr>
          <w:ilvl w:val="0"/>
          <w:numId w:val="22"/>
        </w:numPr>
        <w:spacing w:after="0" w:line="240" w:lineRule="auto"/>
        <w:contextualSpacing/>
        <w:jc w:val="both"/>
        <w:rPr>
          <w:rFonts w:ascii="Tahoma" w:hAnsi="Tahoma" w:cs="Tahoma"/>
          <w:sz w:val="24"/>
          <w:szCs w:val="24"/>
        </w:rPr>
      </w:pPr>
      <w:r w:rsidRPr="00C27FD6">
        <w:rPr>
          <w:rFonts w:ascii="Tahoma" w:hAnsi="Tahoma" w:cs="Tahoma"/>
          <w:sz w:val="24"/>
          <w:szCs w:val="24"/>
        </w:rPr>
        <w:t xml:space="preserve">odbiorcami danych osobowych będą osoby lub podmioty, którym udostępniona zostanie dokumentacja postępowania w oparciu o art. 18 oraz art. 74 ust. 1 i 2 ustawy z dnia 11 września 2019r. – Prawo zamówień publicznych (Dz. U. z 2019 r., poz. 2019), dalej „ustawa </w:t>
      </w:r>
      <w:proofErr w:type="spellStart"/>
      <w:r w:rsidRPr="00C27FD6">
        <w:rPr>
          <w:rFonts w:ascii="Tahoma" w:hAnsi="Tahoma" w:cs="Tahoma"/>
          <w:sz w:val="24"/>
          <w:szCs w:val="24"/>
        </w:rPr>
        <w:t>Pzp</w:t>
      </w:r>
      <w:proofErr w:type="spellEnd"/>
      <w:r w:rsidRPr="00C27FD6">
        <w:rPr>
          <w:rFonts w:ascii="Tahoma" w:hAnsi="Tahoma" w:cs="Tahoma"/>
          <w:sz w:val="24"/>
          <w:szCs w:val="24"/>
        </w:rPr>
        <w:t xml:space="preserve">”, a także art. 6 ustawy z 6 września 2001 r. o dostępie do informacji publicznej; a także podmioty, którymi Zamawiający posługuje się przy realizacji niniejszego postępowania (takie jak doradcy prawni, podatkowi, podmioty dostarczające oprogramowanie), wyłącznie w zakresie jego prawidłowego przeprowadzania. </w:t>
      </w:r>
    </w:p>
    <w:p w14:paraId="5EC12D4A" w14:textId="77777777" w:rsidR="00FE7269" w:rsidRPr="00C27FD6" w:rsidRDefault="00FE7269">
      <w:pPr>
        <w:pStyle w:val="Akapitzlist"/>
        <w:numPr>
          <w:ilvl w:val="0"/>
          <w:numId w:val="19"/>
        </w:numPr>
        <w:spacing w:after="0" w:line="240" w:lineRule="auto"/>
        <w:ind w:left="284" w:hanging="284"/>
        <w:contextualSpacing w:val="0"/>
        <w:jc w:val="both"/>
        <w:rPr>
          <w:rFonts w:ascii="Tahoma" w:hAnsi="Tahoma" w:cs="Tahoma"/>
          <w:sz w:val="24"/>
          <w:szCs w:val="24"/>
        </w:rPr>
      </w:pPr>
      <w:r w:rsidRPr="00C27FD6">
        <w:rPr>
          <w:rFonts w:ascii="Tahoma" w:hAnsi="Tahoma" w:cs="Tahoma"/>
          <w:sz w:val="24"/>
          <w:szCs w:val="24"/>
        </w:rPr>
        <w:t xml:space="preserve">dane osobowe będą przechowywane, zgodnie z art. 78 ust. 1 ustawy </w:t>
      </w:r>
      <w:proofErr w:type="spellStart"/>
      <w:r w:rsidRPr="00C27FD6">
        <w:rPr>
          <w:rFonts w:ascii="Tahoma" w:hAnsi="Tahoma" w:cs="Tahoma"/>
          <w:sz w:val="24"/>
          <w:szCs w:val="24"/>
        </w:rPr>
        <w:t>Pzp</w:t>
      </w:r>
      <w:proofErr w:type="spellEnd"/>
      <w:r w:rsidRPr="00C27FD6">
        <w:rPr>
          <w:rFonts w:ascii="Tahoma" w:hAnsi="Tahoma" w:cs="Tahoma"/>
          <w:sz w:val="24"/>
          <w:szCs w:val="24"/>
        </w:rPr>
        <w:t>, przez okres 4 lat od dnia zakończenia postępowania o udzielenie zamówienia, a jeżeli czas trwania umowy przekracza 4 lata, okres przechowywania obejmuje cały czas trwania umowy;</w:t>
      </w:r>
    </w:p>
    <w:p w14:paraId="33F36778" w14:textId="77777777" w:rsidR="00FE7269" w:rsidRPr="00C27FD6" w:rsidRDefault="00FE7269">
      <w:pPr>
        <w:pStyle w:val="Akapitzlist"/>
        <w:numPr>
          <w:ilvl w:val="0"/>
          <w:numId w:val="19"/>
        </w:numPr>
        <w:spacing w:after="0" w:line="240" w:lineRule="auto"/>
        <w:ind w:left="284" w:hanging="284"/>
        <w:contextualSpacing w:val="0"/>
        <w:jc w:val="both"/>
        <w:rPr>
          <w:rFonts w:ascii="Tahoma" w:hAnsi="Tahoma" w:cs="Tahoma"/>
          <w:b/>
          <w:i/>
          <w:sz w:val="24"/>
          <w:szCs w:val="24"/>
        </w:rPr>
      </w:pPr>
      <w:r w:rsidRPr="00C27FD6">
        <w:rPr>
          <w:rFonts w:ascii="Tahoma" w:hAnsi="Tahoma" w:cs="Tahoma"/>
          <w:sz w:val="24"/>
          <w:szCs w:val="24"/>
        </w:rPr>
        <w:t xml:space="preserve">udział w postepowaniu jest dobrowolny i w tym znaczeniu podanie danych jest dobrowolne, jednak w przypadku wzięcia udziału w postępowaniu obowiązek podania danych osobowych jest wymogiem ustawowym określonym w przepisach ustawy </w:t>
      </w:r>
      <w:proofErr w:type="spellStart"/>
      <w:r w:rsidRPr="00C27FD6">
        <w:rPr>
          <w:rFonts w:ascii="Tahoma" w:hAnsi="Tahoma" w:cs="Tahoma"/>
          <w:sz w:val="24"/>
          <w:szCs w:val="24"/>
        </w:rPr>
        <w:t>Pzp</w:t>
      </w:r>
      <w:proofErr w:type="spellEnd"/>
      <w:r w:rsidRPr="00C27FD6">
        <w:rPr>
          <w:rFonts w:ascii="Tahoma" w:hAnsi="Tahoma" w:cs="Tahoma"/>
          <w:sz w:val="24"/>
          <w:szCs w:val="24"/>
        </w:rPr>
        <w:t xml:space="preserve">, związanym z udziałem w postępowaniu o udzielenie zamówienia publicznego, a konsekwencją ich niepodania jest brak możliwości brania udziału w postępowaniu;  </w:t>
      </w:r>
    </w:p>
    <w:p w14:paraId="4ED33C8D" w14:textId="77777777" w:rsidR="00461B68" w:rsidRDefault="00FE7269">
      <w:pPr>
        <w:numPr>
          <w:ilvl w:val="0"/>
          <w:numId w:val="19"/>
        </w:numPr>
        <w:spacing w:after="0" w:line="240" w:lineRule="auto"/>
        <w:ind w:left="284"/>
        <w:rPr>
          <w:rFonts w:ascii="Tahoma" w:hAnsi="Tahoma" w:cs="Tahoma"/>
          <w:sz w:val="24"/>
          <w:szCs w:val="24"/>
        </w:rPr>
      </w:pPr>
      <w:r w:rsidRPr="00C27FD6">
        <w:rPr>
          <w:rFonts w:ascii="Tahoma" w:hAnsi="Tahoma" w:cs="Tahoma"/>
          <w:sz w:val="24"/>
          <w:szCs w:val="24"/>
        </w:rPr>
        <w:t xml:space="preserve">w odniesieniu do danych osobowych decyzje nie będą podejmowane w sposób zautomatyzowany, stosowanie do art. 22 RODO; </w:t>
      </w:r>
    </w:p>
    <w:p w14:paraId="1BD53C8A" w14:textId="278FB303" w:rsidR="00FE7269" w:rsidRPr="00C27FD6" w:rsidRDefault="00FE7269">
      <w:pPr>
        <w:numPr>
          <w:ilvl w:val="0"/>
          <w:numId w:val="19"/>
        </w:numPr>
        <w:spacing w:after="0" w:line="240" w:lineRule="auto"/>
        <w:ind w:left="284"/>
        <w:rPr>
          <w:rFonts w:ascii="Tahoma" w:hAnsi="Tahoma" w:cs="Tahoma"/>
          <w:sz w:val="24"/>
          <w:szCs w:val="24"/>
        </w:rPr>
      </w:pPr>
      <w:r w:rsidRPr="00C27FD6">
        <w:rPr>
          <w:rFonts w:ascii="Tahoma" w:hAnsi="Tahoma" w:cs="Tahoma"/>
          <w:sz w:val="24"/>
          <w:szCs w:val="24"/>
        </w:rPr>
        <w:t>nie jest również planowane przekazywanie danych osobowych do podmiotów spoza EOG ani do organizacji międzynarodowych;</w:t>
      </w:r>
    </w:p>
    <w:p w14:paraId="5E803AB8" w14:textId="77777777" w:rsidR="00FE7269" w:rsidRPr="00C27FD6" w:rsidRDefault="00FE7269">
      <w:pPr>
        <w:pStyle w:val="Akapitzlist"/>
        <w:numPr>
          <w:ilvl w:val="0"/>
          <w:numId w:val="19"/>
        </w:numPr>
        <w:spacing w:after="0" w:line="240" w:lineRule="auto"/>
        <w:ind w:left="284" w:hanging="284"/>
        <w:contextualSpacing w:val="0"/>
        <w:jc w:val="both"/>
        <w:rPr>
          <w:rFonts w:ascii="Tahoma" w:hAnsi="Tahoma" w:cs="Tahoma"/>
          <w:sz w:val="24"/>
          <w:szCs w:val="24"/>
        </w:rPr>
      </w:pPr>
      <w:r w:rsidRPr="00C27FD6">
        <w:rPr>
          <w:rFonts w:ascii="Tahoma" w:hAnsi="Tahoma" w:cs="Tahoma"/>
          <w:sz w:val="24"/>
          <w:szCs w:val="24"/>
        </w:rPr>
        <w:t>Wykonawca posiada następujące prawa:</w:t>
      </w:r>
    </w:p>
    <w:p w14:paraId="785994B5" w14:textId="77777777" w:rsidR="00FE7269" w:rsidRPr="00C27FD6" w:rsidRDefault="00FE7269">
      <w:pPr>
        <w:numPr>
          <w:ilvl w:val="0"/>
          <w:numId w:val="21"/>
        </w:numPr>
        <w:spacing w:after="0" w:line="240" w:lineRule="auto"/>
        <w:ind w:left="714" w:hanging="357"/>
        <w:jc w:val="both"/>
        <w:rPr>
          <w:rFonts w:ascii="Tahoma" w:hAnsi="Tahoma" w:cs="Tahoma"/>
          <w:sz w:val="24"/>
          <w:szCs w:val="24"/>
        </w:rPr>
      </w:pPr>
      <w:r w:rsidRPr="00C27FD6">
        <w:rPr>
          <w:rFonts w:ascii="Tahoma" w:hAnsi="Tahoma" w:cs="Tahoma"/>
          <w:sz w:val="24"/>
          <w:szCs w:val="24"/>
        </w:rPr>
        <w:t>na podstawie art. 15 RODO prawo dostępu do danych osobowych jego dotyczących; przy czym Zamawiający może żądać od osoby występującej z żądaniem wskazania dodatkowych informacji, mających na celu sprecyzowanie nazwy lub daty zakończonego postępowania o udzielenie zamówienia.</w:t>
      </w:r>
    </w:p>
    <w:p w14:paraId="1FAAEB3A" w14:textId="77777777" w:rsidR="00FE7269" w:rsidRPr="00C27FD6" w:rsidRDefault="00FE7269">
      <w:pPr>
        <w:numPr>
          <w:ilvl w:val="0"/>
          <w:numId w:val="21"/>
        </w:numPr>
        <w:spacing w:after="0" w:line="240" w:lineRule="auto"/>
        <w:ind w:left="714" w:hanging="357"/>
        <w:jc w:val="both"/>
        <w:rPr>
          <w:rFonts w:ascii="Tahoma" w:hAnsi="Tahoma" w:cs="Tahoma"/>
          <w:sz w:val="24"/>
          <w:szCs w:val="24"/>
        </w:rPr>
      </w:pPr>
      <w:r w:rsidRPr="00C27FD6">
        <w:rPr>
          <w:rFonts w:ascii="Tahoma" w:hAnsi="Tahoma" w:cs="Tahoma"/>
          <w:sz w:val="24"/>
          <w:szCs w:val="24"/>
        </w:rPr>
        <w:t>na podstawie art. 16 RODO prawo do sprostowania danych osobowych, przy czym skorzystanie przez osobę, której dane osobowe dotyczą, z uprawnienia, o którym mowa w art. 16 RODO (z uprawnienia do sprostowania lub uzupełnienia danych osobowych), nie może skutkować zmianą wyniku postępowania o udzielenie zamówienia ani zmianą postanowień umowy w sprawie zamówienia publicznego w zakresie niezgodnym z ustawą, nie może także naruszać integralności protokołu postępowania oraz jego załączników;</w:t>
      </w:r>
    </w:p>
    <w:p w14:paraId="7B0ED321" w14:textId="77777777" w:rsidR="00FE7269" w:rsidRPr="00C27FD6" w:rsidRDefault="00FE7269">
      <w:pPr>
        <w:numPr>
          <w:ilvl w:val="0"/>
          <w:numId w:val="21"/>
        </w:numPr>
        <w:spacing w:after="0" w:line="240" w:lineRule="auto"/>
        <w:ind w:left="714" w:hanging="357"/>
        <w:jc w:val="both"/>
        <w:rPr>
          <w:rFonts w:ascii="Tahoma" w:hAnsi="Tahoma" w:cs="Tahoma"/>
          <w:sz w:val="24"/>
          <w:szCs w:val="24"/>
        </w:rPr>
      </w:pPr>
      <w:r w:rsidRPr="00C27FD6">
        <w:rPr>
          <w:rFonts w:ascii="Tahoma" w:hAnsi="Tahoma" w:cs="Tahoma"/>
          <w:sz w:val="24"/>
          <w:szCs w:val="24"/>
        </w:rPr>
        <w:lastRenderedPageBreak/>
        <w:t xml:space="preserve">na podstawie art. 18 RODO prawo żądania od administratora ograniczenia przetwarzania danych osobowych, przy czym nie ogranicza to przetwarzania danych osobowych do czasu zakończenia tego postępowania. W przypadku, gdy skorzystanie z uprawnienia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w:t>
      </w:r>
    </w:p>
    <w:p w14:paraId="02C688A3" w14:textId="77777777" w:rsidR="00FE7269" w:rsidRPr="00C27FD6" w:rsidRDefault="00FE7269">
      <w:pPr>
        <w:numPr>
          <w:ilvl w:val="0"/>
          <w:numId w:val="21"/>
        </w:numPr>
        <w:spacing w:after="0" w:line="240" w:lineRule="auto"/>
        <w:ind w:left="714" w:hanging="357"/>
        <w:jc w:val="both"/>
        <w:rPr>
          <w:rFonts w:ascii="Tahoma" w:hAnsi="Tahoma" w:cs="Tahoma"/>
          <w:i/>
          <w:sz w:val="24"/>
          <w:szCs w:val="24"/>
        </w:rPr>
      </w:pPr>
      <w:r w:rsidRPr="00C27FD6">
        <w:rPr>
          <w:rFonts w:ascii="Tahoma" w:hAnsi="Tahoma" w:cs="Tahoma"/>
          <w:sz w:val="24"/>
          <w:szCs w:val="24"/>
        </w:rPr>
        <w:t>prawo do wniesienia skargi do Prezesa Urzędu Ochrony Danych Osobowych, gdy uzna Pani/Pan, że przetwarzanie danych osobowych Pani/Pana dotyczących narusza przepisy RODO;</w:t>
      </w:r>
    </w:p>
    <w:p w14:paraId="15747B35" w14:textId="77777777" w:rsidR="00FE7269" w:rsidRPr="00C27FD6" w:rsidRDefault="00FE7269">
      <w:pPr>
        <w:pStyle w:val="Akapitzlist"/>
        <w:numPr>
          <w:ilvl w:val="0"/>
          <w:numId w:val="19"/>
        </w:numPr>
        <w:spacing w:after="0" w:line="240" w:lineRule="auto"/>
        <w:ind w:left="284" w:hanging="284"/>
        <w:contextualSpacing w:val="0"/>
        <w:jc w:val="both"/>
        <w:rPr>
          <w:rFonts w:ascii="Tahoma" w:hAnsi="Tahoma" w:cs="Tahoma"/>
          <w:sz w:val="24"/>
          <w:szCs w:val="24"/>
        </w:rPr>
      </w:pPr>
      <w:r w:rsidRPr="00C27FD6">
        <w:rPr>
          <w:rFonts w:ascii="Tahoma" w:hAnsi="Tahoma" w:cs="Tahoma"/>
          <w:sz w:val="24"/>
          <w:szCs w:val="24"/>
        </w:rPr>
        <w:t>Wykonawcy nie przysługuje:</w:t>
      </w:r>
    </w:p>
    <w:p w14:paraId="30A75741" w14:textId="77777777" w:rsidR="00FE7269" w:rsidRPr="00C27FD6" w:rsidRDefault="00FE7269">
      <w:pPr>
        <w:pStyle w:val="Akapitzlist"/>
        <w:numPr>
          <w:ilvl w:val="0"/>
          <w:numId w:val="20"/>
        </w:numPr>
        <w:tabs>
          <w:tab w:val="left" w:pos="567"/>
        </w:tabs>
        <w:spacing w:after="0" w:line="240" w:lineRule="auto"/>
        <w:ind w:left="568" w:hanging="284"/>
        <w:contextualSpacing w:val="0"/>
        <w:jc w:val="both"/>
        <w:rPr>
          <w:rFonts w:ascii="Tahoma" w:hAnsi="Tahoma" w:cs="Tahoma"/>
          <w:sz w:val="24"/>
          <w:szCs w:val="24"/>
        </w:rPr>
      </w:pPr>
      <w:r w:rsidRPr="00C27FD6">
        <w:rPr>
          <w:rFonts w:ascii="Tahoma" w:hAnsi="Tahoma" w:cs="Tahoma"/>
          <w:sz w:val="24"/>
          <w:szCs w:val="24"/>
        </w:rPr>
        <w:t>w związku z art. 17 ust. 3 lit. b, d lub e RODO prawo do usunięcia danych osobowych;</w:t>
      </w:r>
    </w:p>
    <w:p w14:paraId="1ECB2F88" w14:textId="77777777" w:rsidR="00FE7269" w:rsidRPr="00C27FD6" w:rsidRDefault="00FE7269">
      <w:pPr>
        <w:pStyle w:val="Akapitzlist"/>
        <w:numPr>
          <w:ilvl w:val="0"/>
          <w:numId w:val="20"/>
        </w:numPr>
        <w:tabs>
          <w:tab w:val="left" w:pos="567"/>
        </w:tabs>
        <w:spacing w:after="0" w:line="240" w:lineRule="auto"/>
        <w:ind w:left="568" w:hanging="284"/>
        <w:contextualSpacing w:val="0"/>
        <w:jc w:val="both"/>
        <w:rPr>
          <w:rFonts w:ascii="Tahoma" w:hAnsi="Tahoma" w:cs="Tahoma"/>
          <w:sz w:val="24"/>
          <w:szCs w:val="24"/>
        </w:rPr>
      </w:pPr>
      <w:r w:rsidRPr="00C27FD6">
        <w:rPr>
          <w:rFonts w:ascii="Tahoma" w:hAnsi="Tahoma" w:cs="Tahoma"/>
          <w:sz w:val="24"/>
          <w:szCs w:val="24"/>
        </w:rPr>
        <w:t>prawo do przenoszenia danych osobowych, o którym mowa w art. 20 RODO;</w:t>
      </w:r>
    </w:p>
    <w:p w14:paraId="73EB42DA" w14:textId="77777777" w:rsidR="00FE7269" w:rsidRPr="00C27FD6" w:rsidRDefault="00FE7269">
      <w:pPr>
        <w:pStyle w:val="Akapitzlist"/>
        <w:numPr>
          <w:ilvl w:val="0"/>
          <w:numId w:val="20"/>
        </w:numPr>
        <w:tabs>
          <w:tab w:val="left" w:pos="567"/>
        </w:tabs>
        <w:spacing w:after="0" w:line="240" w:lineRule="auto"/>
        <w:ind w:left="568" w:hanging="284"/>
        <w:contextualSpacing w:val="0"/>
        <w:jc w:val="both"/>
        <w:rPr>
          <w:rFonts w:ascii="Tahoma" w:hAnsi="Tahoma" w:cs="Tahoma"/>
          <w:sz w:val="24"/>
          <w:szCs w:val="24"/>
        </w:rPr>
      </w:pPr>
      <w:r w:rsidRPr="00C27FD6">
        <w:rPr>
          <w:rFonts w:ascii="Tahoma" w:hAnsi="Tahoma" w:cs="Tahoma"/>
          <w:sz w:val="24"/>
          <w:szCs w:val="24"/>
        </w:rPr>
        <w:t>na podstawie art. 21 RODO prawo sprzeciwu, wobec przetwarzania danych osobowych, gdyż podstawą prawną przetwarzania Pani/Pana danych osobowych jest art. 6 ust. 1 lit. c RODO.</w:t>
      </w:r>
    </w:p>
    <w:p w14:paraId="2370AC38" w14:textId="77777777" w:rsidR="00FE7269" w:rsidRPr="00C27FD6" w:rsidRDefault="00FE7269" w:rsidP="00F2050F">
      <w:pPr>
        <w:spacing w:after="0" w:line="240" w:lineRule="auto"/>
        <w:jc w:val="both"/>
        <w:rPr>
          <w:rStyle w:val="Brak"/>
          <w:rFonts w:ascii="Tahoma" w:hAnsi="Tahoma" w:cs="Tahoma"/>
          <w:b/>
          <w:bCs/>
          <w:sz w:val="24"/>
          <w:szCs w:val="24"/>
        </w:rPr>
      </w:pPr>
      <w:r w:rsidRPr="00C27FD6">
        <w:rPr>
          <w:rStyle w:val="Brak"/>
          <w:rFonts w:ascii="Tahoma" w:hAnsi="Tahoma" w:cs="Tahoma"/>
          <w:b/>
          <w:bCs/>
          <w:sz w:val="24"/>
          <w:szCs w:val="24"/>
        </w:rPr>
        <w:t>B. Informacje oraz obowiązki na temat danych osobowych dotyczące wszystkich Wykonawców</w:t>
      </w:r>
    </w:p>
    <w:p w14:paraId="348BA01C" w14:textId="77777777" w:rsidR="00FE7269" w:rsidRPr="00C27FD6" w:rsidRDefault="00FE7269">
      <w:pPr>
        <w:pStyle w:val="Akapitzlist"/>
        <w:numPr>
          <w:ilvl w:val="0"/>
          <w:numId w:val="23"/>
        </w:numPr>
        <w:spacing w:after="0" w:line="240" w:lineRule="auto"/>
        <w:ind w:left="284"/>
        <w:jc w:val="both"/>
        <w:rPr>
          <w:rFonts w:ascii="Tahoma" w:eastAsiaTheme="majorEastAsia" w:hAnsi="Tahoma" w:cs="Tahoma"/>
          <w:sz w:val="24"/>
          <w:szCs w:val="24"/>
        </w:rPr>
      </w:pPr>
      <w:r w:rsidRPr="00C27FD6">
        <w:rPr>
          <w:rFonts w:ascii="Tahoma" w:eastAsiaTheme="majorEastAsia" w:hAnsi="Tahoma" w:cs="Tahoma"/>
          <w:sz w:val="24"/>
          <w:szCs w:val="24"/>
        </w:rPr>
        <w:t>Zamawiający informuje, że:</w:t>
      </w:r>
    </w:p>
    <w:p w14:paraId="6B8A1BC0" w14:textId="77777777" w:rsidR="00FE7269" w:rsidRPr="00C27FD6" w:rsidRDefault="00FE7269">
      <w:pPr>
        <w:numPr>
          <w:ilvl w:val="0"/>
          <w:numId w:val="21"/>
        </w:numPr>
        <w:spacing w:after="0" w:line="240" w:lineRule="auto"/>
        <w:ind w:left="714" w:hanging="357"/>
        <w:jc w:val="both"/>
        <w:rPr>
          <w:rFonts w:ascii="Tahoma" w:eastAsiaTheme="majorEastAsia" w:hAnsi="Tahoma" w:cs="Tahoma"/>
          <w:sz w:val="24"/>
          <w:szCs w:val="24"/>
        </w:rPr>
      </w:pPr>
      <w:r w:rsidRPr="00C27FD6">
        <w:rPr>
          <w:rFonts w:ascii="Tahoma" w:eastAsiaTheme="majorEastAsia" w:hAnsi="Tahoma" w:cs="Tahoma"/>
          <w:sz w:val="24"/>
          <w:szCs w:val="24"/>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Pr="00C27FD6">
        <w:rPr>
          <w:rFonts w:ascii="Tahoma" w:eastAsiaTheme="majorEastAsia" w:hAnsi="Tahoma" w:cs="Tahoma"/>
          <w:sz w:val="24"/>
          <w:szCs w:val="24"/>
        </w:rPr>
        <w:t>Pzp</w:t>
      </w:r>
      <w:proofErr w:type="spellEnd"/>
      <w:r w:rsidRPr="00C27FD6">
        <w:rPr>
          <w:rFonts w:ascii="Tahoma" w:eastAsiaTheme="majorEastAsia" w:hAnsi="Tahoma" w:cs="Tahoma"/>
          <w:sz w:val="24"/>
          <w:szCs w:val="24"/>
        </w:rPr>
        <w:t>, do upływu terminu na ich wniesienie.</w:t>
      </w:r>
    </w:p>
    <w:p w14:paraId="2C577CD4" w14:textId="77777777" w:rsidR="00FE7269" w:rsidRPr="00C27FD6" w:rsidRDefault="00FE7269">
      <w:pPr>
        <w:numPr>
          <w:ilvl w:val="0"/>
          <w:numId w:val="21"/>
        </w:numPr>
        <w:spacing w:after="0" w:line="240" w:lineRule="auto"/>
        <w:ind w:left="714" w:hanging="357"/>
        <w:jc w:val="both"/>
        <w:rPr>
          <w:rFonts w:ascii="Tahoma" w:eastAsiaTheme="majorEastAsia" w:hAnsi="Tahoma" w:cs="Tahoma"/>
          <w:sz w:val="24"/>
          <w:szCs w:val="24"/>
        </w:rPr>
      </w:pPr>
      <w:r w:rsidRPr="00C27FD6">
        <w:rPr>
          <w:rFonts w:ascii="Tahoma" w:eastAsiaTheme="majorEastAsia" w:hAnsi="Tahoma" w:cs="Tahoma"/>
          <w:sz w:val="24"/>
          <w:szCs w:val="24"/>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335C9008" w14:textId="77777777" w:rsidR="00FE7269" w:rsidRPr="00C27FD6" w:rsidRDefault="00FE7269" w:rsidP="00F2050F">
      <w:pPr>
        <w:spacing w:after="0" w:line="240" w:lineRule="auto"/>
        <w:jc w:val="both"/>
        <w:rPr>
          <w:rStyle w:val="Brak"/>
          <w:rFonts w:ascii="Tahoma" w:hAnsi="Tahoma" w:cs="Tahoma"/>
          <w:bCs/>
          <w:sz w:val="24"/>
          <w:szCs w:val="24"/>
        </w:rPr>
      </w:pPr>
    </w:p>
    <w:p w14:paraId="010E5389" w14:textId="77777777" w:rsidR="00FE7269" w:rsidRPr="00C27FD6" w:rsidRDefault="00FE7269">
      <w:pPr>
        <w:numPr>
          <w:ilvl w:val="0"/>
          <w:numId w:val="22"/>
        </w:numPr>
        <w:spacing w:after="0" w:line="240" w:lineRule="auto"/>
        <w:contextualSpacing/>
        <w:jc w:val="both"/>
        <w:rPr>
          <w:rFonts w:ascii="Tahoma" w:eastAsiaTheme="majorEastAsia" w:hAnsi="Tahoma" w:cs="Tahoma"/>
          <w:sz w:val="24"/>
          <w:szCs w:val="24"/>
        </w:rPr>
      </w:pPr>
      <w:r w:rsidRPr="00C27FD6">
        <w:rPr>
          <w:rFonts w:ascii="Tahoma" w:eastAsiaTheme="majorEastAsia" w:hAnsi="Tahoma" w:cs="Tahoma"/>
          <w:sz w:val="24"/>
          <w:szCs w:val="24"/>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1DA74CF8" w14:textId="77777777" w:rsidR="00FE7269" w:rsidRPr="00C27FD6" w:rsidRDefault="00FE7269">
      <w:pPr>
        <w:numPr>
          <w:ilvl w:val="0"/>
          <w:numId w:val="21"/>
        </w:numPr>
        <w:spacing w:after="0" w:line="240" w:lineRule="auto"/>
        <w:ind w:left="714" w:hanging="357"/>
        <w:jc w:val="both"/>
        <w:rPr>
          <w:rFonts w:ascii="Tahoma" w:eastAsiaTheme="majorEastAsia" w:hAnsi="Tahoma" w:cs="Tahoma"/>
          <w:sz w:val="24"/>
          <w:szCs w:val="24"/>
        </w:rPr>
      </w:pPr>
      <w:r w:rsidRPr="00C27FD6">
        <w:rPr>
          <w:rFonts w:ascii="Tahoma" w:eastAsiaTheme="majorEastAsia" w:hAnsi="Tahoma" w:cs="Tahoma"/>
          <w:sz w:val="24"/>
          <w:szCs w:val="24"/>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3640814A" w14:textId="77777777" w:rsidR="00FE7269" w:rsidRPr="00C27FD6" w:rsidRDefault="00FE7269">
      <w:pPr>
        <w:numPr>
          <w:ilvl w:val="0"/>
          <w:numId w:val="21"/>
        </w:numPr>
        <w:spacing w:after="0" w:line="240" w:lineRule="auto"/>
        <w:ind w:left="714" w:hanging="357"/>
        <w:jc w:val="both"/>
        <w:rPr>
          <w:rFonts w:ascii="Tahoma" w:eastAsiaTheme="majorEastAsia" w:hAnsi="Tahoma" w:cs="Tahoma"/>
          <w:sz w:val="24"/>
          <w:szCs w:val="24"/>
        </w:rPr>
      </w:pPr>
      <w:r w:rsidRPr="00C27FD6">
        <w:rPr>
          <w:rFonts w:ascii="Tahoma" w:eastAsiaTheme="majorEastAsia" w:hAnsi="Tahoma" w:cs="Tahoma"/>
          <w:sz w:val="24"/>
          <w:szCs w:val="24"/>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3ACC5E4" w14:textId="77777777" w:rsidR="00FE7269" w:rsidRPr="00C27FD6" w:rsidRDefault="00FE7269" w:rsidP="00F2050F">
      <w:pPr>
        <w:spacing w:after="0" w:line="240" w:lineRule="auto"/>
        <w:jc w:val="both"/>
        <w:rPr>
          <w:rStyle w:val="Brak"/>
          <w:rFonts w:ascii="Tahoma" w:hAnsi="Tahoma" w:cs="Tahoma"/>
          <w:bCs/>
          <w:sz w:val="24"/>
          <w:szCs w:val="24"/>
        </w:rPr>
      </w:pPr>
    </w:p>
    <w:p w14:paraId="7630A16E" w14:textId="77777777" w:rsidR="00FE7269" w:rsidRPr="00C27FD6" w:rsidRDefault="00FE7269">
      <w:pPr>
        <w:pStyle w:val="Akapitzlist"/>
        <w:numPr>
          <w:ilvl w:val="0"/>
          <w:numId w:val="22"/>
        </w:numPr>
        <w:spacing w:after="0" w:line="240" w:lineRule="auto"/>
        <w:jc w:val="both"/>
        <w:rPr>
          <w:rStyle w:val="Brak"/>
          <w:rFonts w:ascii="Tahoma" w:hAnsi="Tahoma" w:cs="Tahoma"/>
          <w:bCs/>
          <w:sz w:val="24"/>
          <w:szCs w:val="24"/>
        </w:rPr>
      </w:pPr>
      <w:r w:rsidRPr="00C27FD6">
        <w:rPr>
          <w:rStyle w:val="Brak"/>
          <w:rFonts w:ascii="Tahoma" w:hAnsi="Tahoma" w:cs="Tahoma"/>
          <w:bCs/>
          <w:sz w:val="24"/>
          <w:szCs w:val="24"/>
        </w:rPr>
        <w:lastRenderedPageBreak/>
        <w:t xml:space="preserve">Zamawiający przypomina o obowiązku informacyjnym wynikającym z art. 14 RODO względem osób fizycznych, których dane przekazane zostaną Zamawiającemu w związku z prowadzonym postępowaniem i które Zamawiający pozyska od Wykonawcy biorącego udział w postępowaniu, chyba że ma zastosowanie co najmniej jedno z </w:t>
      </w:r>
      <w:proofErr w:type="spellStart"/>
      <w:r w:rsidRPr="00C27FD6">
        <w:rPr>
          <w:rStyle w:val="Brak"/>
          <w:rFonts w:ascii="Tahoma" w:hAnsi="Tahoma" w:cs="Tahoma"/>
          <w:bCs/>
          <w:sz w:val="24"/>
          <w:szCs w:val="24"/>
        </w:rPr>
        <w:t>wyłączeń</w:t>
      </w:r>
      <w:proofErr w:type="spellEnd"/>
      <w:r w:rsidRPr="00C27FD6">
        <w:rPr>
          <w:rStyle w:val="Brak"/>
          <w:rFonts w:ascii="Tahoma" w:hAnsi="Tahoma" w:cs="Tahoma"/>
          <w:bCs/>
          <w:sz w:val="24"/>
          <w:szCs w:val="24"/>
        </w:rPr>
        <w:t>, o których mowa w art. 14 ust. 5 RODO.</w:t>
      </w:r>
    </w:p>
    <w:p w14:paraId="42ADDE7D" w14:textId="77777777" w:rsidR="00FE7269" w:rsidRPr="00C27FD6" w:rsidRDefault="00FE7269" w:rsidP="00F2050F">
      <w:pPr>
        <w:pStyle w:val="Akapitzlist"/>
        <w:spacing w:after="0" w:line="240" w:lineRule="auto"/>
        <w:ind w:left="360"/>
        <w:jc w:val="both"/>
        <w:rPr>
          <w:rFonts w:ascii="Tahoma" w:hAnsi="Tahoma" w:cs="Tahoma"/>
          <w:bCs/>
          <w:sz w:val="24"/>
          <w:szCs w:val="24"/>
        </w:rPr>
      </w:pPr>
    </w:p>
    <w:p w14:paraId="233D400C" w14:textId="77777777" w:rsidR="00FE7269" w:rsidRPr="00C27FD6" w:rsidRDefault="00FE7269">
      <w:pPr>
        <w:numPr>
          <w:ilvl w:val="0"/>
          <w:numId w:val="22"/>
        </w:numPr>
        <w:spacing w:after="0" w:line="240" w:lineRule="auto"/>
        <w:contextualSpacing/>
        <w:jc w:val="both"/>
        <w:rPr>
          <w:rFonts w:ascii="Tahoma" w:eastAsiaTheme="majorEastAsia" w:hAnsi="Tahoma" w:cs="Tahoma"/>
          <w:sz w:val="24"/>
          <w:szCs w:val="24"/>
        </w:rPr>
      </w:pPr>
      <w:r w:rsidRPr="00C27FD6">
        <w:rPr>
          <w:rFonts w:ascii="Tahoma" w:eastAsiaTheme="majorEastAsia" w:hAnsi="Tahoma" w:cs="Tahoma"/>
          <w:sz w:val="24"/>
          <w:szCs w:val="24"/>
        </w:rPr>
        <w:t>Jednocześnie Wykonawca zobowiązuje się, zwolnić Zamawiającego z obowiązku przekazania obowiązku informacyjnego dotyczącego Zamawiającego osobom, których dane osobowe zostaną ujawnione Zamawiającemu w toku postępowania takim jak w szczególności: reprezentanci, pełnomocnicy, osoby kontaktowe. Treść obowiązku informacyjnego zamieszczona została w lit. C poniżej. W przypadku przekazywania danych w innym celu lub zakresie niż przedstawione w lit. C Wykonawca zobowiązany jest przekazać także te dodatkowe informacje.</w:t>
      </w:r>
    </w:p>
    <w:p w14:paraId="7FCECFA4" w14:textId="77777777" w:rsidR="00FE7269" w:rsidRPr="00C27FD6" w:rsidRDefault="00FE7269" w:rsidP="00F2050F">
      <w:pPr>
        <w:spacing w:after="0" w:line="240" w:lineRule="auto"/>
        <w:ind w:left="360"/>
        <w:contextualSpacing/>
        <w:jc w:val="both"/>
        <w:rPr>
          <w:rFonts w:ascii="Tahoma" w:eastAsiaTheme="majorEastAsia" w:hAnsi="Tahoma" w:cs="Tahoma"/>
          <w:sz w:val="24"/>
          <w:szCs w:val="24"/>
        </w:rPr>
      </w:pPr>
    </w:p>
    <w:p w14:paraId="3C00CB20" w14:textId="77777777" w:rsidR="00FE7269" w:rsidRPr="00C27FD6" w:rsidRDefault="00FE7269" w:rsidP="00F2050F">
      <w:pPr>
        <w:pStyle w:val="Akapitzlist"/>
        <w:spacing w:after="0" w:line="240" w:lineRule="auto"/>
        <w:ind w:left="0"/>
        <w:jc w:val="both"/>
        <w:rPr>
          <w:rStyle w:val="Brak"/>
          <w:rFonts w:ascii="Tahoma" w:hAnsi="Tahoma" w:cs="Tahoma"/>
          <w:b/>
          <w:bCs/>
          <w:sz w:val="24"/>
          <w:szCs w:val="24"/>
        </w:rPr>
      </w:pPr>
      <w:r w:rsidRPr="00C27FD6">
        <w:rPr>
          <w:rStyle w:val="Brak"/>
          <w:rFonts w:ascii="Tahoma" w:hAnsi="Tahoma" w:cs="Tahoma"/>
          <w:b/>
          <w:bCs/>
          <w:sz w:val="24"/>
          <w:szCs w:val="24"/>
        </w:rPr>
        <w:t>C. Klauzula informacyjna dla osobom, których dane osobowe zostaną ujawnione Zamawiającemu w toku postępowania.</w:t>
      </w:r>
    </w:p>
    <w:p w14:paraId="057D70E8" w14:textId="77777777" w:rsidR="00FE7269" w:rsidRPr="00C27FD6" w:rsidRDefault="00FE7269" w:rsidP="00F2050F">
      <w:pPr>
        <w:pStyle w:val="Akapitzlist"/>
        <w:spacing w:after="0" w:line="240" w:lineRule="auto"/>
        <w:ind w:left="0"/>
        <w:jc w:val="both"/>
        <w:rPr>
          <w:rStyle w:val="Brak"/>
          <w:rFonts w:ascii="Tahoma" w:hAnsi="Tahoma" w:cs="Tahoma"/>
          <w:b/>
          <w:bCs/>
          <w:sz w:val="24"/>
          <w:szCs w:val="24"/>
        </w:rPr>
      </w:pPr>
    </w:p>
    <w:p w14:paraId="3861256F" w14:textId="77777777" w:rsidR="00FE7269" w:rsidRPr="00C27FD6" w:rsidRDefault="00FE7269">
      <w:pPr>
        <w:numPr>
          <w:ilvl w:val="0"/>
          <w:numId w:val="24"/>
        </w:numPr>
        <w:tabs>
          <w:tab w:val="num" w:pos="426"/>
        </w:tabs>
        <w:spacing w:after="0" w:line="240" w:lineRule="auto"/>
        <w:ind w:left="425"/>
        <w:jc w:val="both"/>
        <w:rPr>
          <w:rFonts w:ascii="Tahoma" w:hAnsi="Tahoma" w:cs="Tahoma"/>
          <w:sz w:val="24"/>
          <w:szCs w:val="24"/>
        </w:rPr>
      </w:pPr>
      <w:r w:rsidRPr="00C27FD6">
        <w:rPr>
          <w:rFonts w:ascii="Tahoma" w:hAnsi="Tahoma" w:cs="Tahoma"/>
          <w:sz w:val="24"/>
          <w:szCs w:val="24"/>
        </w:rPr>
        <w:t>Na podstawie art. 14 RODO Teatr (Teatr Ateneum, im. Stefana Jaracza, ul. Jaracza 2, 00-378 Warszawa) informuje, że otrzymał Państwa dane osobowe od Państwa pracodawcy/zleceniodawcy (źródło danych) i stał się ich administratorem w związku z prowadzonym postępowaniem mającym na celu wyłonienie najlepszej oferty lub/oraz realizacji umowy zawartej w jego wyniku, i będzie je przetwarzał w celu jej realizacji lub kontaktu z Państwem jako osobami związanymi z prowadzonym postępowaniem, realizującymi postanowienia umowy lub osobami reprezentującymi pracodawcę/zleceniodawcę (osoby podpisujące umowę).</w:t>
      </w:r>
    </w:p>
    <w:p w14:paraId="01E5F329" w14:textId="77777777" w:rsidR="00FE7269" w:rsidRPr="00C27FD6" w:rsidRDefault="00FE7269">
      <w:pPr>
        <w:numPr>
          <w:ilvl w:val="0"/>
          <w:numId w:val="24"/>
        </w:numPr>
        <w:tabs>
          <w:tab w:val="num" w:pos="426"/>
        </w:tabs>
        <w:spacing w:after="0" w:line="240" w:lineRule="auto"/>
        <w:ind w:left="425"/>
        <w:jc w:val="both"/>
        <w:rPr>
          <w:rFonts w:ascii="Tahoma" w:hAnsi="Tahoma" w:cs="Tahoma"/>
          <w:sz w:val="24"/>
          <w:szCs w:val="24"/>
        </w:rPr>
      </w:pPr>
      <w:r w:rsidRPr="00C27FD6">
        <w:rPr>
          <w:rFonts w:ascii="Tahoma" w:hAnsi="Tahoma" w:cs="Tahoma"/>
          <w:sz w:val="24"/>
          <w:szCs w:val="24"/>
        </w:rPr>
        <w:t>Jeśli mają Państwo jakiekolwiek pytania dotyczące sposobu, celów lub zakresu przetwarzania danych osobowych przez Teatr lub pytania dotyczące przysługujących mu uprawnień, powinien skontaktować się z Teatrem na adres: ul. Jaracza 2, 00-378 Warszawa bądź z inspektorem ochrony danych na adres e-mail: iod@teatrateneum.pl</w:t>
      </w:r>
    </w:p>
    <w:p w14:paraId="6DAE2B95" w14:textId="77777777" w:rsidR="00FE7269" w:rsidRPr="00C27FD6" w:rsidRDefault="00FE7269">
      <w:pPr>
        <w:numPr>
          <w:ilvl w:val="0"/>
          <w:numId w:val="24"/>
        </w:numPr>
        <w:tabs>
          <w:tab w:val="num" w:pos="426"/>
        </w:tabs>
        <w:spacing w:after="0" w:line="240" w:lineRule="auto"/>
        <w:ind w:left="425"/>
        <w:jc w:val="both"/>
        <w:rPr>
          <w:rFonts w:ascii="Tahoma" w:hAnsi="Tahoma" w:cs="Tahoma"/>
          <w:sz w:val="24"/>
          <w:szCs w:val="24"/>
        </w:rPr>
      </w:pPr>
      <w:r w:rsidRPr="00C27FD6">
        <w:rPr>
          <w:rFonts w:ascii="Tahoma" w:hAnsi="Tahoma" w:cs="Tahoma"/>
          <w:sz w:val="24"/>
          <w:szCs w:val="24"/>
        </w:rPr>
        <w:t>RODO to Rozporządzenie Parlamentu Europejskiego i Rady (UE) 2016/679 z dnia 27 kwietnia 2016 r. w sprawie ochrony osób fizycznych w związku z przetwarzaniem danych osobowych i w sprawie swobodnego przepływu takich danych oraz uchylenia dyrektywy 95/46/WE. RODO reguluje kwestie związane z przetwarzaniem danych osobowych i ma zastosowanie od dnia 25 maja 2018 r.</w:t>
      </w:r>
    </w:p>
    <w:p w14:paraId="4DCADC1B" w14:textId="77777777" w:rsidR="00FE7269" w:rsidRPr="00C27FD6" w:rsidRDefault="00FE7269">
      <w:pPr>
        <w:numPr>
          <w:ilvl w:val="0"/>
          <w:numId w:val="24"/>
        </w:numPr>
        <w:tabs>
          <w:tab w:val="num" w:pos="426"/>
        </w:tabs>
        <w:spacing w:after="0" w:line="240" w:lineRule="auto"/>
        <w:ind w:left="425"/>
        <w:jc w:val="both"/>
        <w:rPr>
          <w:rFonts w:ascii="Tahoma" w:hAnsi="Tahoma" w:cs="Tahoma"/>
          <w:sz w:val="24"/>
          <w:szCs w:val="24"/>
        </w:rPr>
      </w:pPr>
      <w:r w:rsidRPr="00C27FD6">
        <w:rPr>
          <w:rFonts w:ascii="Tahoma" w:hAnsi="Tahoma" w:cs="Tahoma"/>
          <w:sz w:val="24"/>
          <w:szCs w:val="24"/>
        </w:rPr>
        <w:t xml:space="preserve">Teatr przetwarza Państwa dane osobowe pochodzące od Państwa pracodawcy w celu przeprowadzenia postępowania lub/i wykonania umowy łączącej Teatr z Państwa pracodawcą na mocy, której wykonują Państwo zadania realizowane dla Teatru; podstawą przetwarzania jest art. 6 ust. 1 lit. f RODO tj. prawnie uzasadnionego interesu Teatru jakim jest możliwość kontaktu z Państwem jako osobami odpowiedzialnymi za realizację postępowania lub umowy ze strony swojego pracodawcy. </w:t>
      </w:r>
    </w:p>
    <w:p w14:paraId="7A6AD4A4" w14:textId="77777777" w:rsidR="00FE7269" w:rsidRPr="00C27FD6" w:rsidRDefault="00FE7269">
      <w:pPr>
        <w:numPr>
          <w:ilvl w:val="0"/>
          <w:numId w:val="24"/>
        </w:numPr>
        <w:tabs>
          <w:tab w:val="num" w:pos="426"/>
        </w:tabs>
        <w:spacing w:after="0" w:line="240" w:lineRule="auto"/>
        <w:ind w:left="425"/>
        <w:jc w:val="both"/>
        <w:rPr>
          <w:rFonts w:ascii="Tahoma" w:hAnsi="Tahoma" w:cs="Tahoma"/>
          <w:sz w:val="24"/>
          <w:szCs w:val="24"/>
        </w:rPr>
      </w:pPr>
      <w:r w:rsidRPr="00C27FD6">
        <w:rPr>
          <w:rFonts w:ascii="Tahoma" w:hAnsi="Tahoma" w:cs="Tahoma"/>
          <w:sz w:val="24"/>
          <w:szCs w:val="24"/>
        </w:rPr>
        <w:t>Dane osobowe udostępnione Teatrowi to: imię i nazwisko, ewentualnie numer kontaktowy telefonu oraz połączony z nimi czas i miejsce pracy. W przypadku przekazywania innych danych, Państwa pracodawca zobowiązany jest przekazać Państwu te informacje.</w:t>
      </w:r>
    </w:p>
    <w:p w14:paraId="6F6C99CD" w14:textId="77777777" w:rsidR="00FE7269" w:rsidRPr="00C27FD6" w:rsidRDefault="00FE7269">
      <w:pPr>
        <w:numPr>
          <w:ilvl w:val="0"/>
          <w:numId w:val="24"/>
        </w:numPr>
        <w:tabs>
          <w:tab w:val="num" w:pos="426"/>
        </w:tabs>
        <w:spacing w:after="0" w:line="240" w:lineRule="auto"/>
        <w:ind w:left="425"/>
        <w:jc w:val="both"/>
        <w:rPr>
          <w:rFonts w:ascii="Tahoma" w:hAnsi="Tahoma" w:cs="Tahoma"/>
          <w:sz w:val="24"/>
          <w:szCs w:val="24"/>
        </w:rPr>
      </w:pPr>
      <w:r w:rsidRPr="00C27FD6">
        <w:rPr>
          <w:rFonts w:ascii="Tahoma" w:hAnsi="Tahoma" w:cs="Tahoma"/>
          <w:sz w:val="24"/>
          <w:szCs w:val="24"/>
        </w:rPr>
        <w:t xml:space="preserve">Państwa dane osobowe mogą być udostępniane następującym odbiorcom bądź kategoriom odbiorców danych: podmiotom wspierającym Teatr w realizacji niniejszej </w:t>
      </w:r>
      <w:r w:rsidRPr="00C27FD6">
        <w:rPr>
          <w:rFonts w:ascii="Tahoma" w:hAnsi="Tahoma" w:cs="Tahoma"/>
          <w:sz w:val="24"/>
          <w:szCs w:val="24"/>
        </w:rPr>
        <w:lastRenderedPageBreak/>
        <w:t>umowy, w tym podmiotom przetwarzającym dane osobowe w imieniu Teatru, podmiotom, które żądają takich danych mając ku temu podstawę prawną.</w:t>
      </w:r>
    </w:p>
    <w:p w14:paraId="345541FD" w14:textId="77777777" w:rsidR="00FE7269" w:rsidRPr="00C27FD6" w:rsidRDefault="00FE7269">
      <w:pPr>
        <w:numPr>
          <w:ilvl w:val="0"/>
          <w:numId w:val="24"/>
        </w:numPr>
        <w:tabs>
          <w:tab w:val="num" w:pos="426"/>
        </w:tabs>
        <w:spacing w:after="0" w:line="240" w:lineRule="auto"/>
        <w:ind w:left="425"/>
        <w:jc w:val="both"/>
        <w:rPr>
          <w:rFonts w:ascii="Tahoma" w:hAnsi="Tahoma" w:cs="Tahoma"/>
          <w:sz w:val="24"/>
          <w:szCs w:val="24"/>
        </w:rPr>
      </w:pPr>
      <w:r w:rsidRPr="00C27FD6">
        <w:rPr>
          <w:rFonts w:ascii="Tahoma" w:hAnsi="Tahoma" w:cs="Tahoma"/>
          <w:sz w:val="24"/>
          <w:szCs w:val="24"/>
        </w:rPr>
        <w:t>Państwa dane osobowe będą przetwarzane przez okres niezbędny do realizacji ww. celu oraz okres wygaśnięcia roszczeń.</w:t>
      </w:r>
    </w:p>
    <w:p w14:paraId="45D14BC5" w14:textId="77777777" w:rsidR="00FE7269" w:rsidRPr="00C27FD6" w:rsidRDefault="00FE7269">
      <w:pPr>
        <w:numPr>
          <w:ilvl w:val="0"/>
          <w:numId w:val="24"/>
        </w:numPr>
        <w:tabs>
          <w:tab w:val="num" w:pos="426"/>
        </w:tabs>
        <w:spacing w:after="0" w:line="240" w:lineRule="auto"/>
        <w:ind w:left="425"/>
        <w:jc w:val="both"/>
        <w:rPr>
          <w:rFonts w:ascii="Tahoma" w:hAnsi="Tahoma" w:cs="Tahoma"/>
          <w:sz w:val="24"/>
          <w:szCs w:val="24"/>
        </w:rPr>
      </w:pPr>
      <w:r w:rsidRPr="00C27FD6">
        <w:rPr>
          <w:rFonts w:ascii="Tahoma" w:hAnsi="Tahoma" w:cs="Tahoma"/>
          <w:sz w:val="24"/>
          <w:szCs w:val="24"/>
        </w:rPr>
        <w:t>Państwa dane osobowe nie będą podlegały profilowaniu. Teatr nie będzie podejmował zautomatyzowanych decyzji wywołujących dla Państwa istotne skutki prawne.</w:t>
      </w:r>
    </w:p>
    <w:p w14:paraId="09549BA3" w14:textId="77777777" w:rsidR="00FE7269" w:rsidRPr="00C27FD6" w:rsidRDefault="00FE7269">
      <w:pPr>
        <w:numPr>
          <w:ilvl w:val="0"/>
          <w:numId w:val="24"/>
        </w:numPr>
        <w:tabs>
          <w:tab w:val="num" w:pos="426"/>
        </w:tabs>
        <w:spacing w:after="0" w:line="240" w:lineRule="auto"/>
        <w:ind w:left="425"/>
        <w:jc w:val="both"/>
        <w:rPr>
          <w:rFonts w:ascii="Tahoma" w:hAnsi="Tahoma" w:cs="Tahoma"/>
          <w:sz w:val="24"/>
          <w:szCs w:val="24"/>
        </w:rPr>
      </w:pPr>
      <w:r w:rsidRPr="00C27FD6">
        <w:rPr>
          <w:rFonts w:ascii="Tahoma" w:hAnsi="Tahoma" w:cs="Tahoma"/>
          <w:sz w:val="24"/>
          <w:szCs w:val="24"/>
        </w:rPr>
        <w:t>W związku z przetwarzaniem danych osobowych przez Teatr przysługują Państwu następujące prawa: prawo dostępu do danych osobowych, w tym prawo do uzyskania kopii tych danych, prawo do żądania sprostowania (poprawienia) danych, prawo do żądania usunięcia danych osobowych (tzw. „prawo do bycia zapomnianym”), prawo do żądania ograniczenia przetwarzania danych osobowych, prawo do przenoszenia danych do innego administratora danych, prawo do sprzeciwu wobec przetwarzania danych osobowych.</w:t>
      </w:r>
    </w:p>
    <w:p w14:paraId="0DE3723E" w14:textId="77777777" w:rsidR="00FE7269" w:rsidRPr="00C27FD6" w:rsidRDefault="00FE7269" w:rsidP="00F2050F">
      <w:pPr>
        <w:tabs>
          <w:tab w:val="num" w:pos="426"/>
        </w:tabs>
        <w:spacing w:after="0" w:line="240" w:lineRule="auto"/>
        <w:ind w:left="426"/>
        <w:jc w:val="both"/>
        <w:rPr>
          <w:rFonts w:ascii="Tahoma" w:hAnsi="Tahoma" w:cs="Tahoma"/>
          <w:sz w:val="24"/>
          <w:szCs w:val="24"/>
        </w:rPr>
      </w:pPr>
      <w:r w:rsidRPr="00C27FD6">
        <w:rPr>
          <w:rFonts w:ascii="Tahoma" w:hAnsi="Tahoma" w:cs="Tahoma"/>
          <w:sz w:val="24"/>
          <w:szCs w:val="24"/>
        </w:rPr>
        <w:t>Z powyższych uprawnień możecie Państwo skorzystać, kontaktując się na adresy wskazane powyżej.</w:t>
      </w:r>
    </w:p>
    <w:p w14:paraId="69A26693" w14:textId="77777777" w:rsidR="00FE7269" w:rsidRPr="00C27FD6" w:rsidRDefault="00FE7269">
      <w:pPr>
        <w:numPr>
          <w:ilvl w:val="0"/>
          <w:numId w:val="24"/>
        </w:numPr>
        <w:tabs>
          <w:tab w:val="num" w:pos="426"/>
        </w:tabs>
        <w:spacing w:after="0" w:line="240" w:lineRule="auto"/>
        <w:ind w:left="426" w:hanging="357"/>
        <w:jc w:val="both"/>
        <w:rPr>
          <w:rFonts w:ascii="Tahoma" w:hAnsi="Tahoma" w:cs="Tahoma"/>
          <w:sz w:val="24"/>
          <w:szCs w:val="24"/>
        </w:rPr>
      </w:pPr>
      <w:r w:rsidRPr="00C27FD6">
        <w:rPr>
          <w:rFonts w:ascii="Tahoma" w:hAnsi="Tahoma" w:cs="Tahoma"/>
          <w:sz w:val="24"/>
          <w:szCs w:val="24"/>
        </w:rPr>
        <w:t>Zakres każdego z powyższych uprawnień oraz sytuacje, w których możecie Państwo z nich skorzystać, są określone przepisami prawa. Możliwość skorzystania z niektórych z ww. uprawnień może być uzależniona m.in. od podstaw prawnych, celu lub sposobu przetwarzania danych osobowych.</w:t>
      </w:r>
    </w:p>
    <w:p w14:paraId="1645FC22" w14:textId="16FCE859" w:rsidR="00FE7269" w:rsidRPr="00C27FD6" w:rsidRDefault="00FE7269">
      <w:pPr>
        <w:numPr>
          <w:ilvl w:val="0"/>
          <w:numId w:val="24"/>
        </w:numPr>
        <w:tabs>
          <w:tab w:val="num" w:pos="426"/>
        </w:tabs>
        <w:spacing w:after="0" w:line="240" w:lineRule="auto"/>
        <w:ind w:left="426" w:hanging="357"/>
        <w:jc w:val="both"/>
        <w:rPr>
          <w:rFonts w:ascii="Tahoma" w:hAnsi="Tahoma" w:cs="Tahoma"/>
          <w:sz w:val="24"/>
          <w:szCs w:val="24"/>
        </w:rPr>
      </w:pPr>
      <w:r w:rsidRPr="00C27FD6">
        <w:rPr>
          <w:rFonts w:ascii="Tahoma" w:hAnsi="Tahoma" w:cs="Tahoma"/>
          <w:sz w:val="24"/>
          <w:szCs w:val="24"/>
        </w:rPr>
        <w:t xml:space="preserve">W przypadku uznania, że przetwarzanie przez Teatr danych osobowych narusza przepisy obowiązującego prawa, mogą Państwo wnieść skargę do organu nadzorczego – </w:t>
      </w:r>
      <w:r w:rsidR="00825993" w:rsidRPr="00C27FD6">
        <w:rPr>
          <w:rFonts w:ascii="Tahoma" w:hAnsi="Tahoma" w:cs="Tahoma"/>
          <w:sz w:val="24"/>
          <w:szCs w:val="24"/>
        </w:rPr>
        <w:t xml:space="preserve">Prezesa </w:t>
      </w:r>
      <w:r w:rsidRPr="00C27FD6">
        <w:rPr>
          <w:rFonts w:ascii="Tahoma" w:hAnsi="Tahoma" w:cs="Tahoma"/>
          <w:sz w:val="24"/>
          <w:szCs w:val="24"/>
        </w:rPr>
        <w:t>Urzędu Ochrony Danych Osobowych.</w:t>
      </w:r>
    </w:p>
    <w:p w14:paraId="15E658F4" w14:textId="77777777" w:rsidR="00FE7269" w:rsidRPr="00C27FD6" w:rsidRDefault="00FE7269">
      <w:pPr>
        <w:numPr>
          <w:ilvl w:val="0"/>
          <w:numId w:val="24"/>
        </w:numPr>
        <w:tabs>
          <w:tab w:val="num" w:pos="426"/>
        </w:tabs>
        <w:spacing w:after="0" w:line="240" w:lineRule="auto"/>
        <w:ind w:left="426" w:hanging="357"/>
        <w:jc w:val="both"/>
        <w:rPr>
          <w:rFonts w:ascii="Tahoma" w:hAnsi="Tahoma" w:cs="Tahoma"/>
          <w:sz w:val="24"/>
          <w:szCs w:val="24"/>
        </w:rPr>
      </w:pPr>
      <w:r w:rsidRPr="00C27FD6">
        <w:rPr>
          <w:rFonts w:ascii="Tahoma" w:hAnsi="Tahoma" w:cs="Tahoma"/>
          <w:sz w:val="24"/>
          <w:szCs w:val="24"/>
        </w:rPr>
        <w:t>Teatr nie planuje przekazywać danych osobowych do podmiotów spoza EOG ani do organizacji międzynarodowych.</w:t>
      </w:r>
    </w:p>
    <w:p w14:paraId="40EF4FBF" w14:textId="77777777" w:rsidR="00FE7269" w:rsidRPr="00C27FD6" w:rsidRDefault="00FE7269" w:rsidP="00F2050F">
      <w:pPr>
        <w:pStyle w:val="Akapitzlist"/>
        <w:shd w:val="clear" w:color="auto" w:fill="FFFFFF"/>
        <w:spacing w:after="0" w:line="240" w:lineRule="auto"/>
        <w:ind w:left="0" w:right="566"/>
        <w:jc w:val="both"/>
        <w:rPr>
          <w:rStyle w:val="None"/>
          <w:rFonts w:ascii="Tahoma" w:hAnsi="Tahoma" w:cs="Tahoma"/>
          <w:sz w:val="24"/>
          <w:szCs w:val="24"/>
        </w:rPr>
      </w:pPr>
    </w:p>
    <w:p w14:paraId="37D33AB0" w14:textId="77777777" w:rsidR="00FE7269" w:rsidRPr="00C27FD6" w:rsidRDefault="00FE7269" w:rsidP="00F2050F">
      <w:pPr>
        <w:pStyle w:val="Akapitzlist"/>
        <w:shd w:val="clear" w:color="auto" w:fill="FFFFFF"/>
        <w:spacing w:after="0" w:line="240" w:lineRule="auto"/>
        <w:ind w:left="0" w:right="566"/>
        <w:jc w:val="both"/>
        <w:rPr>
          <w:rStyle w:val="None"/>
          <w:rFonts w:ascii="Tahoma" w:hAnsi="Tahoma" w:cs="Tahoma"/>
          <w:sz w:val="24"/>
          <w:szCs w:val="24"/>
        </w:rPr>
      </w:pPr>
    </w:p>
    <w:p w14:paraId="6BAE542D" w14:textId="77777777" w:rsidR="00FE7269" w:rsidRPr="00C27FD6" w:rsidRDefault="00FE7269" w:rsidP="00F2050F">
      <w:pPr>
        <w:spacing w:after="0" w:line="240" w:lineRule="auto"/>
        <w:rPr>
          <w:rStyle w:val="Brak"/>
          <w:rFonts w:ascii="Tahoma" w:hAnsi="Tahoma" w:cs="Tahoma"/>
          <w:b/>
          <w:bCs/>
          <w:sz w:val="24"/>
          <w:szCs w:val="24"/>
        </w:rPr>
      </w:pPr>
      <w:r w:rsidRPr="00C27FD6">
        <w:rPr>
          <w:rStyle w:val="Brak"/>
          <w:rFonts w:ascii="Tahoma" w:hAnsi="Tahoma" w:cs="Tahoma"/>
          <w:b/>
          <w:bCs/>
          <w:sz w:val="24"/>
          <w:szCs w:val="24"/>
        </w:rPr>
        <w:br w:type="page"/>
      </w:r>
    </w:p>
    <w:p w14:paraId="727BC5F4" w14:textId="25999FE5" w:rsidR="00473073" w:rsidRDefault="00473073" w:rsidP="00F2050F">
      <w:pPr>
        <w:spacing w:after="0" w:line="240" w:lineRule="auto"/>
        <w:jc w:val="both"/>
        <w:rPr>
          <w:rStyle w:val="Brak"/>
          <w:rFonts w:ascii="Tahoma" w:hAnsi="Tahoma" w:cs="Tahoma"/>
          <w:b/>
          <w:bCs/>
          <w:color w:val="000000" w:themeColor="text1"/>
          <w:sz w:val="24"/>
          <w:szCs w:val="24"/>
        </w:rPr>
      </w:pPr>
      <w:r w:rsidRPr="00C27FD6">
        <w:rPr>
          <w:rStyle w:val="Brak"/>
          <w:rFonts w:ascii="Tahoma" w:hAnsi="Tahoma" w:cs="Tahoma"/>
          <w:b/>
          <w:bCs/>
          <w:color w:val="000000" w:themeColor="text1"/>
          <w:sz w:val="24"/>
          <w:szCs w:val="24"/>
        </w:rPr>
        <w:lastRenderedPageBreak/>
        <w:t xml:space="preserve">Załącznik nr </w:t>
      </w:r>
      <w:r w:rsidR="00162792" w:rsidRPr="00C27FD6">
        <w:rPr>
          <w:rStyle w:val="Brak"/>
          <w:rFonts w:ascii="Tahoma" w:hAnsi="Tahoma" w:cs="Tahoma"/>
          <w:b/>
          <w:bCs/>
          <w:color w:val="000000" w:themeColor="text1"/>
          <w:sz w:val="24"/>
          <w:szCs w:val="24"/>
        </w:rPr>
        <w:t>5</w:t>
      </w:r>
      <w:r w:rsidRPr="00C27FD6">
        <w:rPr>
          <w:rStyle w:val="Brak"/>
          <w:rFonts w:ascii="Tahoma" w:hAnsi="Tahoma" w:cs="Tahoma"/>
          <w:b/>
          <w:bCs/>
          <w:color w:val="000000" w:themeColor="text1"/>
          <w:sz w:val="24"/>
          <w:szCs w:val="24"/>
        </w:rPr>
        <w:t xml:space="preserve"> do SWZ – wzór wykazu </w:t>
      </w:r>
      <w:r w:rsidR="00D61729">
        <w:rPr>
          <w:rStyle w:val="Brak"/>
          <w:rFonts w:ascii="Tahoma" w:hAnsi="Tahoma" w:cs="Tahoma"/>
          <w:b/>
          <w:bCs/>
          <w:color w:val="000000" w:themeColor="text1"/>
          <w:sz w:val="24"/>
          <w:szCs w:val="24"/>
        </w:rPr>
        <w:t>robót budowlanych</w:t>
      </w:r>
      <w:r w:rsidRPr="00C27FD6">
        <w:rPr>
          <w:rStyle w:val="Brak"/>
          <w:rFonts w:ascii="Tahoma" w:hAnsi="Tahoma" w:cs="Tahoma"/>
          <w:b/>
          <w:bCs/>
          <w:color w:val="000000" w:themeColor="text1"/>
          <w:sz w:val="24"/>
          <w:szCs w:val="24"/>
        </w:rPr>
        <w:t>.</w:t>
      </w:r>
    </w:p>
    <w:p w14:paraId="0C48BDF2" w14:textId="77777777" w:rsidR="00D61729" w:rsidRPr="00C27FD6" w:rsidRDefault="00D61729" w:rsidP="00F2050F">
      <w:pPr>
        <w:spacing w:after="0" w:line="240" w:lineRule="auto"/>
        <w:jc w:val="both"/>
        <w:rPr>
          <w:rStyle w:val="Brak"/>
          <w:rFonts w:ascii="Tahoma" w:hAnsi="Tahoma" w:cs="Tahoma"/>
          <w:b/>
          <w:bCs/>
          <w:sz w:val="24"/>
          <w:szCs w:val="24"/>
        </w:rPr>
      </w:pPr>
    </w:p>
    <w:p w14:paraId="31AE4ED9" w14:textId="2A50FE7E" w:rsidR="00762D23" w:rsidRPr="00C27FD6" w:rsidRDefault="00473073" w:rsidP="00F2050F">
      <w:pPr>
        <w:spacing w:after="0" w:line="240" w:lineRule="auto"/>
        <w:jc w:val="both"/>
        <w:rPr>
          <w:rStyle w:val="Brak"/>
          <w:rFonts w:ascii="Tahoma" w:hAnsi="Tahoma" w:cs="Tahoma"/>
          <w:b/>
          <w:sz w:val="24"/>
          <w:szCs w:val="24"/>
        </w:rPr>
      </w:pPr>
      <w:r w:rsidRPr="00C27FD6">
        <w:rPr>
          <w:rStyle w:val="Brak"/>
          <w:rFonts w:ascii="Tahoma" w:hAnsi="Tahoma" w:cs="Tahoma"/>
          <w:b/>
          <w:sz w:val="24"/>
          <w:szCs w:val="24"/>
        </w:rPr>
        <w:t xml:space="preserve">Postępowanie </w:t>
      </w:r>
      <w:r w:rsidR="003571C8">
        <w:rPr>
          <w:rStyle w:val="Brak"/>
          <w:rFonts w:ascii="Tahoma" w:hAnsi="Tahoma" w:cs="Tahoma"/>
          <w:b/>
          <w:sz w:val="24"/>
          <w:szCs w:val="24"/>
        </w:rPr>
        <w:t>2/2026</w:t>
      </w:r>
    </w:p>
    <w:p w14:paraId="1AF2FC7D" w14:textId="77777777" w:rsidR="00D61729" w:rsidRDefault="00D61729" w:rsidP="00F2050F">
      <w:pPr>
        <w:spacing w:after="0" w:line="240" w:lineRule="auto"/>
        <w:jc w:val="center"/>
        <w:rPr>
          <w:rFonts w:ascii="Tahoma" w:eastAsia="Arial Unicode MS" w:hAnsi="Tahoma" w:cs="Tahoma"/>
          <w:b/>
          <w:bCs/>
          <w:caps/>
          <w:color w:val="000000"/>
          <w:sz w:val="32"/>
          <w:szCs w:val="32"/>
          <w:u w:color="000000"/>
        </w:rPr>
      </w:pPr>
    </w:p>
    <w:p w14:paraId="0CE3CD5B" w14:textId="5DAB97FF" w:rsidR="00F256D0" w:rsidRDefault="00F256D0" w:rsidP="00F2050F">
      <w:pPr>
        <w:spacing w:after="0" w:line="240" w:lineRule="auto"/>
        <w:jc w:val="center"/>
        <w:rPr>
          <w:rFonts w:ascii="Tahoma" w:eastAsia="Arial Unicode MS" w:hAnsi="Tahoma" w:cs="Tahoma"/>
          <w:b/>
          <w:bCs/>
          <w:caps/>
          <w:color w:val="000000"/>
          <w:sz w:val="32"/>
          <w:szCs w:val="32"/>
          <w:u w:color="000000"/>
        </w:rPr>
      </w:pPr>
      <w:r w:rsidRPr="00F256D0">
        <w:rPr>
          <w:rFonts w:ascii="Tahoma" w:eastAsia="Arial Unicode MS" w:hAnsi="Tahoma" w:cs="Tahoma"/>
          <w:b/>
          <w:bCs/>
          <w:caps/>
          <w:color w:val="000000"/>
          <w:sz w:val="32"/>
          <w:szCs w:val="32"/>
          <w:u w:color="000000"/>
        </w:rPr>
        <w:t>Budowa budynku magazynowego z infrastrukturą techniczną oraz zagospodarowaniem terenu na działce Jaracza 5 w Warszawie.</w:t>
      </w:r>
    </w:p>
    <w:p w14:paraId="1D5804AF" w14:textId="77777777" w:rsidR="00F256D0" w:rsidRDefault="00F256D0" w:rsidP="00F2050F">
      <w:pPr>
        <w:spacing w:after="0" w:line="240" w:lineRule="auto"/>
        <w:jc w:val="center"/>
        <w:rPr>
          <w:rFonts w:ascii="Tahoma" w:eastAsia="Arial Unicode MS" w:hAnsi="Tahoma" w:cs="Tahoma"/>
          <w:b/>
          <w:bCs/>
          <w:caps/>
          <w:color w:val="000000"/>
          <w:sz w:val="32"/>
          <w:szCs w:val="32"/>
          <w:u w:color="000000"/>
        </w:rPr>
      </w:pPr>
    </w:p>
    <w:p w14:paraId="68A7D483" w14:textId="01332411" w:rsidR="00473073" w:rsidRDefault="00F256D0" w:rsidP="00F2050F">
      <w:pPr>
        <w:tabs>
          <w:tab w:val="left" w:pos="408"/>
          <w:tab w:val="center" w:pos="4649"/>
        </w:tabs>
        <w:spacing w:after="0" w:line="240" w:lineRule="auto"/>
        <w:rPr>
          <w:rFonts w:ascii="Tahoma" w:hAnsi="Tahoma" w:cs="Tahoma"/>
          <w:b/>
          <w:color w:val="000000" w:themeColor="text1"/>
          <w:sz w:val="28"/>
          <w:szCs w:val="24"/>
        </w:rPr>
      </w:pPr>
      <w:r>
        <w:rPr>
          <w:rFonts w:ascii="Tahoma" w:hAnsi="Tahoma" w:cs="Tahoma"/>
          <w:b/>
          <w:color w:val="000000" w:themeColor="text1"/>
          <w:sz w:val="28"/>
          <w:szCs w:val="24"/>
        </w:rPr>
        <w:tab/>
      </w:r>
      <w:r>
        <w:rPr>
          <w:rFonts w:ascii="Tahoma" w:hAnsi="Tahoma" w:cs="Tahoma"/>
          <w:b/>
          <w:color w:val="000000" w:themeColor="text1"/>
          <w:sz w:val="28"/>
          <w:szCs w:val="24"/>
        </w:rPr>
        <w:tab/>
      </w:r>
      <w:r w:rsidR="00473073" w:rsidRPr="00C27FD6">
        <w:rPr>
          <w:rFonts w:ascii="Tahoma" w:hAnsi="Tahoma" w:cs="Tahoma"/>
          <w:b/>
          <w:color w:val="000000" w:themeColor="text1"/>
          <w:sz w:val="28"/>
          <w:szCs w:val="24"/>
        </w:rPr>
        <w:t>WYKAZ</w:t>
      </w:r>
    </w:p>
    <w:p w14:paraId="6EC6E0B6" w14:textId="77777777" w:rsidR="00D61729" w:rsidRPr="00C27FD6" w:rsidRDefault="00D61729" w:rsidP="00F2050F">
      <w:pPr>
        <w:tabs>
          <w:tab w:val="left" w:pos="408"/>
          <w:tab w:val="center" w:pos="4649"/>
        </w:tabs>
        <w:spacing w:after="0" w:line="240" w:lineRule="auto"/>
        <w:rPr>
          <w:rFonts w:ascii="Tahoma" w:hAnsi="Tahoma" w:cs="Tahoma"/>
          <w:b/>
          <w:color w:val="000000" w:themeColor="text1"/>
          <w:sz w:val="28"/>
          <w:szCs w:val="24"/>
        </w:rPr>
      </w:pPr>
    </w:p>
    <w:p w14:paraId="438F1D71" w14:textId="76CCFBA2" w:rsidR="00F256D0" w:rsidRDefault="00F256D0" w:rsidP="00F2050F">
      <w:pPr>
        <w:spacing w:after="0" w:line="240" w:lineRule="auto"/>
        <w:jc w:val="both"/>
        <w:rPr>
          <w:rFonts w:ascii="Tahoma" w:hAnsi="Tahoma" w:cs="Tahoma"/>
          <w:color w:val="000000" w:themeColor="text1"/>
          <w:szCs w:val="24"/>
        </w:rPr>
      </w:pPr>
      <w:r w:rsidRPr="00F256D0">
        <w:rPr>
          <w:rFonts w:ascii="Tahoma" w:hAnsi="Tahoma" w:cs="Tahoma"/>
          <w:color w:val="000000" w:themeColor="text1"/>
          <w:szCs w:val="24"/>
        </w:rPr>
        <w:t>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D61729">
        <w:rPr>
          <w:rFonts w:ascii="Tahoma" w:hAnsi="Tahoma" w:cs="Tahoma"/>
          <w:color w:val="000000" w:themeColor="text1"/>
          <w:szCs w:val="24"/>
        </w:rPr>
        <w:t>.</w:t>
      </w:r>
    </w:p>
    <w:p w14:paraId="5F1C4302" w14:textId="77777777" w:rsidR="00D61729" w:rsidRPr="00C27FD6" w:rsidRDefault="00D61729" w:rsidP="00F2050F">
      <w:pPr>
        <w:spacing w:after="0" w:line="240" w:lineRule="auto"/>
        <w:jc w:val="both"/>
        <w:rPr>
          <w:rFonts w:ascii="Tahoma" w:hAnsi="Tahoma" w:cs="Tahoma"/>
          <w:color w:val="000000" w:themeColor="text1"/>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0"/>
        <w:gridCol w:w="1841"/>
        <w:gridCol w:w="3780"/>
        <w:gridCol w:w="2017"/>
      </w:tblGrid>
      <w:tr w:rsidR="00D61729" w:rsidRPr="00C27FD6" w14:paraId="1EC198B5" w14:textId="77777777" w:rsidTr="00D61729">
        <w:tc>
          <w:tcPr>
            <w:tcW w:w="888" w:type="pct"/>
            <w:vAlign w:val="center"/>
          </w:tcPr>
          <w:p w14:paraId="3163E527" w14:textId="0CD879A2" w:rsidR="00D61729" w:rsidRPr="00C27FD6" w:rsidRDefault="00D61729" w:rsidP="00F2050F">
            <w:pPr>
              <w:spacing w:after="0" w:line="240" w:lineRule="auto"/>
              <w:jc w:val="center"/>
              <w:rPr>
                <w:rFonts w:ascii="Tahoma" w:hAnsi="Tahoma" w:cs="Tahoma"/>
                <w:color w:val="000000" w:themeColor="text1"/>
                <w:sz w:val="18"/>
                <w:szCs w:val="18"/>
              </w:rPr>
            </w:pPr>
            <w:r w:rsidRPr="00C27FD6">
              <w:rPr>
                <w:rFonts w:ascii="Tahoma" w:hAnsi="Tahoma" w:cs="Tahoma"/>
                <w:color w:val="000000" w:themeColor="text1"/>
                <w:sz w:val="18"/>
                <w:szCs w:val="18"/>
              </w:rPr>
              <w:t xml:space="preserve">WARTOŚĆ </w:t>
            </w:r>
            <w:r w:rsidR="008F4652">
              <w:rPr>
                <w:rFonts w:ascii="Tahoma" w:hAnsi="Tahoma" w:cs="Tahoma"/>
                <w:color w:val="000000" w:themeColor="text1"/>
                <w:sz w:val="18"/>
                <w:szCs w:val="18"/>
              </w:rPr>
              <w:t>BRUTTO</w:t>
            </w:r>
            <w:r w:rsidRPr="00C27FD6">
              <w:rPr>
                <w:rFonts w:ascii="Tahoma" w:hAnsi="Tahoma" w:cs="Tahoma"/>
                <w:color w:val="000000" w:themeColor="text1"/>
                <w:sz w:val="18"/>
                <w:szCs w:val="18"/>
              </w:rPr>
              <w:t xml:space="preserve"> W PLN</w:t>
            </w:r>
          </w:p>
        </w:tc>
        <w:tc>
          <w:tcPr>
            <w:tcW w:w="991" w:type="pct"/>
            <w:vAlign w:val="center"/>
          </w:tcPr>
          <w:p w14:paraId="605AE4BB" w14:textId="77777777" w:rsidR="00D61729" w:rsidRPr="00C27FD6" w:rsidRDefault="00D61729" w:rsidP="00F2050F">
            <w:pPr>
              <w:spacing w:after="0" w:line="240" w:lineRule="auto"/>
              <w:jc w:val="center"/>
              <w:rPr>
                <w:rFonts w:ascii="Tahoma" w:hAnsi="Tahoma" w:cs="Tahoma"/>
                <w:color w:val="000000" w:themeColor="text1"/>
                <w:sz w:val="18"/>
                <w:szCs w:val="18"/>
              </w:rPr>
            </w:pPr>
            <w:r w:rsidRPr="00C27FD6">
              <w:rPr>
                <w:rFonts w:ascii="Tahoma" w:hAnsi="Tahoma" w:cs="Tahoma"/>
                <w:color w:val="000000" w:themeColor="text1"/>
                <w:sz w:val="18"/>
                <w:szCs w:val="18"/>
              </w:rPr>
              <w:t>PRZEDMIOT ZAMÓWIENIA</w:t>
            </w:r>
          </w:p>
        </w:tc>
        <w:tc>
          <w:tcPr>
            <w:tcW w:w="2035" w:type="pct"/>
            <w:vAlign w:val="center"/>
          </w:tcPr>
          <w:p w14:paraId="1A05B26D" w14:textId="77777777" w:rsidR="00D61729" w:rsidRPr="00C27FD6" w:rsidRDefault="00D61729" w:rsidP="00F2050F">
            <w:pPr>
              <w:spacing w:after="0" w:line="240" w:lineRule="auto"/>
              <w:jc w:val="center"/>
              <w:rPr>
                <w:rFonts w:ascii="Tahoma" w:hAnsi="Tahoma" w:cs="Tahoma"/>
                <w:color w:val="000000" w:themeColor="text1"/>
                <w:sz w:val="18"/>
                <w:szCs w:val="18"/>
              </w:rPr>
            </w:pPr>
            <w:r w:rsidRPr="00C27FD6">
              <w:rPr>
                <w:rFonts w:ascii="Tahoma" w:hAnsi="Tahoma" w:cs="Tahoma"/>
                <w:color w:val="000000" w:themeColor="text1"/>
                <w:sz w:val="18"/>
                <w:szCs w:val="18"/>
              </w:rPr>
              <w:t>DATA</w:t>
            </w:r>
          </w:p>
          <w:p w14:paraId="679AC6ED" w14:textId="77777777" w:rsidR="00D61729" w:rsidRPr="00C27FD6" w:rsidRDefault="00D61729" w:rsidP="00F2050F">
            <w:pPr>
              <w:spacing w:after="0" w:line="240" w:lineRule="auto"/>
              <w:jc w:val="center"/>
              <w:rPr>
                <w:rFonts w:ascii="Tahoma" w:hAnsi="Tahoma" w:cs="Tahoma"/>
                <w:color w:val="000000" w:themeColor="text1"/>
                <w:sz w:val="18"/>
                <w:szCs w:val="18"/>
              </w:rPr>
            </w:pPr>
            <w:r w:rsidRPr="00C27FD6">
              <w:rPr>
                <w:rFonts w:ascii="Tahoma" w:hAnsi="Tahoma" w:cs="Tahoma"/>
                <w:color w:val="000000" w:themeColor="text1"/>
                <w:sz w:val="18"/>
                <w:szCs w:val="18"/>
              </w:rPr>
              <w:t>WYKONANIA/</w:t>
            </w:r>
          </w:p>
          <w:p w14:paraId="37CE6F4E" w14:textId="77777777" w:rsidR="00D61729" w:rsidRPr="00C27FD6" w:rsidRDefault="00D61729" w:rsidP="00F2050F">
            <w:pPr>
              <w:spacing w:after="0" w:line="240" w:lineRule="auto"/>
              <w:jc w:val="center"/>
              <w:rPr>
                <w:rFonts w:ascii="Tahoma" w:hAnsi="Tahoma" w:cs="Tahoma"/>
                <w:color w:val="000000" w:themeColor="text1"/>
                <w:sz w:val="18"/>
                <w:szCs w:val="18"/>
              </w:rPr>
            </w:pPr>
            <w:r w:rsidRPr="00C27FD6">
              <w:rPr>
                <w:rFonts w:ascii="Tahoma" w:hAnsi="Tahoma" w:cs="Tahoma"/>
                <w:color w:val="000000" w:themeColor="text1"/>
                <w:sz w:val="18"/>
                <w:szCs w:val="18"/>
              </w:rPr>
              <w:t>WYKONYWANIA ZAMÓWIENIA (POCZĄTEK I KONIEC Z DATĄ DZIENNĄ)</w:t>
            </w:r>
          </w:p>
        </w:tc>
        <w:tc>
          <w:tcPr>
            <w:tcW w:w="1086" w:type="pct"/>
            <w:vAlign w:val="center"/>
          </w:tcPr>
          <w:p w14:paraId="0590CAD2" w14:textId="77777777" w:rsidR="00D61729" w:rsidRPr="00C27FD6" w:rsidRDefault="00D61729" w:rsidP="00F2050F">
            <w:pPr>
              <w:spacing w:after="0" w:line="240" w:lineRule="auto"/>
              <w:jc w:val="center"/>
              <w:rPr>
                <w:rFonts w:ascii="Tahoma" w:hAnsi="Tahoma" w:cs="Tahoma"/>
                <w:color w:val="000000" w:themeColor="text1"/>
                <w:sz w:val="18"/>
                <w:szCs w:val="18"/>
              </w:rPr>
            </w:pPr>
            <w:r w:rsidRPr="00C27FD6">
              <w:rPr>
                <w:rFonts w:ascii="Tahoma" w:hAnsi="Tahoma" w:cs="Tahoma"/>
                <w:color w:val="000000" w:themeColor="text1"/>
                <w:sz w:val="18"/>
                <w:szCs w:val="18"/>
              </w:rPr>
              <w:t>ODBIORCA (ZAMAWIAJĄCY)</w:t>
            </w:r>
          </w:p>
        </w:tc>
      </w:tr>
      <w:tr w:rsidR="00D61729" w:rsidRPr="00C27FD6" w14:paraId="13E32396" w14:textId="77777777" w:rsidTr="00D61729">
        <w:trPr>
          <w:trHeight w:val="944"/>
        </w:trPr>
        <w:tc>
          <w:tcPr>
            <w:tcW w:w="888" w:type="pct"/>
          </w:tcPr>
          <w:p w14:paraId="56BCAD46" w14:textId="77777777" w:rsidR="00D61729" w:rsidRPr="00C27FD6" w:rsidRDefault="00D61729" w:rsidP="00F2050F">
            <w:pPr>
              <w:spacing w:after="0" w:line="240" w:lineRule="auto"/>
              <w:rPr>
                <w:rFonts w:ascii="Tahoma" w:hAnsi="Tahoma" w:cs="Tahoma"/>
                <w:color w:val="000000" w:themeColor="text1"/>
              </w:rPr>
            </w:pPr>
          </w:p>
        </w:tc>
        <w:tc>
          <w:tcPr>
            <w:tcW w:w="991" w:type="pct"/>
          </w:tcPr>
          <w:p w14:paraId="1F504181" w14:textId="77777777" w:rsidR="00D61729" w:rsidRPr="00C27FD6" w:rsidRDefault="00D61729" w:rsidP="00F2050F">
            <w:pPr>
              <w:spacing w:after="0" w:line="240" w:lineRule="auto"/>
              <w:rPr>
                <w:rFonts w:ascii="Tahoma" w:hAnsi="Tahoma" w:cs="Tahoma"/>
                <w:color w:val="000000" w:themeColor="text1"/>
              </w:rPr>
            </w:pPr>
          </w:p>
        </w:tc>
        <w:tc>
          <w:tcPr>
            <w:tcW w:w="2035" w:type="pct"/>
          </w:tcPr>
          <w:p w14:paraId="64EDBAFE" w14:textId="77777777" w:rsidR="00D61729" w:rsidRPr="00C27FD6" w:rsidRDefault="00D61729" w:rsidP="00F2050F">
            <w:pPr>
              <w:spacing w:after="0" w:line="240" w:lineRule="auto"/>
              <w:rPr>
                <w:rFonts w:ascii="Tahoma" w:hAnsi="Tahoma" w:cs="Tahoma"/>
                <w:color w:val="000000" w:themeColor="text1"/>
              </w:rPr>
            </w:pPr>
          </w:p>
        </w:tc>
        <w:tc>
          <w:tcPr>
            <w:tcW w:w="1086" w:type="pct"/>
          </w:tcPr>
          <w:p w14:paraId="0F2B86E8" w14:textId="77777777" w:rsidR="00D61729" w:rsidRPr="00C27FD6" w:rsidRDefault="00D61729" w:rsidP="00F2050F">
            <w:pPr>
              <w:spacing w:after="0" w:line="240" w:lineRule="auto"/>
              <w:rPr>
                <w:rFonts w:ascii="Tahoma" w:hAnsi="Tahoma" w:cs="Tahoma"/>
                <w:color w:val="000000" w:themeColor="text1"/>
              </w:rPr>
            </w:pPr>
          </w:p>
        </w:tc>
      </w:tr>
    </w:tbl>
    <w:p w14:paraId="20994A88" w14:textId="77777777" w:rsidR="00473073" w:rsidRPr="00C27FD6" w:rsidRDefault="00473073" w:rsidP="00F2050F">
      <w:pPr>
        <w:spacing w:after="0" w:line="240" w:lineRule="auto"/>
        <w:jc w:val="both"/>
        <w:rPr>
          <w:rStyle w:val="Brak"/>
          <w:rFonts w:ascii="Tahoma" w:hAnsi="Tahoma" w:cs="Tahoma"/>
          <w:bCs/>
          <w:color w:val="000000" w:themeColor="text1"/>
          <w:szCs w:val="24"/>
        </w:rPr>
      </w:pPr>
    </w:p>
    <w:p w14:paraId="33CD130E" w14:textId="77777777" w:rsidR="00473073" w:rsidRPr="00C27FD6" w:rsidRDefault="00473073" w:rsidP="00F2050F">
      <w:pPr>
        <w:spacing w:after="0" w:line="240" w:lineRule="auto"/>
        <w:rPr>
          <w:rFonts w:ascii="Tahoma" w:hAnsi="Tahoma" w:cs="Tahoma"/>
          <w:i/>
          <w:color w:val="000000" w:themeColor="text1"/>
          <w:u w:val="single"/>
        </w:rPr>
      </w:pPr>
      <w:r w:rsidRPr="00C27FD6">
        <w:rPr>
          <w:rFonts w:ascii="Tahoma" w:hAnsi="Tahoma" w:cs="Tahoma"/>
          <w:i/>
          <w:color w:val="000000" w:themeColor="text1"/>
          <w:u w:val="single"/>
        </w:rPr>
        <w:t>* załączam/my dowody potwierdzające, że ww. zamówienia zostały wykonane należycie.</w:t>
      </w:r>
    </w:p>
    <w:p w14:paraId="1B70421B" w14:textId="77777777" w:rsidR="004B63C6" w:rsidRPr="00C27FD6" w:rsidRDefault="004B63C6" w:rsidP="00F2050F">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p>
    <w:p w14:paraId="17CC4707" w14:textId="77777777" w:rsidR="004B63C6" w:rsidRDefault="004B63C6" w:rsidP="00F2050F">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p>
    <w:p w14:paraId="6B558837" w14:textId="77777777" w:rsidR="00D61729" w:rsidRPr="00C27FD6" w:rsidRDefault="00D61729" w:rsidP="00F2050F">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p>
    <w:p w14:paraId="0F410EFE" w14:textId="3CA4C2A7" w:rsidR="004B63C6" w:rsidRPr="00C27FD6" w:rsidRDefault="004B63C6" w:rsidP="00F2050F">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r w:rsidRPr="00C27FD6">
        <w:rPr>
          <w:rStyle w:val="Brak"/>
          <w:rFonts w:ascii="Tahoma" w:hAnsi="Tahoma" w:cs="Tahoma"/>
        </w:rPr>
        <w:t>................... dn. ..................... .........................................................................</w:t>
      </w:r>
    </w:p>
    <w:p w14:paraId="4DE8DBD9" w14:textId="77777777" w:rsidR="004B63C6" w:rsidRPr="00C27FD6" w:rsidRDefault="004B63C6" w:rsidP="00F2050F">
      <w:pPr>
        <w:pStyle w:val="TreA"/>
        <w:pBdr>
          <w:top w:val="none" w:sz="0" w:space="0" w:color="auto"/>
          <w:left w:val="none" w:sz="0" w:space="0" w:color="auto"/>
          <w:bottom w:val="none" w:sz="0" w:space="0" w:color="auto"/>
          <w:right w:val="none" w:sz="0" w:space="0" w:color="auto"/>
          <w:bar w:val="none" w:sz="0" w:color="auto"/>
        </w:pBdr>
        <w:ind w:left="4111" w:hanging="142"/>
        <w:rPr>
          <w:rStyle w:val="Brak"/>
          <w:rFonts w:ascii="Tahoma" w:hAnsi="Tahoma" w:cs="Tahoma"/>
          <w:sz w:val="20"/>
          <w:szCs w:val="20"/>
        </w:rPr>
      </w:pPr>
      <w:r w:rsidRPr="00C27FD6">
        <w:rPr>
          <w:rStyle w:val="Brak"/>
          <w:rFonts w:ascii="Tahoma" w:hAnsi="Tahoma" w:cs="Tahoma"/>
          <w:sz w:val="20"/>
          <w:szCs w:val="20"/>
        </w:rPr>
        <w:t xml:space="preserve">  podpis Wykonawcy lub upełnomocnionego </w:t>
      </w:r>
      <w:r w:rsidRPr="00C27FD6">
        <w:rPr>
          <w:rStyle w:val="Brak"/>
          <w:rFonts w:ascii="Tahoma" w:hAnsi="Tahoma" w:cs="Tahoma"/>
          <w:sz w:val="20"/>
          <w:szCs w:val="20"/>
        </w:rPr>
        <w:tab/>
      </w:r>
      <w:r w:rsidRPr="00C27FD6">
        <w:rPr>
          <w:rStyle w:val="Brak"/>
          <w:rFonts w:ascii="Tahoma" w:hAnsi="Tahoma" w:cs="Tahoma"/>
          <w:sz w:val="20"/>
          <w:szCs w:val="20"/>
        </w:rPr>
        <w:tab/>
      </w:r>
    </w:p>
    <w:p w14:paraId="7946E8CC" w14:textId="77777777" w:rsidR="004B63C6" w:rsidRPr="00C27FD6" w:rsidRDefault="004B63C6" w:rsidP="00F2050F">
      <w:pPr>
        <w:pStyle w:val="TreA"/>
        <w:pBdr>
          <w:top w:val="none" w:sz="0" w:space="0" w:color="auto"/>
          <w:left w:val="none" w:sz="0" w:space="0" w:color="auto"/>
          <w:bottom w:val="none" w:sz="0" w:space="0" w:color="auto"/>
          <w:right w:val="none" w:sz="0" w:space="0" w:color="auto"/>
          <w:bar w:val="none" w:sz="0" w:color="auto"/>
        </w:pBdr>
        <w:ind w:left="4111" w:hanging="142"/>
        <w:rPr>
          <w:rStyle w:val="Brak"/>
          <w:rFonts w:ascii="Tahoma" w:hAnsi="Tahoma" w:cs="Tahoma"/>
          <w:sz w:val="20"/>
          <w:szCs w:val="20"/>
        </w:rPr>
      </w:pPr>
      <w:r w:rsidRPr="00C27FD6">
        <w:rPr>
          <w:rStyle w:val="Brak"/>
          <w:rFonts w:ascii="Tahoma" w:hAnsi="Tahoma" w:cs="Tahoma"/>
          <w:sz w:val="20"/>
          <w:szCs w:val="20"/>
        </w:rPr>
        <w:t xml:space="preserve"> przedstawiciela (przedstawicieli) Wykonawcy</w:t>
      </w:r>
    </w:p>
    <w:p w14:paraId="1B7B1DF3" w14:textId="11F778D7" w:rsidR="00473073" w:rsidRDefault="00473073" w:rsidP="00F2050F">
      <w:pPr>
        <w:spacing w:after="0" w:line="240" w:lineRule="auto"/>
        <w:jc w:val="both"/>
        <w:rPr>
          <w:rFonts w:ascii="Tahoma" w:eastAsia="Times New Roman" w:hAnsi="Tahoma" w:cs="Tahoma"/>
          <w:b/>
          <w:bCs/>
          <w:color w:val="000000"/>
          <w:sz w:val="24"/>
          <w:szCs w:val="24"/>
        </w:rPr>
      </w:pPr>
      <w:r w:rsidRPr="00C27FD6">
        <w:rPr>
          <w:rStyle w:val="Brak"/>
          <w:rFonts w:ascii="Tahoma" w:hAnsi="Tahoma" w:cs="Tahoma"/>
          <w:b/>
          <w:bCs/>
          <w:sz w:val="24"/>
          <w:szCs w:val="24"/>
        </w:rPr>
        <w:br w:type="page"/>
      </w:r>
      <w:r w:rsidRPr="00C27FD6">
        <w:rPr>
          <w:rStyle w:val="Brak"/>
          <w:rFonts w:ascii="Tahoma" w:hAnsi="Tahoma" w:cs="Tahoma"/>
          <w:b/>
          <w:bCs/>
          <w:sz w:val="24"/>
          <w:szCs w:val="24"/>
        </w:rPr>
        <w:lastRenderedPageBreak/>
        <w:t xml:space="preserve">Załącznik nr </w:t>
      </w:r>
      <w:r w:rsidR="00162792" w:rsidRPr="00C27FD6">
        <w:rPr>
          <w:rStyle w:val="Brak"/>
          <w:rFonts w:ascii="Tahoma" w:hAnsi="Tahoma" w:cs="Tahoma"/>
          <w:b/>
          <w:bCs/>
          <w:sz w:val="24"/>
          <w:szCs w:val="24"/>
        </w:rPr>
        <w:t>6</w:t>
      </w:r>
      <w:r w:rsidRPr="00C27FD6">
        <w:rPr>
          <w:rStyle w:val="Brak"/>
          <w:rFonts w:ascii="Tahoma" w:hAnsi="Tahoma" w:cs="Tahoma"/>
          <w:b/>
          <w:bCs/>
          <w:sz w:val="24"/>
          <w:szCs w:val="24"/>
        </w:rPr>
        <w:t xml:space="preserve"> do SWZ -</w:t>
      </w:r>
      <w:r w:rsidRPr="00C27FD6">
        <w:rPr>
          <w:rFonts w:ascii="Tahoma" w:eastAsia="Times New Roman" w:hAnsi="Tahoma" w:cs="Tahoma"/>
          <w:b/>
          <w:bCs/>
          <w:color w:val="000000"/>
          <w:sz w:val="24"/>
          <w:szCs w:val="24"/>
        </w:rPr>
        <w:t xml:space="preserve"> Wzór oświadczenia Wykonawcy o aktualności informacji zawartych w oświadczeniu, o którym mowa </w:t>
      </w:r>
      <w:r w:rsidRPr="00C27FD6">
        <w:rPr>
          <w:rFonts w:ascii="Tahoma" w:eastAsia="Times New Roman" w:hAnsi="Tahoma" w:cs="Tahoma"/>
          <w:b/>
          <w:bCs/>
          <w:color w:val="000000"/>
          <w:sz w:val="24"/>
          <w:szCs w:val="24"/>
        </w:rPr>
        <w:br/>
        <w:t xml:space="preserve">w art. 125 ust. 1 Ustawy. </w:t>
      </w:r>
    </w:p>
    <w:p w14:paraId="7A6183E8" w14:textId="77777777" w:rsidR="00D61729" w:rsidRPr="00C27FD6" w:rsidRDefault="00D61729" w:rsidP="00F2050F">
      <w:pPr>
        <w:spacing w:after="0" w:line="240" w:lineRule="auto"/>
        <w:jc w:val="both"/>
        <w:rPr>
          <w:rFonts w:ascii="Tahoma" w:hAnsi="Tahoma" w:cs="Tahoma"/>
          <w:b/>
          <w:bCs/>
          <w:sz w:val="24"/>
          <w:szCs w:val="24"/>
        </w:rPr>
      </w:pPr>
    </w:p>
    <w:p w14:paraId="5D38C10D" w14:textId="2F771925" w:rsidR="00473073" w:rsidRPr="00C27FD6" w:rsidRDefault="00473073" w:rsidP="00F2050F">
      <w:pPr>
        <w:pStyle w:val="Tekstprzypisudolnego"/>
        <w:spacing w:after="0" w:line="240" w:lineRule="auto"/>
        <w:jc w:val="both"/>
        <w:rPr>
          <w:rFonts w:ascii="Tahoma" w:hAnsi="Tahoma" w:cs="Tahoma"/>
          <w:b/>
          <w:bCs/>
          <w:caps/>
        </w:rPr>
      </w:pPr>
      <w:r w:rsidRPr="00C27FD6">
        <w:rPr>
          <w:rFonts w:ascii="Tahoma" w:hAnsi="Tahoma" w:cs="Tahoma"/>
          <w:b/>
        </w:rPr>
        <w:t xml:space="preserve">Dotyczy postępowania o udzielenie zamówienia publicznego pn. </w:t>
      </w:r>
      <w:r w:rsidR="00F256D0" w:rsidRPr="00F256D0">
        <w:rPr>
          <w:rFonts w:ascii="Tahoma" w:hAnsi="Tahoma" w:cs="Tahoma"/>
          <w:b/>
          <w:bCs/>
          <w:caps/>
        </w:rPr>
        <w:t>Budowa budynku magazynowego z infrastrukturą techniczną oraz zagospodarowaniem terenu na działce Jaracza 5 w Warszawie</w:t>
      </w:r>
      <w:r w:rsidR="00F256D0">
        <w:rPr>
          <w:rFonts w:ascii="Tahoma" w:hAnsi="Tahoma" w:cs="Tahoma"/>
          <w:b/>
          <w:bCs/>
          <w:caps/>
        </w:rPr>
        <w:t xml:space="preserve"> </w:t>
      </w:r>
      <w:r w:rsidRPr="00C27FD6">
        <w:rPr>
          <w:rFonts w:ascii="Tahoma" w:hAnsi="Tahoma" w:cs="Tahoma"/>
          <w:b/>
        </w:rPr>
        <w:t>(</w:t>
      </w:r>
      <w:r w:rsidR="003571C8">
        <w:rPr>
          <w:rFonts w:ascii="Tahoma" w:hAnsi="Tahoma" w:cs="Tahoma"/>
          <w:b/>
        </w:rPr>
        <w:t>2/2026</w:t>
      </w:r>
      <w:r w:rsidRPr="00C27FD6">
        <w:rPr>
          <w:rFonts w:ascii="Tahoma" w:hAnsi="Tahoma" w:cs="Tahoma"/>
          <w:b/>
        </w:rPr>
        <w:t>).</w:t>
      </w:r>
    </w:p>
    <w:p w14:paraId="63E6D512" w14:textId="77777777" w:rsidR="00D61729" w:rsidRDefault="00D61729" w:rsidP="00F2050F">
      <w:pPr>
        <w:widowControl w:val="0"/>
        <w:spacing w:after="0" w:line="240" w:lineRule="auto"/>
        <w:jc w:val="both"/>
        <w:rPr>
          <w:rFonts w:ascii="Tahoma" w:hAnsi="Tahoma" w:cs="Tahoma"/>
          <w:b/>
          <w:u w:val="single"/>
        </w:rPr>
      </w:pPr>
    </w:p>
    <w:p w14:paraId="6552FE64" w14:textId="0A0E5BDD" w:rsidR="00473073" w:rsidRPr="00C27FD6" w:rsidRDefault="00473073" w:rsidP="00F2050F">
      <w:pPr>
        <w:widowControl w:val="0"/>
        <w:spacing w:after="0" w:line="240" w:lineRule="auto"/>
        <w:jc w:val="both"/>
        <w:rPr>
          <w:rFonts w:ascii="Tahoma" w:hAnsi="Tahoma" w:cs="Tahoma"/>
        </w:rPr>
      </w:pPr>
      <w:r w:rsidRPr="00C27FD6">
        <w:rPr>
          <w:rFonts w:ascii="Tahoma" w:hAnsi="Tahoma" w:cs="Tahoma"/>
          <w:b/>
          <w:u w:val="single"/>
        </w:rPr>
        <w:t xml:space="preserve">WYKONAWCA: </w:t>
      </w:r>
      <w:r w:rsidRPr="00C27FD6">
        <w:rPr>
          <w:rFonts w:ascii="Tahoma" w:hAnsi="Tahoma" w:cs="Tahoma"/>
        </w:rPr>
        <w:t>……………………………………………………………………………………</w:t>
      </w:r>
    </w:p>
    <w:p w14:paraId="3BF62708" w14:textId="77777777" w:rsidR="00473073" w:rsidRPr="00C27FD6" w:rsidRDefault="00473073" w:rsidP="00F2050F">
      <w:pPr>
        <w:spacing w:after="0" w:line="240" w:lineRule="auto"/>
        <w:jc w:val="center"/>
        <w:rPr>
          <w:rFonts w:ascii="Tahoma" w:hAnsi="Tahoma" w:cs="Tahoma"/>
          <w:sz w:val="18"/>
          <w:szCs w:val="18"/>
        </w:rPr>
      </w:pPr>
      <w:r w:rsidRPr="00C27FD6">
        <w:rPr>
          <w:rFonts w:ascii="Tahoma" w:hAnsi="Tahoma" w:cs="Tahoma"/>
          <w:i/>
          <w:sz w:val="18"/>
          <w:szCs w:val="18"/>
        </w:rPr>
        <w:t>(pełna nazwa/firma, adres)</w:t>
      </w:r>
    </w:p>
    <w:p w14:paraId="6D443C8A" w14:textId="77777777" w:rsidR="00473073" w:rsidRPr="00C27FD6" w:rsidRDefault="00473073" w:rsidP="00F2050F">
      <w:pPr>
        <w:spacing w:after="0" w:line="240" w:lineRule="auto"/>
        <w:rPr>
          <w:rFonts w:ascii="Tahoma" w:hAnsi="Tahoma" w:cs="Tahoma"/>
        </w:rPr>
      </w:pPr>
      <w:r w:rsidRPr="00C27FD6">
        <w:rPr>
          <w:rFonts w:ascii="Tahoma" w:hAnsi="Tahoma" w:cs="Tahoma"/>
          <w:u w:val="single"/>
        </w:rPr>
        <w:t xml:space="preserve">reprezentowany przez: </w:t>
      </w:r>
      <w:r w:rsidRPr="00C27FD6">
        <w:rPr>
          <w:rFonts w:ascii="Tahoma" w:hAnsi="Tahoma" w:cs="Tahoma"/>
        </w:rPr>
        <w:t>……………………………………………………………….………….</w:t>
      </w:r>
    </w:p>
    <w:p w14:paraId="6DD363C7" w14:textId="77777777" w:rsidR="00473073" w:rsidRPr="00C27FD6" w:rsidRDefault="00473073" w:rsidP="00F2050F">
      <w:pPr>
        <w:spacing w:after="0" w:line="240" w:lineRule="auto"/>
        <w:jc w:val="both"/>
        <w:rPr>
          <w:rFonts w:ascii="Tahoma" w:hAnsi="Tahoma" w:cs="Tahoma"/>
        </w:rPr>
      </w:pPr>
      <w:r w:rsidRPr="00C27FD6">
        <w:rPr>
          <w:rStyle w:val="czeinternetowe"/>
          <w:rFonts w:ascii="Tahoma" w:eastAsia="Liberation Sans;Arial" w:hAnsi="Tahoma" w:cs="Tahoma"/>
          <w:b/>
          <w:bCs/>
          <w:i/>
          <w:iCs/>
          <w:color w:val="000000"/>
        </w:rPr>
        <w:t xml:space="preserve">                                   </w:t>
      </w:r>
      <w:r w:rsidRPr="00C27FD6">
        <w:rPr>
          <w:rStyle w:val="czeinternetowe"/>
          <w:rFonts w:ascii="Tahoma" w:eastAsia="Liberation Sans;Arial" w:hAnsi="Tahoma" w:cs="Tahoma"/>
          <w:i/>
          <w:iCs/>
          <w:color w:val="000000"/>
        </w:rPr>
        <w:t xml:space="preserve">     </w:t>
      </w:r>
      <w:r w:rsidRPr="00C27FD6">
        <w:rPr>
          <w:rStyle w:val="czeinternetowe"/>
          <w:rFonts w:ascii="Tahoma" w:hAnsi="Tahoma" w:cs="Tahoma"/>
          <w:i/>
          <w:iCs/>
          <w:color w:val="000000"/>
        </w:rPr>
        <w:t>(</w:t>
      </w:r>
      <w:r w:rsidRPr="00C27FD6">
        <w:rPr>
          <w:rStyle w:val="czeinternetowe"/>
          <w:rFonts w:ascii="Tahoma" w:hAnsi="Tahoma" w:cs="Tahoma"/>
          <w:i/>
          <w:iCs/>
          <w:color w:val="000000"/>
          <w:sz w:val="18"/>
          <w:szCs w:val="18"/>
        </w:rPr>
        <w:t>imię, nazwisko, stanowisko/podstawa do reprezentacji)</w:t>
      </w:r>
    </w:p>
    <w:p w14:paraId="61A7CDFD" w14:textId="77777777" w:rsidR="00473073" w:rsidRPr="00C27FD6" w:rsidRDefault="00473073" w:rsidP="00F2050F">
      <w:pPr>
        <w:pStyle w:val="Tekstprzypisudolnego"/>
        <w:spacing w:after="0" w:line="240" w:lineRule="auto"/>
        <w:jc w:val="right"/>
        <w:rPr>
          <w:rFonts w:ascii="Tahoma" w:hAnsi="Tahoma" w:cs="Tahoma"/>
        </w:rPr>
      </w:pPr>
    </w:p>
    <w:tbl>
      <w:tblPr>
        <w:tblW w:w="9586" w:type="dxa"/>
        <w:tblInd w:w="-2" w:type="dxa"/>
        <w:tblLayout w:type="fixed"/>
        <w:tblCellMar>
          <w:top w:w="55" w:type="dxa"/>
          <w:left w:w="55" w:type="dxa"/>
          <w:bottom w:w="55" w:type="dxa"/>
          <w:right w:w="55" w:type="dxa"/>
        </w:tblCellMar>
        <w:tblLook w:val="04A0" w:firstRow="1" w:lastRow="0" w:firstColumn="1" w:lastColumn="0" w:noHBand="0" w:noVBand="1"/>
      </w:tblPr>
      <w:tblGrid>
        <w:gridCol w:w="9586"/>
      </w:tblGrid>
      <w:tr w:rsidR="00473073" w:rsidRPr="00C27FD6" w14:paraId="44C67277" w14:textId="77777777" w:rsidTr="002F1433">
        <w:tc>
          <w:tcPr>
            <w:tcW w:w="9586" w:type="dxa"/>
            <w:tcBorders>
              <w:top w:val="single" w:sz="2" w:space="0" w:color="000000"/>
              <w:left w:val="single" w:sz="2" w:space="0" w:color="000000"/>
              <w:bottom w:val="single" w:sz="2" w:space="0" w:color="000000"/>
              <w:right w:val="single" w:sz="2" w:space="0" w:color="000000"/>
            </w:tcBorders>
            <w:shd w:val="clear" w:color="auto" w:fill="E2E2E2"/>
          </w:tcPr>
          <w:p w14:paraId="7D96571F" w14:textId="77777777" w:rsidR="00473073" w:rsidRPr="00C27FD6" w:rsidRDefault="00473073" w:rsidP="00F2050F">
            <w:pPr>
              <w:pStyle w:val="Zawartotabeli"/>
              <w:spacing w:after="0" w:line="240" w:lineRule="auto"/>
              <w:jc w:val="center"/>
              <w:rPr>
                <w:rFonts w:ascii="Tahoma" w:hAnsi="Tahoma" w:cs="Tahoma"/>
                <w:b/>
                <w:bCs/>
                <w:szCs w:val="21"/>
              </w:rPr>
            </w:pPr>
            <w:r w:rsidRPr="00C27FD6">
              <w:rPr>
                <w:rFonts w:ascii="Tahoma" w:hAnsi="Tahoma" w:cs="Tahoma"/>
                <w:b/>
                <w:bCs/>
                <w:szCs w:val="21"/>
              </w:rPr>
              <w:t>Oświadczenie Wykonawcy o aktualności informacji zawartych w oświadczeniu,</w:t>
            </w:r>
          </w:p>
          <w:p w14:paraId="0B9935E7" w14:textId="77777777" w:rsidR="00473073" w:rsidRPr="00C27FD6" w:rsidRDefault="00473073" w:rsidP="00F2050F">
            <w:pPr>
              <w:pStyle w:val="Zawartotabeli"/>
              <w:spacing w:after="0" w:line="240" w:lineRule="auto"/>
              <w:jc w:val="center"/>
              <w:rPr>
                <w:rFonts w:ascii="Tahoma" w:hAnsi="Tahoma" w:cs="Tahoma"/>
                <w:b/>
                <w:bCs/>
                <w:szCs w:val="21"/>
              </w:rPr>
            </w:pPr>
            <w:r w:rsidRPr="00C27FD6">
              <w:rPr>
                <w:rFonts w:ascii="Tahoma" w:hAnsi="Tahoma" w:cs="Tahoma"/>
                <w:b/>
                <w:bCs/>
                <w:szCs w:val="21"/>
              </w:rPr>
              <w:t xml:space="preserve">o którym mowa w art. 125 ust. 1 Ustawy </w:t>
            </w:r>
            <w:proofErr w:type="spellStart"/>
            <w:r w:rsidRPr="00C27FD6">
              <w:rPr>
                <w:rFonts w:ascii="Tahoma" w:hAnsi="Tahoma" w:cs="Tahoma"/>
                <w:b/>
                <w:bCs/>
                <w:szCs w:val="21"/>
              </w:rPr>
              <w:t>Pzp</w:t>
            </w:r>
            <w:proofErr w:type="spellEnd"/>
            <w:r w:rsidRPr="00C27FD6">
              <w:rPr>
                <w:rFonts w:ascii="Tahoma" w:hAnsi="Tahoma" w:cs="Tahoma"/>
                <w:b/>
                <w:bCs/>
                <w:szCs w:val="21"/>
              </w:rPr>
              <w:t xml:space="preserve"> w zakresie  podstaw wykluczenia wskazanych przez Zamawiającego, w zakresie przesłanek, o których mowa</w:t>
            </w:r>
          </w:p>
          <w:p w14:paraId="0FB5994A" w14:textId="3E32186E" w:rsidR="00473073" w:rsidRPr="00C27FD6" w:rsidRDefault="00473073" w:rsidP="00F2050F">
            <w:pPr>
              <w:pStyle w:val="Zawartotabeli"/>
              <w:spacing w:after="0" w:line="240" w:lineRule="auto"/>
              <w:jc w:val="center"/>
              <w:rPr>
                <w:rFonts w:ascii="Tahoma" w:hAnsi="Tahoma" w:cs="Tahoma"/>
                <w:b/>
                <w:bCs/>
                <w:szCs w:val="21"/>
              </w:rPr>
            </w:pPr>
            <w:r w:rsidRPr="00C27FD6">
              <w:rPr>
                <w:rFonts w:ascii="Tahoma" w:hAnsi="Tahoma" w:cs="Tahoma"/>
                <w:b/>
                <w:bCs/>
                <w:color w:val="000000"/>
                <w:szCs w:val="21"/>
              </w:rPr>
              <w:t xml:space="preserve">w art.  108 ust. 1 </w:t>
            </w:r>
            <w:r w:rsidRPr="00C27FD6">
              <w:rPr>
                <w:rFonts w:ascii="Tahoma" w:hAnsi="Tahoma" w:cs="Tahoma"/>
                <w:b/>
                <w:bCs/>
                <w:szCs w:val="21"/>
              </w:rPr>
              <w:t xml:space="preserve">Ustawy </w:t>
            </w:r>
            <w:proofErr w:type="spellStart"/>
            <w:r w:rsidRPr="00C27FD6">
              <w:rPr>
                <w:rFonts w:ascii="Tahoma" w:hAnsi="Tahoma" w:cs="Tahoma"/>
                <w:b/>
                <w:bCs/>
                <w:szCs w:val="21"/>
              </w:rPr>
              <w:t>Pzp</w:t>
            </w:r>
            <w:bookmarkStart w:id="6" w:name="_Hlk105689110"/>
            <w:proofErr w:type="spellEnd"/>
            <w:r w:rsidRPr="00C27FD6">
              <w:rPr>
                <w:rFonts w:ascii="Tahoma" w:hAnsi="Tahoma" w:cs="Tahoma"/>
                <w:b/>
                <w:bCs/>
                <w:color w:val="000000"/>
                <w:szCs w:val="21"/>
              </w:rPr>
              <w:t xml:space="preserve">, art. 109 ust. 1 pkt. </w:t>
            </w:r>
            <w:r w:rsidR="00C33EE8">
              <w:rPr>
                <w:rFonts w:ascii="Tahoma" w:hAnsi="Tahoma" w:cs="Tahoma"/>
                <w:b/>
                <w:bCs/>
                <w:color w:val="000000"/>
                <w:szCs w:val="21"/>
              </w:rPr>
              <w:t xml:space="preserve">5 i </w:t>
            </w:r>
            <w:r w:rsidRPr="00C27FD6">
              <w:rPr>
                <w:rFonts w:ascii="Tahoma" w:hAnsi="Tahoma" w:cs="Tahoma"/>
                <w:b/>
                <w:bCs/>
                <w:color w:val="000000"/>
                <w:szCs w:val="21"/>
              </w:rPr>
              <w:t xml:space="preserve">7 </w:t>
            </w:r>
            <w:r w:rsidRPr="00C27FD6">
              <w:rPr>
                <w:rFonts w:ascii="Tahoma" w:hAnsi="Tahoma" w:cs="Tahoma"/>
                <w:b/>
                <w:bCs/>
                <w:szCs w:val="21"/>
              </w:rPr>
              <w:t xml:space="preserve">Ustawy </w:t>
            </w:r>
            <w:proofErr w:type="spellStart"/>
            <w:r w:rsidRPr="00C27FD6">
              <w:rPr>
                <w:rFonts w:ascii="Tahoma" w:hAnsi="Tahoma" w:cs="Tahoma"/>
                <w:b/>
                <w:bCs/>
                <w:szCs w:val="21"/>
              </w:rPr>
              <w:t>Pzp</w:t>
            </w:r>
            <w:proofErr w:type="spellEnd"/>
            <w:r w:rsidRPr="00C27FD6">
              <w:rPr>
                <w:rFonts w:ascii="Tahoma" w:hAnsi="Tahoma" w:cs="Tahoma"/>
                <w:b/>
                <w:bCs/>
                <w:color w:val="000000"/>
                <w:szCs w:val="21"/>
              </w:rPr>
              <w:t xml:space="preserve">, a także </w:t>
            </w:r>
            <w:r w:rsidRPr="00C27FD6">
              <w:rPr>
                <w:rFonts w:ascii="Tahoma" w:hAnsi="Tahoma" w:cs="Tahoma"/>
                <w:b/>
                <w:bCs/>
                <w:color w:val="000000"/>
              </w:rPr>
              <w:t>art. 7 ust. 1 ustawy z dnia 13 kwietnia 2022 r. o szczególnych rozwiązaniach w zakresie przeciwdziałania wspieraniu agresji na Ukrainę oraz służących ochronie bezpieczeństwa narodowego</w:t>
            </w:r>
            <w:bookmarkEnd w:id="6"/>
            <w:r w:rsidRPr="00C27FD6">
              <w:rPr>
                <w:rFonts w:ascii="Tahoma" w:hAnsi="Tahoma" w:cs="Tahoma"/>
                <w:b/>
                <w:bCs/>
                <w:color w:val="000000"/>
                <w:szCs w:val="21"/>
              </w:rPr>
              <w:t>.</w:t>
            </w:r>
          </w:p>
        </w:tc>
      </w:tr>
    </w:tbl>
    <w:p w14:paraId="0C221D1E" w14:textId="77777777" w:rsidR="00473073" w:rsidRPr="00C27FD6" w:rsidRDefault="00473073" w:rsidP="00F2050F">
      <w:pPr>
        <w:spacing w:after="0" w:line="240" w:lineRule="auto"/>
        <w:rPr>
          <w:rFonts w:ascii="Tahoma" w:hAnsi="Tahoma" w:cs="Tahoma"/>
          <w:szCs w:val="21"/>
        </w:rPr>
      </w:pPr>
    </w:p>
    <w:p w14:paraId="13C3D23B" w14:textId="77777777" w:rsidR="00473073" w:rsidRPr="00C27FD6" w:rsidRDefault="00473073" w:rsidP="00F2050F">
      <w:pPr>
        <w:spacing w:after="0" w:line="240" w:lineRule="auto"/>
        <w:jc w:val="both"/>
        <w:rPr>
          <w:rFonts w:ascii="Tahoma" w:hAnsi="Tahoma" w:cs="Tahoma"/>
        </w:rPr>
      </w:pPr>
      <w:r w:rsidRPr="00C27FD6">
        <w:rPr>
          <w:rFonts w:ascii="Tahoma" w:hAnsi="Tahoma" w:cs="Tahoma"/>
        </w:rPr>
        <w:t>Świadomy odpowiedzialności karnej za składanie fałszywego oświadczenia, oświadczam, że:</w:t>
      </w:r>
    </w:p>
    <w:p w14:paraId="5A64DC1A" w14:textId="1145111B" w:rsidR="00473073" w:rsidRPr="00C27FD6" w:rsidRDefault="00473073" w:rsidP="00F2050F">
      <w:pPr>
        <w:numPr>
          <w:ilvl w:val="0"/>
          <w:numId w:val="1"/>
        </w:numPr>
        <w:suppressAutoHyphens/>
        <w:spacing w:after="0" w:line="240" w:lineRule="auto"/>
        <w:jc w:val="both"/>
        <w:rPr>
          <w:rFonts w:ascii="Tahoma" w:hAnsi="Tahoma" w:cs="Tahoma"/>
        </w:rPr>
      </w:pPr>
      <w:r w:rsidRPr="00C27FD6">
        <w:rPr>
          <w:rFonts w:ascii="Tahoma" w:hAnsi="Tahoma" w:cs="Tahoma"/>
          <w:b/>
          <w:bCs/>
          <w:color w:val="FF0000"/>
        </w:rPr>
        <w:t xml:space="preserve">* </w:t>
      </w:r>
      <w:r w:rsidRPr="00C27FD6">
        <w:rPr>
          <w:rFonts w:ascii="Tahoma" w:hAnsi="Tahoma" w:cs="Tahoma"/>
        </w:rPr>
        <w:t xml:space="preserve">aktualne są informacje zawarte w oświadczeniu, o którym mowa w art. 125 ust 1 Ustawy </w:t>
      </w:r>
      <w:proofErr w:type="spellStart"/>
      <w:r w:rsidRPr="00C27FD6">
        <w:rPr>
          <w:rFonts w:ascii="Tahoma" w:hAnsi="Tahoma" w:cs="Tahoma"/>
        </w:rPr>
        <w:t>Pzp</w:t>
      </w:r>
      <w:proofErr w:type="spellEnd"/>
      <w:r w:rsidRPr="00C27FD6">
        <w:rPr>
          <w:rFonts w:ascii="Tahoma" w:hAnsi="Tahoma" w:cs="Tahoma"/>
        </w:rPr>
        <w:t>, w zakresie podstaw wykluczenia z postępowania, o których mow</w:t>
      </w:r>
      <w:r w:rsidRPr="00C27FD6">
        <w:rPr>
          <w:rFonts w:ascii="Tahoma" w:hAnsi="Tahoma" w:cs="Tahoma"/>
          <w:color w:val="000000"/>
        </w:rPr>
        <w:t xml:space="preserve">a w art. 108 ust. 1 Ustawy </w:t>
      </w:r>
      <w:proofErr w:type="spellStart"/>
      <w:r w:rsidRPr="00C27FD6">
        <w:rPr>
          <w:rFonts w:ascii="Tahoma" w:hAnsi="Tahoma" w:cs="Tahoma"/>
          <w:color w:val="000000"/>
        </w:rPr>
        <w:t>Pzp</w:t>
      </w:r>
      <w:proofErr w:type="spellEnd"/>
      <w:r w:rsidRPr="00C27FD6">
        <w:rPr>
          <w:rFonts w:ascii="Tahoma" w:hAnsi="Tahoma" w:cs="Tahoma"/>
          <w:color w:val="000000"/>
        </w:rPr>
        <w:t xml:space="preserve">, art. 109 ust. 1 pkt. </w:t>
      </w:r>
      <w:r w:rsidR="00C33EE8">
        <w:rPr>
          <w:rFonts w:ascii="Tahoma" w:hAnsi="Tahoma" w:cs="Tahoma"/>
          <w:color w:val="000000"/>
        </w:rPr>
        <w:t xml:space="preserve">5 i </w:t>
      </w:r>
      <w:r w:rsidRPr="00C27FD6">
        <w:rPr>
          <w:rFonts w:ascii="Tahoma" w:hAnsi="Tahoma" w:cs="Tahoma"/>
          <w:color w:val="000000"/>
        </w:rPr>
        <w:t xml:space="preserve">7 Ustawy </w:t>
      </w:r>
      <w:proofErr w:type="spellStart"/>
      <w:r w:rsidRPr="00C27FD6">
        <w:rPr>
          <w:rFonts w:ascii="Tahoma" w:hAnsi="Tahoma" w:cs="Tahoma"/>
          <w:color w:val="000000"/>
        </w:rPr>
        <w:t>Pzp</w:t>
      </w:r>
      <w:proofErr w:type="spellEnd"/>
      <w:r w:rsidRPr="00C27FD6">
        <w:rPr>
          <w:rFonts w:ascii="Tahoma" w:hAnsi="Tahoma" w:cs="Tahoma"/>
          <w:color w:val="000000"/>
        </w:rPr>
        <w:t>, a także art. 7 ust. 1 ustawy z dnia 13 kwietnia 2022 r. o szczególnych rozwiązaniach w zakresie przeciwdziałania wspieraniu agresji na Ukrainę oraz służących ochronie bezpieczeństwa narodowego (</w:t>
      </w:r>
      <w:proofErr w:type="spellStart"/>
      <w:r w:rsidR="006D2DAE" w:rsidRPr="00C27FD6">
        <w:rPr>
          <w:rFonts w:ascii="Tahoma" w:hAnsi="Tahoma" w:cs="Tahoma"/>
          <w:color w:val="000000"/>
        </w:rPr>
        <w:t>t.j</w:t>
      </w:r>
      <w:proofErr w:type="spellEnd"/>
      <w:r w:rsidR="006D2DAE" w:rsidRPr="00C27FD6">
        <w:rPr>
          <w:rFonts w:ascii="Tahoma" w:hAnsi="Tahoma" w:cs="Tahoma"/>
          <w:color w:val="000000"/>
        </w:rPr>
        <w:t>. Dz. U. z 2025 r. poz. 514</w:t>
      </w:r>
      <w:r w:rsidRPr="00C27FD6">
        <w:rPr>
          <w:rFonts w:ascii="Tahoma" w:hAnsi="Tahoma" w:cs="Tahoma"/>
          <w:color w:val="000000"/>
        </w:rPr>
        <w:t>),</w:t>
      </w:r>
    </w:p>
    <w:p w14:paraId="6A5CB3E6" w14:textId="2F3C3DD2" w:rsidR="00473073" w:rsidRPr="00C27FD6" w:rsidRDefault="00473073" w:rsidP="00F2050F">
      <w:pPr>
        <w:numPr>
          <w:ilvl w:val="0"/>
          <w:numId w:val="1"/>
        </w:numPr>
        <w:suppressAutoHyphens/>
        <w:spacing w:after="0" w:line="240" w:lineRule="auto"/>
        <w:jc w:val="both"/>
        <w:rPr>
          <w:rFonts w:ascii="Tahoma" w:hAnsi="Tahoma" w:cs="Tahoma"/>
        </w:rPr>
      </w:pPr>
      <w:r w:rsidRPr="00C27FD6">
        <w:rPr>
          <w:rFonts w:ascii="Tahoma" w:hAnsi="Tahoma" w:cs="Tahoma"/>
          <w:b/>
          <w:bCs/>
          <w:color w:val="FF0000"/>
        </w:rPr>
        <w:t xml:space="preserve">* </w:t>
      </w:r>
      <w:r w:rsidRPr="00C27FD6">
        <w:rPr>
          <w:rFonts w:ascii="Tahoma" w:hAnsi="Tahoma" w:cs="Tahoma"/>
          <w:color w:val="000000"/>
        </w:rPr>
        <w:t>następujące informacje z</w:t>
      </w:r>
      <w:r w:rsidRPr="00C27FD6">
        <w:rPr>
          <w:rFonts w:ascii="Tahoma" w:hAnsi="Tahoma" w:cs="Tahoma"/>
        </w:rPr>
        <w:t xml:space="preserve">awarte przeze mnie w oświadczeniu, o którym mowa art. 125 ust. 1 Ustawy </w:t>
      </w:r>
      <w:proofErr w:type="spellStart"/>
      <w:r w:rsidRPr="00C27FD6">
        <w:rPr>
          <w:rFonts w:ascii="Tahoma" w:hAnsi="Tahoma" w:cs="Tahoma"/>
        </w:rPr>
        <w:t>Pzp</w:t>
      </w:r>
      <w:proofErr w:type="spellEnd"/>
      <w:r w:rsidRPr="00C27FD6">
        <w:rPr>
          <w:rFonts w:ascii="Tahoma" w:hAnsi="Tahoma" w:cs="Tahoma"/>
        </w:rPr>
        <w:t xml:space="preserve">, w zakresie podstaw wykluczenia z postępowania, o których mowa w art. 108 ust. 1 Ustawy </w:t>
      </w:r>
      <w:proofErr w:type="spellStart"/>
      <w:r w:rsidRPr="00C27FD6">
        <w:rPr>
          <w:rFonts w:ascii="Tahoma" w:hAnsi="Tahoma" w:cs="Tahoma"/>
        </w:rPr>
        <w:t>Pzp</w:t>
      </w:r>
      <w:proofErr w:type="spellEnd"/>
      <w:r w:rsidRPr="00C27FD6">
        <w:rPr>
          <w:rFonts w:ascii="Tahoma" w:hAnsi="Tahoma" w:cs="Tahoma"/>
        </w:rPr>
        <w:t xml:space="preserve">, art. 109 ust. 1 pkt. </w:t>
      </w:r>
      <w:r w:rsidR="00C33EE8">
        <w:rPr>
          <w:rFonts w:ascii="Tahoma" w:hAnsi="Tahoma" w:cs="Tahoma"/>
        </w:rPr>
        <w:t xml:space="preserve">5 i </w:t>
      </w:r>
      <w:r w:rsidRPr="00C27FD6">
        <w:rPr>
          <w:rFonts w:ascii="Tahoma" w:hAnsi="Tahoma" w:cs="Tahoma"/>
        </w:rPr>
        <w:t xml:space="preserve">7 Ustawy </w:t>
      </w:r>
      <w:proofErr w:type="spellStart"/>
      <w:r w:rsidRPr="00C27FD6">
        <w:rPr>
          <w:rFonts w:ascii="Tahoma" w:hAnsi="Tahoma" w:cs="Tahoma"/>
        </w:rPr>
        <w:t>Pzp</w:t>
      </w:r>
      <w:proofErr w:type="spellEnd"/>
      <w:r w:rsidRPr="00C27FD6">
        <w:rPr>
          <w:rFonts w:ascii="Tahoma" w:hAnsi="Tahoma" w:cs="Tahoma"/>
        </w:rPr>
        <w:t xml:space="preserve"> lub </w:t>
      </w:r>
      <w:r w:rsidRPr="00C27FD6">
        <w:rPr>
          <w:rFonts w:ascii="Tahoma" w:hAnsi="Tahoma" w:cs="Tahoma"/>
          <w:color w:val="000000"/>
        </w:rPr>
        <w:t>art. 7 ust. 1 ustawy z dnia 13 kwietnia 2022 r. o szczególnych rozwiązaniach w zakresie przeciwdziałania wspieraniu agresji na Ukrainę oraz służących ochronie bezpieczeństwa narodowego</w:t>
      </w:r>
      <w:r w:rsidRPr="00C27FD6">
        <w:rPr>
          <w:rFonts w:ascii="Tahoma" w:hAnsi="Tahoma" w:cs="Tahoma"/>
        </w:rPr>
        <w:t xml:space="preserve"> są nieaktualne w następującym zakresie ………………………. </w:t>
      </w:r>
      <w:r w:rsidRPr="00C27FD6">
        <w:rPr>
          <w:rFonts w:ascii="Tahoma" w:hAnsi="Tahoma" w:cs="Tahoma"/>
          <w:i/>
          <w:iCs/>
          <w:color w:val="000000"/>
        </w:rPr>
        <w:t xml:space="preserve">(podać mającą zastosowanie podstawę prawną wykluczenia spośród wymienionych powyżej w art. 108 ust. 1 Ustawy </w:t>
      </w:r>
      <w:proofErr w:type="spellStart"/>
      <w:r w:rsidRPr="00C27FD6">
        <w:rPr>
          <w:rFonts w:ascii="Tahoma" w:hAnsi="Tahoma" w:cs="Tahoma"/>
          <w:i/>
          <w:iCs/>
          <w:color w:val="000000"/>
        </w:rPr>
        <w:t>Pzp</w:t>
      </w:r>
      <w:proofErr w:type="spellEnd"/>
      <w:r w:rsidRPr="00C27FD6">
        <w:rPr>
          <w:rFonts w:ascii="Tahoma" w:hAnsi="Tahoma" w:cs="Tahoma"/>
          <w:i/>
          <w:iCs/>
          <w:color w:val="000000"/>
        </w:rPr>
        <w:t xml:space="preserve">, art. 109 ust. 1 pkt. </w:t>
      </w:r>
      <w:r w:rsidR="00C33EE8">
        <w:rPr>
          <w:rFonts w:ascii="Tahoma" w:hAnsi="Tahoma" w:cs="Tahoma"/>
          <w:i/>
          <w:iCs/>
          <w:color w:val="000000"/>
        </w:rPr>
        <w:t xml:space="preserve">5 i </w:t>
      </w:r>
      <w:r w:rsidRPr="00C27FD6">
        <w:rPr>
          <w:rFonts w:ascii="Tahoma" w:hAnsi="Tahoma" w:cs="Tahoma"/>
          <w:i/>
          <w:iCs/>
          <w:color w:val="000000"/>
        </w:rPr>
        <w:t xml:space="preserve">7 Ustawy </w:t>
      </w:r>
      <w:proofErr w:type="spellStart"/>
      <w:r w:rsidRPr="00C27FD6">
        <w:rPr>
          <w:rFonts w:ascii="Tahoma" w:hAnsi="Tahoma" w:cs="Tahoma"/>
          <w:i/>
          <w:iCs/>
          <w:color w:val="000000"/>
        </w:rPr>
        <w:t>Pzp</w:t>
      </w:r>
      <w:proofErr w:type="spellEnd"/>
      <w:r w:rsidRPr="00C27FD6">
        <w:rPr>
          <w:rFonts w:ascii="Tahoma" w:hAnsi="Tahoma" w:cs="Tahoma"/>
          <w:i/>
          <w:iCs/>
          <w:color w:val="000000"/>
        </w:rPr>
        <w:t xml:space="preserve"> lub  art. 7 ust. 1 ustawy z dnia 13 kwietnia 2022 r. o szczególnych rozwiązaniach w zakresie przeciwdziałania wspieraniu agresji na Ukrainę oraz służących ochronie bezpieczeństwa narodowego).</w:t>
      </w:r>
    </w:p>
    <w:p w14:paraId="016E7253" w14:textId="77777777" w:rsidR="00473073" w:rsidRPr="00C27FD6" w:rsidRDefault="00473073" w:rsidP="00F2050F">
      <w:pPr>
        <w:spacing w:after="0" w:line="240" w:lineRule="auto"/>
        <w:jc w:val="both"/>
        <w:rPr>
          <w:rFonts w:ascii="Tahoma" w:hAnsi="Tahoma" w:cs="Tahoma"/>
          <w:color w:val="C9211E"/>
        </w:rPr>
      </w:pPr>
    </w:p>
    <w:p w14:paraId="05247F9F" w14:textId="77777777" w:rsidR="00473073" w:rsidRPr="00C27FD6" w:rsidRDefault="00473073" w:rsidP="00F2050F">
      <w:pPr>
        <w:spacing w:after="0" w:line="240" w:lineRule="auto"/>
        <w:jc w:val="both"/>
        <w:rPr>
          <w:rFonts w:ascii="Tahoma" w:hAnsi="Tahoma" w:cs="Tahoma"/>
          <w:color w:val="C9211E"/>
        </w:rPr>
      </w:pPr>
    </w:p>
    <w:p w14:paraId="6440A358" w14:textId="77777777" w:rsidR="00473073" w:rsidRPr="00C27FD6" w:rsidRDefault="00473073" w:rsidP="00F2050F">
      <w:pPr>
        <w:spacing w:after="0" w:line="240" w:lineRule="auto"/>
        <w:jc w:val="both"/>
        <w:rPr>
          <w:rFonts w:ascii="Tahoma" w:hAnsi="Tahoma" w:cs="Tahoma"/>
          <w:color w:val="C9211E"/>
        </w:rPr>
      </w:pPr>
    </w:p>
    <w:p w14:paraId="1EC74F3B" w14:textId="77777777" w:rsidR="00473073" w:rsidRPr="00C27FD6" w:rsidRDefault="00473073" w:rsidP="00F2050F">
      <w:pPr>
        <w:spacing w:after="0" w:line="240" w:lineRule="auto"/>
        <w:jc w:val="center"/>
        <w:rPr>
          <w:rFonts w:ascii="Tahoma" w:hAnsi="Tahoma" w:cs="Tahoma"/>
          <w:color w:val="000000"/>
        </w:rPr>
      </w:pPr>
      <w:r w:rsidRPr="00C27FD6">
        <w:rPr>
          <w:rFonts w:ascii="Tahoma" w:hAnsi="Tahoma" w:cs="Tahoma"/>
          <w:color w:val="000000"/>
        </w:rPr>
        <w:t>…………………………………………………………………………</w:t>
      </w:r>
    </w:p>
    <w:p w14:paraId="5F374001" w14:textId="77777777" w:rsidR="00473073" w:rsidRPr="00C27FD6" w:rsidRDefault="00473073" w:rsidP="00F2050F">
      <w:pPr>
        <w:spacing w:after="0" w:line="240" w:lineRule="auto"/>
        <w:jc w:val="center"/>
        <w:rPr>
          <w:rFonts w:ascii="Tahoma" w:hAnsi="Tahoma" w:cs="Tahoma"/>
        </w:rPr>
      </w:pPr>
      <w:r w:rsidRPr="00C27FD6">
        <w:rPr>
          <w:rFonts w:ascii="Tahoma" w:hAnsi="Tahoma" w:cs="Tahoma"/>
          <w:color w:val="000000"/>
        </w:rPr>
        <w:t>Podpis osoby/osób upoważnionej/</w:t>
      </w:r>
      <w:proofErr w:type="spellStart"/>
      <w:r w:rsidRPr="00C27FD6">
        <w:rPr>
          <w:rFonts w:ascii="Tahoma" w:hAnsi="Tahoma" w:cs="Tahoma"/>
          <w:color w:val="000000"/>
        </w:rPr>
        <w:t>ych</w:t>
      </w:r>
      <w:proofErr w:type="spellEnd"/>
      <w:r w:rsidRPr="00C27FD6">
        <w:rPr>
          <w:rFonts w:ascii="Tahoma" w:hAnsi="Tahoma" w:cs="Tahoma"/>
          <w:color w:val="000000"/>
        </w:rPr>
        <w:t xml:space="preserve"> do występowania w imieniu Wykonawcy.</w:t>
      </w:r>
    </w:p>
    <w:p w14:paraId="079F760A" w14:textId="77777777" w:rsidR="00D61729" w:rsidRDefault="00D61729" w:rsidP="00F2050F">
      <w:pPr>
        <w:spacing w:after="0" w:line="240" w:lineRule="auto"/>
        <w:jc w:val="both"/>
        <w:rPr>
          <w:rFonts w:ascii="Tahoma" w:hAnsi="Tahoma" w:cs="Tahoma"/>
          <w:b/>
          <w:bCs/>
          <w:color w:val="FF0000"/>
          <w:sz w:val="24"/>
          <w:szCs w:val="24"/>
        </w:rPr>
      </w:pPr>
    </w:p>
    <w:p w14:paraId="659F61B1" w14:textId="2988FEB0" w:rsidR="00473073" w:rsidRPr="00C27FD6" w:rsidRDefault="00473073" w:rsidP="00F2050F">
      <w:pPr>
        <w:spacing w:after="0" w:line="240" w:lineRule="auto"/>
        <w:jc w:val="both"/>
        <w:rPr>
          <w:rFonts w:ascii="Tahoma" w:hAnsi="Tahoma" w:cs="Tahoma"/>
        </w:rPr>
      </w:pPr>
      <w:r w:rsidRPr="00C27FD6">
        <w:rPr>
          <w:rFonts w:ascii="Tahoma" w:hAnsi="Tahoma" w:cs="Tahoma"/>
          <w:b/>
          <w:bCs/>
          <w:color w:val="FF0000"/>
          <w:sz w:val="24"/>
          <w:szCs w:val="24"/>
        </w:rPr>
        <w:t xml:space="preserve">* </w:t>
      </w:r>
      <w:r w:rsidRPr="00C27FD6">
        <w:rPr>
          <w:rFonts w:ascii="Tahoma" w:hAnsi="Tahoma" w:cs="Tahoma"/>
          <w:color w:val="FF0000"/>
          <w:sz w:val="24"/>
          <w:szCs w:val="24"/>
        </w:rPr>
        <w:t>-</w:t>
      </w:r>
      <w:r w:rsidRPr="00C27FD6">
        <w:rPr>
          <w:rFonts w:ascii="Tahoma" w:hAnsi="Tahoma" w:cs="Tahoma"/>
          <w:color w:val="FF0000"/>
          <w:sz w:val="32"/>
          <w:szCs w:val="32"/>
        </w:rPr>
        <w:t xml:space="preserve"> </w:t>
      </w:r>
      <w:r w:rsidRPr="00C27FD6">
        <w:rPr>
          <w:rFonts w:ascii="Tahoma" w:hAnsi="Tahoma" w:cs="Tahoma"/>
          <w:color w:val="FF0000"/>
          <w:sz w:val="18"/>
          <w:szCs w:val="18"/>
        </w:rPr>
        <w:t>niepotrzebne skreślić</w:t>
      </w:r>
    </w:p>
    <w:p w14:paraId="2E73C2C1" w14:textId="77777777" w:rsidR="00473073" w:rsidRPr="00C27FD6" w:rsidRDefault="00473073" w:rsidP="00F2050F">
      <w:pPr>
        <w:spacing w:after="0" w:line="240" w:lineRule="auto"/>
        <w:rPr>
          <w:rStyle w:val="Brak"/>
          <w:rFonts w:ascii="Tahoma" w:hAnsi="Tahoma" w:cs="Tahoma"/>
          <w:bCs/>
          <w:szCs w:val="24"/>
        </w:rPr>
      </w:pPr>
      <w:r w:rsidRPr="00C27FD6">
        <w:rPr>
          <w:rStyle w:val="Brak"/>
          <w:rFonts w:ascii="Tahoma" w:hAnsi="Tahoma" w:cs="Tahoma"/>
          <w:bCs/>
          <w:szCs w:val="24"/>
        </w:rPr>
        <w:br w:type="page"/>
      </w:r>
    </w:p>
    <w:p w14:paraId="0085267D" w14:textId="7AA38F29" w:rsidR="007C3748" w:rsidRPr="0047694D" w:rsidRDefault="00473073" w:rsidP="00F2050F">
      <w:pPr>
        <w:spacing w:after="0" w:line="240" w:lineRule="auto"/>
        <w:rPr>
          <w:rStyle w:val="Brak"/>
          <w:rFonts w:ascii="Tahoma" w:hAnsi="Tahoma" w:cs="Tahoma"/>
          <w:b/>
          <w:bCs/>
          <w:sz w:val="24"/>
          <w:szCs w:val="24"/>
        </w:rPr>
      </w:pPr>
      <w:r w:rsidRPr="0047694D">
        <w:rPr>
          <w:rStyle w:val="Brak"/>
          <w:rFonts w:ascii="Tahoma" w:hAnsi="Tahoma" w:cs="Tahoma"/>
          <w:b/>
          <w:bCs/>
          <w:sz w:val="24"/>
          <w:szCs w:val="24"/>
        </w:rPr>
        <w:lastRenderedPageBreak/>
        <w:t xml:space="preserve">Załącznik nr </w:t>
      </w:r>
      <w:r w:rsidR="00162792" w:rsidRPr="0047694D">
        <w:rPr>
          <w:rStyle w:val="Brak"/>
          <w:rFonts w:ascii="Tahoma" w:hAnsi="Tahoma" w:cs="Tahoma"/>
          <w:b/>
          <w:bCs/>
          <w:sz w:val="24"/>
          <w:szCs w:val="24"/>
        </w:rPr>
        <w:t>7</w:t>
      </w:r>
      <w:r w:rsidRPr="0047694D">
        <w:rPr>
          <w:rStyle w:val="Brak"/>
          <w:rFonts w:ascii="Tahoma" w:hAnsi="Tahoma" w:cs="Tahoma"/>
          <w:b/>
          <w:bCs/>
          <w:sz w:val="24"/>
          <w:szCs w:val="24"/>
        </w:rPr>
        <w:t xml:space="preserve"> do SWZ – Szczegółowy opis przedmiotu zamówienia.</w:t>
      </w:r>
    </w:p>
    <w:p w14:paraId="0D1810E7" w14:textId="77777777" w:rsidR="008B1BF3" w:rsidRPr="0047694D" w:rsidRDefault="008B1BF3" w:rsidP="00FA6F61">
      <w:pPr>
        <w:pStyle w:val="Legenda"/>
        <w:spacing w:after="0"/>
        <w:jc w:val="both"/>
        <w:rPr>
          <w:rFonts w:ascii="Tahoma" w:hAnsi="Tahoma" w:cs="Tahoma"/>
          <w:color w:val="auto"/>
          <w:sz w:val="22"/>
          <w:szCs w:val="22"/>
        </w:rPr>
      </w:pPr>
      <w:bookmarkStart w:id="7" w:name="_Toc160529950"/>
      <w:bookmarkStart w:id="8" w:name="_Toc176462221"/>
    </w:p>
    <w:bookmarkEnd w:id="7"/>
    <w:bookmarkEnd w:id="8"/>
    <w:p w14:paraId="5987C94C" w14:textId="77777777" w:rsidR="00FA6F61" w:rsidRPr="0047694D" w:rsidRDefault="00FA6F61">
      <w:pPr>
        <w:numPr>
          <w:ilvl w:val="0"/>
          <w:numId w:val="33"/>
        </w:numPr>
        <w:tabs>
          <w:tab w:val="left" w:pos="284"/>
        </w:tabs>
        <w:spacing w:after="100"/>
        <w:ind w:left="0"/>
        <w:jc w:val="both"/>
        <w:rPr>
          <w:rFonts w:ascii="Tahoma" w:hAnsi="Tahoma" w:cs="Tahoma"/>
        </w:rPr>
      </w:pPr>
      <w:r w:rsidRPr="0047694D">
        <w:rPr>
          <w:rFonts w:ascii="Tahoma" w:hAnsi="Tahoma" w:cs="Tahoma"/>
          <w:b/>
        </w:rPr>
        <w:t xml:space="preserve">Nazwa zadania: </w:t>
      </w:r>
    </w:p>
    <w:p w14:paraId="49423CFA"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b/>
          <w:i/>
        </w:rPr>
        <w:t>„Budowa budynku magazynowego z infrastrukturą techniczną na działce przy ul. Jaracza 5 w Warszawie w oparciu o Projekt Budowlany i Projekt Techniczny/Wykonawczy”.</w:t>
      </w:r>
    </w:p>
    <w:p w14:paraId="0D2A30E5" w14:textId="77777777" w:rsidR="00FA6F61" w:rsidRPr="0047694D" w:rsidRDefault="00FA6F61">
      <w:pPr>
        <w:numPr>
          <w:ilvl w:val="0"/>
          <w:numId w:val="33"/>
        </w:numPr>
        <w:tabs>
          <w:tab w:val="left" w:pos="284"/>
        </w:tabs>
        <w:spacing w:before="120" w:after="60"/>
        <w:ind w:left="0"/>
        <w:jc w:val="both"/>
        <w:rPr>
          <w:rFonts w:ascii="Tahoma" w:hAnsi="Tahoma" w:cs="Tahoma"/>
        </w:rPr>
      </w:pPr>
      <w:r w:rsidRPr="0047694D">
        <w:rPr>
          <w:rFonts w:ascii="Tahoma" w:hAnsi="Tahoma" w:cs="Tahoma"/>
          <w:b/>
        </w:rPr>
        <w:t xml:space="preserve">Adres objętego realizacją obiektu budowlanego: </w:t>
      </w:r>
    </w:p>
    <w:p w14:paraId="26A26E26" w14:textId="77777777" w:rsidR="00FA6F61" w:rsidRPr="0047694D" w:rsidRDefault="00FA6F61" w:rsidP="00FA6F61">
      <w:pPr>
        <w:spacing w:after="0" w:line="240" w:lineRule="auto"/>
        <w:ind w:firstLine="284"/>
        <w:jc w:val="both"/>
        <w:rPr>
          <w:rFonts w:ascii="Tahoma" w:hAnsi="Tahoma" w:cs="Tahoma"/>
        </w:rPr>
      </w:pPr>
      <w:r w:rsidRPr="0047694D">
        <w:rPr>
          <w:rFonts w:ascii="Tahoma" w:hAnsi="Tahoma" w:cs="Tahoma"/>
        </w:rPr>
        <w:t>ul. Stefana Jaracza nr 5; 00-378 Warszawa</w:t>
      </w:r>
    </w:p>
    <w:p w14:paraId="4068810B" w14:textId="77777777" w:rsidR="00FA6F61" w:rsidRPr="0047694D" w:rsidRDefault="00FA6F61" w:rsidP="00FA6F61">
      <w:pPr>
        <w:spacing w:after="0" w:line="240" w:lineRule="auto"/>
        <w:ind w:firstLine="284"/>
        <w:jc w:val="both"/>
        <w:rPr>
          <w:rFonts w:ascii="Tahoma" w:hAnsi="Tahoma" w:cs="Tahoma"/>
        </w:rPr>
      </w:pPr>
      <w:r w:rsidRPr="0047694D">
        <w:rPr>
          <w:rFonts w:ascii="Tahoma" w:hAnsi="Tahoma" w:cs="Tahoma"/>
        </w:rPr>
        <w:t>województwo: mazowieckie</w:t>
      </w:r>
    </w:p>
    <w:p w14:paraId="042B69A7" w14:textId="77777777" w:rsidR="00FA6F61" w:rsidRPr="0047694D" w:rsidRDefault="00FA6F61">
      <w:pPr>
        <w:numPr>
          <w:ilvl w:val="0"/>
          <w:numId w:val="33"/>
        </w:numPr>
        <w:tabs>
          <w:tab w:val="left" w:pos="284"/>
        </w:tabs>
        <w:spacing w:before="120" w:after="60"/>
        <w:ind w:left="0"/>
        <w:jc w:val="both"/>
        <w:rPr>
          <w:rFonts w:ascii="Tahoma" w:hAnsi="Tahoma" w:cs="Tahoma"/>
        </w:rPr>
      </w:pPr>
      <w:r w:rsidRPr="0047694D">
        <w:rPr>
          <w:rFonts w:ascii="Tahoma" w:hAnsi="Tahoma" w:cs="Tahoma"/>
          <w:b/>
        </w:rPr>
        <w:t xml:space="preserve">Nazwa i kody: </w:t>
      </w:r>
    </w:p>
    <w:p w14:paraId="1080D94D" w14:textId="77777777" w:rsidR="00FA6F61" w:rsidRPr="0047694D" w:rsidRDefault="00FA6F61" w:rsidP="00FA6F61">
      <w:pPr>
        <w:spacing w:after="0" w:line="240" w:lineRule="auto"/>
        <w:ind w:firstLine="284"/>
        <w:jc w:val="both"/>
        <w:rPr>
          <w:rFonts w:ascii="Tahoma" w:hAnsi="Tahoma" w:cs="Tahoma"/>
        </w:rPr>
      </w:pPr>
      <w:r w:rsidRPr="0047694D">
        <w:rPr>
          <w:rFonts w:ascii="Tahoma" w:hAnsi="Tahoma" w:cs="Tahoma"/>
        </w:rPr>
        <w:t>45000000-7 Roboty budowlane</w:t>
      </w:r>
    </w:p>
    <w:p w14:paraId="3A1D2A34" w14:textId="77777777" w:rsidR="00FA6F61" w:rsidRPr="0047694D" w:rsidRDefault="00FA6F61" w:rsidP="00FA6F61">
      <w:pPr>
        <w:spacing w:after="0" w:line="240" w:lineRule="auto"/>
        <w:ind w:firstLine="284"/>
        <w:jc w:val="both"/>
        <w:rPr>
          <w:rFonts w:ascii="Tahoma" w:hAnsi="Tahoma" w:cs="Tahoma"/>
        </w:rPr>
      </w:pPr>
      <w:r w:rsidRPr="0047694D">
        <w:rPr>
          <w:rFonts w:ascii="Tahoma" w:hAnsi="Tahoma" w:cs="Tahoma"/>
        </w:rPr>
        <w:t>45223810-7 Konstrukcje gotowe</w:t>
      </w:r>
    </w:p>
    <w:p w14:paraId="0BE8CE75" w14:textId="77777777" w:rsidR="00FA6F61" w:rsidRPr="0047694D" w:rsidRDefault="00FA6F61" w:rsidP="00FA6F61">
      <w:pPr>
        <w:spacing w:after="0" w:line="240" w:lineRule="auto"/>
        <w:ind w:firstLine="284"/>
        <w:jc w:val="both"/>
        <w:rPr>
          <w:rFonts w:ascii="Tahoma" w:hAnsi="Tahoma" w:cs="Tahoma"/>
        </w:rPr>
      </w:pPr>
      <w:r w:rsidRPr="0047694D">
        <w:rPr>
          <w:rFonts w:ascii="Tahoma" w:hAnsi="Tahoma" w:cs="Tahoma"/>
        </w:rPr>
        <w:t>45310000-3 Roboty instalacyjne elektryczne</w:t>
      </w:r>
    </w:p>
    <w:p w14:paraId="7D450F81" w14:textId="77777777" w:rsidR="00FA6F61" w:rsidRPr="0047694D" w:rsidRDefault="00FA6F61" w:rsidP="00FA6F61">
      <w:pPr>
        <w:spacing w:after="0" w:line="240" w:lineRule="auto"/>
        <w:ind w:firstLine="284"/>
        <w:jc w:val="both"/>
        <w:rPr>
          <w:rFonts w:ascii="Tahoma" w:hAnsi="Tahoma" w:cs="Tahoma"/>
        </w:rPr>
      </w:pPr>
      <w:r w:rsidRPr="0047694D">
        <w:rPr>
          <w:rFonts w:ascii="Tahoma" w:hAnsi="Tahoma" w:cs="Tahoma"/>
        </w:rPr>
        <w:t>45316000-5 Instalowanie systemów oświetleniowych i sygnalizacyjnych</w:t>
      </w:r>
    </w:p>
    <w:p w14:paraId="5D70C01F" w14:textId="77777777" w:rsidR="00FA6F61" w:rsidRPr="0047694D" w:rsidRDefault="00FA6F61" w:rsidP="00FA6F61">
      <w:pPr>
        <w:spacing w:after="0" w:line="240" w:lineRule="auto"/>
        <w:ind w:firstLine="284"/>
        <w:jc w:val="both"/>
        <w:rPr>
          <w:rFonts w:ascii="Tahoma" w:hAnsi="Tahoma" w:cs="Tahoma"/>
        </w:rPr>
      </w:pPr>
      <w:r w:rsidRPr="0047694D">
        <w:rPr>
          <w:rFonts w:ascii="Tahoma" w:hAnsi="Tahoma" w:cs="Tahoma"/>
        </w:rPr>
        <w:t>45311000-0 Roboty w zakresie okablowania oraz instalacji elektrycznych</w:t>
      </w:r>
    </w:p>
    <w:p w14:paraId="498753A1" w14:textId="77777777" w:rsidR="00FA6F61" w:rsidRPr="0047694D" w:rsidRDefault="00FA6F61" w:rsidP="00FA6F61">
      <w:pPr>
        <w:spacing w:after="0" w:line="240" w:lineRule="auto"/>
        <w:ind w:firstLine="284"/>
        <w:jc w:val="both"/>
        <w:rPr>
          <w:rFonts w:ascii="Tahoma" w:hAnsi="Tahoma" w:cs="Tahoma"/>
        </w:rPr>
      </w:pPr>
      <w:r w:rsidRPr="0047694D">
        <w:rPr>
          <w:rFonts w:ascii="Tahoma" w:hAnsi="Tahoma" w:cs="Tahoma"/>
        </w:rPr>
        <w:t>45315300-1 Instalacje zasilania elektrycznego</w:t>
      </w:r>
    </w:p>
    <w:p w14:paraId="67A036AE" w14:textId="77777777" w:rsidR="00FA6F61" w:rsidRPr="0047694D" w:rsidRDefault="00FA6F61" w:rsidP="00FA6F61">
      <w:pPr>
        <w:spacing w:after="0" w:line="240" w:lineRule="auto"/>
        <w:ind w:firstLine="284"/>
        <w:jc w:val="both"/>
        <w:rPr>
          <w:rFonts w:ascii="Tahoma" w:hAnsi="Tahoma" w:cs="Tahoma"/>
        </w:rPr>
      </w:pPr>
      <w:hyperlink r:id="rId14" w:history="1">
        <w:r w:rsidRPr="0047694D">
          <w:rPr>
            <w:rFonts w:ascii="Tahoma" w:hAnsi="Tahoma" w:cs="Tahoma"/>
          </w:rPr>
          <w:t>31527260-6</w:t>
        </w:r>
      </w:hyperlink>
      <w:r w:rsidRPr="0047694D">
        <w:rPr>
          <w:rFonts w:ascii="Tahoma" w:hAnsi="Tahoma" w:cs="Tahoma"/>
        </w:rPr>
        <w:t xml:space="preserve"> Systemy oświetleniowe </w:t>
      </w:r>
    </w:p>
    <w:p w14:paraId="085EA055" w14:textId="77777777" w:rsidR="00FA6F61" w:rsidRPr="0047694D" w:rsidRDefault="00FA6F61">
      <w:pPr>
        <w:numPr>
          <w:ilvl w:val="0"/>
          <w:numId w:val="33"/>
        </w:numPr>
        <w:tabs>
          <w:tab w:val="left" w:pos="284"/>
        </w:tabs>
        <w:spacing w:before="120" w:after="60"/>
        <w:ind w:left="0"/>
        <w:jc w:val="both"/>
        <w:rPr>
          <w:rFonts w:ascii="Tahoma" w:hAnsi="Tahoma" w:cs="Tahoma"/>
        </w:rPr>
      </w:pPr>
      <w:r w:rsidRPr="0047694D">
        <w:rPr>
          <w:rFonts w:ascii="Tahoma" w:hAnsi="Tahoma" w:cs="Tahoma"/>
          <w:b/>
        </w:rPr>
        <w:t xml:space="preserve">Nazwa i adres Zamawiającego: </w:t>
      </w:r>
    </w:p>
    <w:p w14:paraId="31399EAB" w14:textId="77777777" w:rsidR="00FA6F61" w:rsidRPr="0047694D" w:rsidRDefault="00FA6F61" w:rsidP="00FA6F61">
      <w:pPr>
        <w:spacing w:after="0" w:line="240" w:lineRule="auto"/>
        <w:ind w:firstLine="284"/>
        <w:jc w:val="both"/>
        <w:rPr>
          <w:rFonts w:ascii="Tahoma" w:hAnsi="Tahoma" w:cs="Tahoma"/>
        </w:rPr>
      </w:pPr>
      <w:r w:rsidRPr="0047694D">
        <w:rPr>
          <w:rFonts w:ascii="Tahoma" w:hAnsi="Tahoma" w:cs="Tahoma"/>
        </w:rPr>
        <w:t>Teatr im. Stefana Jaracza; ul. Jaracza 2; 00-378 Warszawa; województwo: mazowieckie</w:t>
      </w:r>
    </w:p>
    <w:p w14:paraId="0A88CC08" w14:textId="77777777" w:rsidR="00FA6F61" w:rsidRPr="0047694D" w:rsidRDefault="00FA6F61">
      <w:pPr>
        <w:numPr>
          <w:ilvl w:val="0"/>
          <w:numId w:val="33"/>
        </w:numPr>
        <w:tabs>
          <w:tab w:val="left" w:pos="284"/>
        </w:tabs>
        <w:spacing w:before="120" w:after="60"/>
        <w:ind w:left="0"/>
        <w:jc w:val="both"/>
        <w:rPr>
          <w:rFonts w:ascii="Tahoma" w:hAnsi="Tahoma" w:cs="Tahoma"/>
          <w:b/>
        </w:rPr>
      </w:pPr>
      <w:r w:rsidRPr="0047694D">
        <w:rPr>
          <w:rFonts w:ascii="Tahoma" w:hAnsi="Tahoma" w:cs="Tahoma"/>
          <w:b/>
        </w:rPr>
        <w:t xml:space="preserve">Opracowanie: dr inż. arch. Michał Dudkowski  </w:t>
      </w:r>
    </w:p>
    <w:p w14:paraId="7E5225FC" w14:textId="77777777" w:rsidR="00FA6F61" w:rsidRPr="0047694D" w:rsidRDefault="00FA6F61">
      <w:pPr>
        <w:numPr>
          <w:ilvl w:val="0"/>
          <w:numId w:val="33"/>
        </w:numPr>
        <w:tabs>
          <w:tab w:val="left" w:pos="284"/>
        </w:tabs>
        <w:spacing w:before="120" w:after="60" w:line="240" w:lineRule="auto"/>
        <w:ind w:left="0"/>
        <w:rPr>
          <w:rFonts w:ascii="Tahoma" w:hAnsi="Tahoma" w:cs="Tahoma"/>
        </w:rPr>
      </w:pPr>
      <w:r w:rsidRPr="0047694D">
        <w:rPr>
          <w:rFonts w:ascii="Tahoma" w:hAnsi="Tahoma" w:cs="Tahoma"/>
          <w:b/>
        </w:rPr>
        <w:t xml:space="preserve">Spis zawartości programu: </w:t>
      </w:r>
      <w:r w:rsidRPr="0047694D">
        <w:rPr>
          <w:rFonts w:ascii="Tahoma" w:hAnsi="Tahoma" w:cs="Tahoma"/>
          <w:b/>
        </w:rPr>
        <w:tab/>
      </w:r>
    </w:p>
    <w:p w14:paraId="3D081471" w14:textId="7D01DF6F" w:rsidR="00FA6F61" w:rsidRPr="0047694D" w:rsidRDefault="00FA6F61" w:rsidP="00FA6F61">
      <w:pPr>
        <w:tabs>
          <w:tab w:val="left" w:pos="284"/>
        </w:tabs>
        <w:spacing w:before="120" w:after="60" w:line="240" w:lineRule="auto"/>
        <w:ind w:left="284"/>
        <w:rPr>
          <w:rFonts w:ascii="Tahoma" w:hAnsi="Tahoma" w:cs="Tahoma"/>
        </w:rPr>
      </w:pPr>
      <w:r w:rsidRPr="0047694D">
        <w:rPr>
          <w:rFonts w:ascii="Tahoma" w:eastAsia="Calibri" w:hAnsi="Tahoma" w:cs="Tahoma"/>
        </w:rPr>
        <w:t>A.</w:t>
      </w:r>
      <w:r w:rsidRPr="0047694D">
        <w:rPr>
          <w:rFonts w:ascii="Tahoma" w:eastAsia="Arial" w:hAnsi="Tahoma" w:cs="Tahoma"/>
        </w:rPr>
        <w:t xml:space="preserve"> </w:t>
      </w:r>
      <w:r w:rsidRPr="0047694D">
        <w:rPr>
          <w:rFonts w:ascii="Tahoma" w:hAnsi="Tahoma" w:cs="Tahoma"/>
        </w:rPr>
        <w:t>Część opisowa,</w:t>
      </w:r>
    </w:p>
    <w:p w14:paraId="6BF94FEC" w14:textId="77777777" w:rsidR="00FA6F61" w:rsidRPr="0047694D" w:rsidRDefault="00FA6F61" w:rsidP="00FA6F61">
      <w:pPr>
        <w:spacing w:after="305" w:line="240" w:lineRule="auto"/>
        <w:ind w:left="284"/>
        <w:rPr>
          <w:rFonts w:ascii="Tahoma" w:hAnsi="Tahoma" w:cs="Tahoma"/>
        </w:rPr>
      </w:pPr>
      <w:r w:rsidRPr="0047694D">
        <w:rPr>
          <w:rFonts w:ascii="Tahoma" w:eastAsia="Calibri" w:hAnsi="Tahoma" w:cs="Tahoma"/>
        </w:rPr>
        <w:t>B.</w:t>
      </w:r>
      <w:r w:rsidRPr="0047694D">
        <w:rPr>
          <w:rFonts w:ascii="Tahoma" w:eastAsia="Arial" w:hAnsi="Tahoma" w:cs="Tahoma"/>
        </w:rPr>
        <w:t xml:space="preserve"> </w:t>
      </w:r>
      <w:r w:rsidRPr="0047694D">
        <w:rPr>
          <w:rFonts w:ascii="Tahoma" w:hAnsi="Tahoma" w:cs="Tahoma"/>
        </w:rPr>
        <w:t>Część informacyjna.</w:t>
      </w:r>
    </w:p>
    <w:p w14:paraId="660E0D97" w14:textId="431A88A7" w:rsidR="00FA6F61" w:rsidRPr="0047694D" w:rsidRDefault="00FA6F61" w:rsidP="00FA6F61">
      <w:pPr>
        <w:spacing w:after="305" w:line="240" w:lineRule="auto"/>
        <w:ind w:left="284"/>
        <w:rPr>
          <w:rFonts w:ascii="Tahoma" w:hAnsi="Tahoma" w:cs="Tahoma"/>
          <w:b/>
        </w:rPr>
      </w:pPr>
      <w:r w:rsidRPr="0047694D">
        <w:rPr>
          <w:rFonts w:ascii="Tahoma" w:hAnsi="Tahoma" w:cs="Tahoma"/>
        </w:rPr>
        <w:t xml:space="preserve"> </w:t>
      </w:r>
    </w:p>
    <w:p w14:paraId="2C487578" w14:textId="2DC12751" w:rsidR="00FA6F61" w:rsidRPr="0047694D" w:rsidRDefault="00FA6F61" w:rsidP="00FA6F61">
      <w:pPr>
        <w:spacing w:after="305" w:line="240" w:lineRule="auto"/>
        <w:rPr>
          <w:rFonts w:ascii="Tahoma" w:hAnsi="Tahoma" w:cs="Tahoma"/>
          <w:b/>
        </w:rPr>
      </w:pPr>
      <w:r w:rsidRPr="0047694D">
        <w:rPr>
          <w:rFonts w:ascii="Tahoma" w:hAnsi="Tahoma" w:cs="Tahoma"/>
          <w:b/>
        </w:rPr>
        <w:t xml:space="preserve">A. CZĘŚĆ OPISOWA </w:t>
      </w:r>
    </w:p>
    <w:p w14:paraId="72CF5887" w14:textId="77777777" w:rsidR="00FA6F61" w:rsidRPr="0047694D" w:rsidRDefault="00FA6F61">
      <w:pPr>
        <w:numPr>
          <w:ilvl w:val="2"/>
          <w:numId w:val="29"/>
        </w:numPr>
        <w:spacing w:before="100" w:after="200"/>
        <w:ind w:left="284" w:hanging="284"/>
        <w:rPr>
          <w:rFonts w:ascii="Tahoma" w:hAnsi="Tahoma" w:cs="Tahoma"/>
          <w:b/>
          <w:bCs/>
        </w:rPr>
      </w:pPr>
      <w:r w:rsidRPr="0047694D">
        <w:rPr>
          <w:rFonts w:ascii="Tahoma" w:hAnsi="Tahoma" w:cs="Tahoma"/>
          <w:b/>
          <w:bCs/>
        </w:rPr>
        <w:t>Informacje ogólne.</w:t>
      </w:r>
    </w:p>
    <w:p w14:paraId="17842E61" w14:textId="77777777" w:rsidR="00FA6F61" w:rsidRPr="0047694D" w:rsidRDefault="00FA6F61" w:rsidP="00FA6F61">
      <w:pPr>
        <w:spacing w:after="60" w:line="240" w:lineRule="auto"/>
        <w:ind w:left="284"/>
        <w:jc w:val="both"/>
        <w:rPr>
          <w:rFonts w:ascii="Tahoma" w:hAnsi="Tahoma" w:cs="Tahoma"/>
        </w:rPr>
      </w:pPr>
      <w:r w:rsidRPr="0047694D">
        <w:rPr>
          <w:rFonts w:ascii="Tahoma" w:hAnsi="Tahoma" w:cs="Tahoma"/>
        </w:rPr>
        <w:t>Niniejszy opis przedmiotu zamówienia, zwany dalej OPZ, określa wymagane przez Zamawiającego zakresy robót i standardy wykonania przedmiotu zamówienia.</w:t>
      </w:r>
    </w:p>
    <w:p w14:paraId="44F3F21D" w14:textId="77777777" w:rsidR="00FA6F61" w:rsidRPr="0047694D" w:rsidRDefault="00FA6F61" w:rsidP="00FA6F61">
      <w:pPr>
        <w:spacing w:after="60" w:line="240" w:lineRule="auto"/>
        <w:ind w:left="284"/>
        <w:jc w:val="both"/>
        <w:rPr>
          <w:rFonts w:ascii="Tahoma" w:hAnsi="Tahoma" w:cs="Tahoma"/>
        </w:rPr>
      </w:pPr>
      <w:r w:rsidRPr="0047694D">
        <w:rPr>
          <w:rFonts w:ascii="Tahoma" w:hAnsi="Tahoma" w:cs="Tahoma"/>
        </w:rPr>
        <w:t>Celem inwestycji jest budowa parterowego budynku kontenerowego przeznaczonego na magazyny elementów scenograficznych oraz rekwizytów i kostiumów teatralnych wraz z zewnętrzną instalacją elektryczną i zewnętrznym oświetleniem terenu.</w:t>
      </w:r>
    </w:p>
    <w:p w14:paraId="5D9C292F" w14:textId="77777777" w:rsidR="00FA6F61" w:rsidRPr="0047694D" w:rsidRDefault="00FA6F61" w:rsidP="00FA6F61">
      <w:pPr>
        <w:spacing w:after="60" w:line="240" w:lineRule="auto"/>
        <w:ind w:left="284"/>
        <w:jc w:val="both"/>
        <w:rPr>
          <w:rFonts w:ascii="Tahoma" w:hAnsi="Tahoma" w:cs="Tahoma"/>
        </w:rPr>
      </w:pPr>
      <w:r w:rsidRPr="0047694D">
        <w:rPr>
          <w:rFonts w:ascii="Tahoma" w:hAnsi="Tahoma" w:cs="Tahoma"/>
        </w:rPr>
        <w:t>Jakiekolwiek odniesienie w OPZ do rozwiązań projektowych i wykonawczych, w tym do nazw wyrobów czy producentów materiałów i urządzeń określających standardy realizacji, jest obowiązujące dla Wykonawcy. Wykonawca może zastosować urządzenia i materiały równoważne do referencyjnych, jednak o parametrach nie gorszych niż te, które opisane zostały w niniejszym OPZ, przy czym Wykonawca zobowiązany jest do osiągnięcia założeń funkcjonalnych całego obiektu.</w:t>
      </w:r>
    </w:p>
    <w:p w14:paraId="4AE4EA6F" w14:textId="77777777" w:rsidR="00FA6F61" w:rsidRPr="0047694D" w:rsidRDefault="00FA6F61" w:rsidP="00FA6F61">
      <w:pPr>
        <w:spacing w:after="60" w:line="240" w:lineRule="auto"/>
        <w:ind w:left="284"/>
        <w:jc w:val="both"/>
        <w:rPr>
          <w:rFonts w:ascii="Tahoma" w:hAnsi="Tahoma" w:cs="Tahoma"/>
        </w:rPr>
      </w:pPr>
      <w:r w:rsidRPr="0047694D">
        <w:rPr>
          <w:rFonts w:ascii="Tahoma" w:hAnsi="Tahoma" w:cs="Tahoma"/>
        </w:rPr>
        <w:t xml:space="preserve">Opis Przedmiotu Zamówienia jest stosowany jako dokument postępowania i stanowi załącznik do Specyfikacji Warunków Zamówienia. Oferta musi być zgodna z OPZ. Wykonawca wskaże w swoim zakresie również te prace i elementy, które nie zostały wyszczególnione </w:t>
      </w:r>
      <w:r w:rsidRPr="0047694D">
        <w:rPr>
          <w:rFonts w:ascii="Tahoma" w:hAnsi="Tahoma" w:cs="Tahoma"/>
        </w:rPr>
        <w:br/>
        <w:t>w OPZ, lecz są ważne i niezbędne dla poprawnego wykonania przedmiotu zamówienia.</w:t>
      </w:r>
    </w:p>
    <w:p w14:paraId="4B026F8D" w14:textId="641EB081" w:rsidR="00FA6F61" w:rsidRPr="0047694D" w:rsidRDefault="00FA6F61" w:rsidP="00FA6F61">
      <w:pPr>
        <w:spacing w:after="29"/>
        <w:ind w:left="284"/>
        <w:jc w:val="both"/>
        <w:rPr>
          <w:rFonts w:ascii="Tahoma" w:hAnsi="Tahoma" w:cs="Tahoma"/>
        </w:rPr>
      </w:pPr>
      <w:r w:rsidRPr="0047694D">
        <w:rPr>
          <w:rFonts w:ascii="Tahoma" w:hAnsi="Tahoma" w:cs="Tahoma"/>
        </w:rPr>
        <w:lastRenderedPageBreak/>
        <w:t>Wszystkie rozwiązania materiałowe muszą uzyskać akceptację Zamawiającego.</w:t>
      </w:r>
      <w:r w:rsidR="00B7668F" w:rsidRPr="0047694D">
        <w:rPr>
          <w:rFonts w:ascii="Tahoma" w:hAnsi="Tahoma" w:cs="Tahoma"/>
        </w:rPr>
        <w:t xml:space="preserve"> Załączone do niniejszego szczegółowego opisu przedmiotu zamówienia przedmiary mają charakter wyłącznie pomocniczy. </w:t>
      </w:r>
    </w:p>
    <w:p w14:paraId="377E5C26" w14:textId="77777777" w:rsidR="00FA6F61" w:rsidRPr="0047694D" w:rsidRDefault="00FA6F61" w:rsidP="00FA6F61">
      <w:pPr>
        <w:spacing w:after="29"/>
        <w:ind w:left="284"/>
        <w:jc w:val="both"/>
        <w:rPr>
          <w:rFonts w:ascii="Tahoma" w:hAnsi="Tahoma" w:cs="Tahoma"/>
        </w:rPr>
      </w:pPr>
    </w:p>
    <w:p w14:paraId="05A1F52D" w14:textId="77777777" w:rsidR="00FA6F61" w:rsidRPr="0047694D" w:rsidRDefault="00FA6F61">
      <w:pPr>
        <w:numPr>
          <w:ilvl w:val="2"/>
          <w:numId w:val="29"/>
        </w:numPr>
        <w:spacing w:before="100" w:after="100"/>
        <w:ind w:left="284" w:hanging="284"/>
        <w:jc w:val="both"/>
        <w:rPr>
          <w:rFonts w:ascii="Tahoma" w:hAnsi="Tahoma" w:cs="Tahoma"/>
        </w:rPr>
      </w:pPr>
      <w:r w:rsidRPr="0047694D">
        <w:rPr>
          <w:rFonts w:ascii="Tahoma" w:hAnsi="Tahoma" w:cs="Tahoma"/>
          <w:b/>
        </w:rPr>
        <w:t xml:space="preserve">Zakres przedmiotu zamówienia. </w:t>
      </w:r>
    </w:p>
    <w:p w14:paraId="31476AE2" w14:textId="77777777" w:rsidR="00FA6F61" w:rsidRPr="0047694D" w:rsidRDefault="00FA6F61" w:rsidP="00FA6F61">
      <w:pPr>
        <w:spacing w:after="29" w:line="240" w:lineRule="auto"/>
        <w:ind w:left="284"/>
        <w:jc w:val="both"/>
        <w:rPr>
          <w:rFonts w:ascii="Tahoma" w:hAnsi="Tahoma" w:cs="Tahoma"/>
        </w:rPr>
      </w:pPr>
      <w:r w:rsidRPr="0047694D">
        <w:rPr>
          <w:rFonts w:ascii="Tahoma" w:hAnsi="Tahoma" w:cs="Tahoma"/>
        </w:rPr>
        <w:t>Przedmiotem zamówienia jest kompleksowa realizacja budynku magazynowego z infrastrukturą techniczną i zagospodarowaniem terenu, na działce nr ew. 91 z obrębu 5-04-08 w Warszawie, zgodnie z decyzją o pozwoleniu na budowę NR 279/SRD/PB/2025  z dn. 16 września 2025 r. oraz dokumentacją projektową.</w:t>
      </w:r>
    </w:p>
    <w:p w14:paraId="1BDC2809" w14:textId="77777777" w:rsidR="00FA6F61" w:rsidRPr="0047694D" w:rsidRDefault="00FA6F61">
      <w:pPr>
        <w:numPr>
          <w:ilvl w:val="2"/>
          <w:numId w:val="29"/>
        </w:numPr>
        <w:spacing w:before="200" w:after="100"/>
        <w:ind w:left="284" w:hanging="284"/>
        <w:jc w:val="both"/>
        <w:rPr>
          <w:rFonts w:ascii="Tahoma" w:hAnsi="Tahoma" w:cs="Tahoma"/>
          <w:b/>
        </w:rPr>
      </w:pPr>
      <w:r w:rsidRPr="0047694D">
        <w:rPr>
          <w:rFonts w:ascii="Tahoma" w:hAnsi="Tahoma" w:cs="Tahoma"/>
          <w:b/>
        </w:rPr>
        <w:t xml:space="preserve">Podstawa realizacji robót budowlanych: </w:t>
      </w:r>
    </w:p>
    <w:p w14:paraId="67F8A321" w14:textId="77777777" w:rsidR="00FA6F61" w:rsidRPr="0047694D" w:rsidRDefault="00FA6F61" w:rsidP="00FA6F61">
      <w:pPr>
        <w:spacing w:after="29"/>
        <w:ind w:left="284"/>
        <w:jc w:val="both"/>
        <w:rPr>
          <w:rFonts w:ascii="Tahoma" w:hAnsi="Tahoma" w:cs="Tahoma"/>
        </w:rPr>
      </w:pPr>
      <w:r w:rsidRPr="0047694D">
        <w:rPr>
          <w:rFonts w:ascii="Tahoma" w:hAnsi="Tahoma" w:cs="Tahoma"/>
        </w:rPr>
        <w:t>Roboty budowlane stanowiące przedmiot zamówienia muszą być wykonane w oparciu o:</w:t>
      </w:r>
    </w:p>
    <w:p w14:paraId="48971C3A" w14:textId="77777777" w:rsidR="00FA6F61" w:rsidRPr="0047694D" w:rsidRDefault="00FA6F61">
      <w:pPr>
        <w:pStyle w:val="Akapitzlist"/>
        <w:numPr>
          <w:ilvl w:val="3"/>
          <w:numId w:val="29"/>
        </w:numPr>
        <w:spacing w:after="29" w:line="270" w:lineRule="auto"/>
        <w:ind w:left="709" w:hanging="425"/>
        <w:jc w:val="both"/>
        <w:rPr>
          <w:rFonts w:ascii="Tahoma" w:hAnsi="Tahoma" w:cs="Tahoma"/>
        </w:rPr>
      </w:pPr>
      <w:r w:rsidRPr="0047694D">
        <w:rPr>
          <w:rFonts w:ascii="Tahoma" w:hAnsi="Tahoma" w:cs="Tahoma"/>
        </w:rPr>
        <w:t>Niniejsze opracowanie (OPZ).</w:t>
      </w:r>
    </w:p>
    <w:p w14:paraId="6822C4D8" w14:textId="77777777" w:rsidR="00FA6F61" w:rsidRPr="0047694D" w:rsidRDefault="00FA6F61">
      <w:pPr>
        <w:pStyle w:val="Akapitzlist"/>
        <w:numPr>
          <w:ilvl w:val="3"/>
          <w:numId w:val="29"/>
        </w:numPr>
        <w:spacing w:after="29" w:line="270" w:lineRule="auto"/>
        <w:ind w:left="709" w:hanging="425"/>
        <w:jc w:val="both"/>
        <w:rPr>
          <w:rFonts w:ascii="Tahoma" w:hAnsi="Tahoma" w:cs="Tahoma"/>
        </w:rPr>
      </w:pPr>
      <w:r w:rsidRPr="0047694D">
        <w:rPr>
          <w:rFonts w:ascii="Tahoma" w:hAnsi="Tahoma" w:cs="Tahoma"/>
        </w:rPr>
        <w:t>Projekt</w:t>
      </w:r>
      <w:r w:rsidRPr="0047694D">
        <w:rPr>
          <w:rFonts w:ascii="Tahoma" w:hAnsi="Tahoma" w:cs="Tahoma"/>
          <w:iCs/>
          <w:lang w:eastAsia="ar-SA"/>
        </w:rPr>
        <w:t xml:space="preserve"> budowlany (Projekt Zagospodarowania Terenu, Projekt Architektoniczno-Budowlany) Projekt Techniczny/Wykonawczy wraz  załącznikami, główny projektant mgr inż. arch. Krzysztof Jopek,</w:t>
      </w:r>
      <w:r w:rsidRPr="0047694D">
        <w:rPr>
          <w:rFonts w:ascii="Tahoma" w:hAnsi="Tahoma" w:cs="Tahoma"/>
        </w:rPr>
        <w:t xml:space="preserve"> które stanowią załączniki </w:t>
      </w:r>
      <w:r w:rsidRPr="0047694D">
        <w:rPr>
          <w:rFonts w:ascii="Tahoma" w:hAnsi="Tahoma" w:cs="Tahoma"/>
          <w:b/>
          <w:bCs/>
        </w:rPr>
        <w:t>nr 1, 2, 3, 4</w:t>
      </w:r>
      <w:r w:rsidRPr="0047694D">
        <w:rPr>
          <w:rFonts w:ascii="Tahoma" w:hAnsi="Tahoma" w:cs="Tahoma"/>
        </w:rPr>
        <w:t xml:space="preserve"> do niniejszego dokumentu</w:t>
      </w:r>
      <w:r w:rsidRPr="0047694D">
        <w:rPr>
          <w:rFonts w:ascii="Tahoma" w:hAnsi="Tahoma" w:cs="Tahoma"/>
          <w:iCs/>
          <w:lang w:eastAsia="ar-SA"/>
        </w:rPr>
        <w:t>.</w:t>
      </w:r>
    </w:p>
    <w:p w14:paraId="18E68244" w14:textId="77777777" w:rsidR="00FA6F61" w:rsidRPr="0047694D" w:rsidRDefault="00FA6F61">
      <w:pPr>
        <w:pStyle w:val="Akapitzlist"/>
        <w:numPr>
          <w:ilvl w:val="3"/>
          <w:numId w:val="29"/>
        </w:numPr>
        <w:spacing w:after="29" w:line="270" w:lineRule="auto"/>
        <w:ind w:left="567" w:hanging="283"/>
        <w:jc w:val="both"/>
        <w:rPr>
          <w:rFonts w:ascii="Tahoma" w:hAnsi="Tahoma" w:cs="Tahoma"/>
          <w:iCs/>
          <w:lang w:eastAsia="ar-SA"/>
        </w:rPr>
      </w:pPr>
      <w:r w:rsidRPr="0047694D">
        <w:rPr>
          <w:rFonts w:ascii="Tahoma" w:hAnsi="Tahoma" w:cs="Tahoma"/>
        </w:rPr>
        <w:t>Decyzje</w:t>
      </w:r>
      <w:r w:rsidRPr="0047694D">
        <w:rPr>
          <w:rFonts w:ascii="Tahoma" w:hAnsi="Tahoma" w:cs="Tahoma"/>
          <w:iCs/>
          <w:lang w:eastAsia="ar-SA"/>
        </w:rPr>
        <w:t xml:space="preserve"> administracyjne wymienione w niniejszym dokumencie lub uzyskane w ramach obowiązków Wykonawcy zdefiniowanych w niniejszym dokumencie.</w:t>
      </w:r>
    </w:p>
    <w:p w14:paraId="5E201E7A" w14:textId="77777777" w:rsidR="00FA6F61" w:rsidRPr="0047694D" w:rsidRDefault="00FA6F61">
      <w:pPr>
        <w:pStyle w:val="Akapitzlist"/>
        <w:numPr>
          <w:ilvl w:val="3"/>
          <w:numId w:val="29"/>
        </w:numPr>
        <w:spacing w:after="29" w:line="270" w:lineRule="auto"/>
        <w:ind w:left="567" w:hanging="283"/>
        <w:jc w:val="both"/>
        <w:rPr>
          <w:rFonts w:ascii="Tahoma" w:hAnsi="Tahoma" w:cs="Tahoma"/>
        </w:rPr>
      </w:pPr>
      <w:r w:rsidRPr="0047694D">
        <w:rPr>
          <w:rFonts w:ascii="Tahoma" w:hAnsi="Tahoma" w:cs="Tahoma"/>
        </w:rPr>
        <w:t xml:space="preserve">Obowiązujące przepisy prawa, zasady wiedzy technicznej oraz sztuka budowlana </w:t>
      </w:r>
    </w:p>
    <w:p w14:paraId="113E1BDE" w14:textId="77777777" w:rsidR="00FA6F61" w:rsidRPr="0047694D" w:rsidRDefault="00FA6F61">
      <w:pPr>
        <w:pStyle w:val="Akapitzlist"/>
        <w:numPr>
          <w:ilvl w:val="3"/>
          <w:numId w:val="29"/>
        </w:numPr>
        <w:spacing w:after="29" w:line="270" w:lineRule="auto"/>
        <w:ind w:left="567" w:hanging="283"/>
        <w:jc w:val="both"/>
        <w:rPr>
          <w:rFonts w:ascii="Tahoma" w:hAnsi="Tahoma" w:cs="Tahoma"/>
        </w:rPr>
      </w:pPr>
      <w:r w:rsidRPr="0047694D">
        <w:rPr>
          <w:rFonts w:ascii="Tahoma" w:hAnsi="Tahoma" w:cs="Tahoma"/>
        </w:rPr>
        <w:t>Prace będą realizowane pod nadzorem osób posiadających wymagane uprawnienia.</w:t>
      </w:r>
    </w:p>
    <w:p w14:paraId="16BFDC8E" w14:textId="77777777" w:rsidR="00FA6F61" w:rsidRPr="0047694D" w:rsidRDefault="00FA6F61">
      <w:pPr>
        <w:numPr>
          <w:ilvl w:val="2"/>
          <w:numId w:val="29"/>
        </w:numPr>
        <w:spacing w:before="200" w:after="200"/>
        <w:ind w:left="284" w:hanging="284"/>
        <w:jc w:val="both"/>
        <w:rPr>
          <w:rFonts w:ascii="Tahoma" w:hAnsi="Tahoma" w:cs="Tahoma"/>
          <w:b/>
        </w:rPr>
      </w:pPr>
      <w:r w:rsidRPr="0047694D">
        <w:rPr>
          <w:rFonts w:ascii="Tahoma" w:hAnsi="Tahoma" w:cs="Tahoma"/>
          <w:b/>
        </w:rPr>
        <w:t xml:space="preserve">Szczegółowe wymagania dotyczące wykonania robót budowlanych: </w:t>
      </w:r>
    </w:p>
    <w:p w14:paraId="597D034F" w14:textId="64C126C1" w:rsidR="00FA6F61" w:rsidRPr="0047694D" w:rsidRDefault="00FA6F61">
      <w:pPr>
        <w:pStyle w:val="Akapitzlist"/>
        <w:numPr>
          <w:ilvl w:val="0"/>
          <w:numId w:val="30"/>
        </w:numPr>
        <w:spacing w:before="120" w:after="29" w:line="271" w:lineRule="auto"/>
        <w:ind w:left="568" w:hanging="284"/>
        <w:contextualSpacing w:val="0"/>
        <w:jc w:val="both"/>
        <w:rPr>
          <w:rFonts w:ascii="Tahoma" w:hAnsi="Tahoma" w:cs="Tahoma"/>
        </w:rPr>
      </w:pPr>
      <w:r w:rsidRPr="0047694D">
        <w:rPr>
          <w:rFonts w:ascii="Tahoma" w:hAnsi="Tahoma" w:cs="Tahoma"/>
        </w:rPr>
        <w:t xml:space="preserve">Zamawiający informuje, </w:t>
      </w:r>
      <w:r w:rsidR="00AA01D2" w:rsidRPr="0047694D">
        <w:rPr>
          <w:rFonts w:ascii="Tahoma" w:hAnsi="Tahoma" w:cs="Tahoma"/>
        </w:rPr>
        <w:t>że</w:t>
      </w:r>
      <w:r w:rsidRPr="0047694D">
        <w:rPr>
          <w:rFonts w:ascii="Tahoma" w:hAnsi="Tahoma" w:cs="Tahoma"/>
        </w:rPr>
        <w:t xml:space="preserve"> działka przy ul. Jaracza 5, użytkowana przez Teatr Ateneum jest dzierżawiona od Miasta Stołecznego Warszawa. </w:t>
      </w:r>
    </w:p>
    <w:p w14:paraId="5DBAF3F0" w14:textId="33BEAA24" w:rsidR="00F13CA3" w:rsidRPr="0047694D" w:rsidRDefault="00FA6F61" w:rsidP="00F13CA3">
      <w:pPr>
        <w:ind w:left="567"/>
        <w:jc w:val="both"/>
        <w:rPr>
          <w:rFonts w:ascii="Tahoma" w:hAnsi="Tahoma" w:cs="Tahoma"/>
        </w:rPr>
      </w:pPr>
      <w:r w:rsidRPr="0047694D">
        <w:rPr>
          <w:rFonts w:ascii="Tahoma" w:hAnsi="Tahoma" w:cs="Tahoma"/>
        </w:rPr>
        <w:t xml:space="preserve">Nieruchomość przy ul. Jaracza 5  posiada przyłącze elektryczne (Umowa o świadczenie usług dystrybucji energii elektrycznej nr DD-D/123/2024 wraz z załącznikiem nr 1). wymienione dokumenty stanowią załączniki </w:t>
      </w:r>
      <w:r w:rsidRPr="0047694D">
        <w:rPr>
          <w:rFonts w:ascii="Tahoma" w:hAnsi="Tahoma" w:cs="Tahoma"/>
          <w:b/>
          <w:bCs/>
        </w:rPr>
        <w:t xml:space="preserve">nr 13 </w:t>
      </w:r>
      <w:r w:rsidRPr="0047694D">
        <w:rPr>
          <w:rFonts w:ascii="Tahoma" w:hAnsi="Tahoma" w:cs="Tahoma"/>
        </w:rPr>
        <w:t>do niniejszego dokumentu</w:t>
      </w:r>
      <w:r w:rsidR="00F13CA3" w:rsidRPr="0047694D">
        <w:rPr>
          <w:rFonts w:ascii="Tahoma" w:hAnsi="Tahoma" w:cs="Tahoma"/>
        </w:rPr>
        <w:t>. Złącze i układ pomiarowy są wykonane. Obecnie instalacja elektryczna podłączona jest wyłącznie do bramy przesuwnej. Zamawiający nie zakłada potrzeby uzgodnień i innych czynności ze STOEN. Jednakże, jeżeli w ocenie Wykonawcy zaistnieje koniczność ich przeprowadzenia, to powinien ten fakt uwzględnić w swojej ofercie.</w:t>
      </w:r>
    </w:p>
    <w:p w14:paraId="6A1EB937" w14:textId="77777777" w:rsidR="00FA6F61" w:rsidRPr="0047694D" w:rsidRDefault="00FA6F61">
      <w:pPr>
        <w:pStyle w:val="Akapitzlist"/>
        <w:numPr>
          <w:ilvl w:val="0"/>
          <w:numId w:val="30"/>
        </w:numPr>
        <w:spacing w:before="120" w:after="29" w:line="271" w:lineRule="auto"/>
        <w:ind w:left="568" w:hanging="284"/>
        <w:contextualSpacing w:val="0"/>
        <w:jc w:val="both"/>
        <w:rPr>
          <w:rFonts w:ascii="Tahoma" w:hAnsi="Tahoma" w:cs="Tahoma"/>
        </w:rPr>
      </w:pPr>
      <w:r w:rsidRPr="0047694D">
        <w:rPr>
          <w:rFonts w:ascii="Tahoma" w:hAnsi="Tahoma" w:cs="Tahoma"/>
        </w:rPr>
        <w:t>Wykonawca jest zobowiązany do wykonania projektu organizacji ruchu na czas prowadzenia robót budowlanych (jeżeli będzie zachodziła taka konieczność) wraz z uzyskaniem niezbędnych uzgodnień.</w:t>
      </w:r>
    </w:p>
    <w:p w14:paraId="37B45B5B" w14:textId="61982E20" w:rsidR="00FA6F61" w:rsidRPr="0047694D" w:rsidRDefault="00FA6F61">
      <w:pPr>
        <w:pStyle w:val="Akapitzlist"/>
        <w:numPr>
          <w:ilvl w:val="0"/>
          <w:numId w:val="30"/>
        </w:numPr>
        <w:spacing w:before="120" w:after="29" w:line="271" w:lineRule="auto"/>
        <w:ind w:left="568" w:hanging="284"/>
        <w:contextualSpacing w:val="0"/>
        <w:jc w:val="both"/>
        <w:rPr>
          <w:rFonts w:ascii="Tahoma" w:hAnsi="Tahoma" w:cs="Tahoma"/>
        </w:rPr>
      </w:pPr>
      <w:r w:rsidRPr="0047694D">
        <w:rPr>
          <w:rFonts w:ascii="Tahoma" w:hAnsi="Tahoma" w:cs="Tahoma"/>
        </w:rPr>
        <w:t>Wykonawca jest zobowiązany do umożliwienia użytkowania parkingu przez Zamawiającego na działce Jaracza 5 w trakcie realizacji zamówienia, w zakresie nie kolidującym z prowadzonymi pracami – co będzie uzgadniane pomiędzy Zamawiającym a Wykonawcą na bieżąco.</w:t>
      </w:r>
      <w:r w:rsidR="00E51A32" w:rsidRPr="0047694D">
        <w:rPr>
          <w:rFonts w:ascii="Tahoma" w:hAnsi="Tahoma" w:cs="Tahoma"/>
        </w:rPr>
        <w:t xml:space="preserve"> </w:t>
      </w:r>
      <w:r w:rsidR="00932A80" w:rsidRPr="0047694D">
        <w:rPr>
          <w:rFonts w:ascii="Tahoma" w:hAnsi="Tahoma" w:cs="Tahoma"/>
        </w:rPr>
        <w:t>Zamawiający nie wprowadza ograniczeń godzinowych/dniowych odnośnie prowadzenia robót budowlanych z uwzględnieniem obowiązujących przepisów, natomiast biorąc pod uwagę specyfikę zamówienia, w tym czas oczekiwania na wyprodukowanie i dostawę kontenerów z wytwórni, Zamawiający oczekuje, że w okresie kiedy nie będą prowadzone żadne roboty, Wykonawca umożliwi korzystanie z parkingu. Kwestie te powinny być ustalone w harmonogramie prac i potwierdzane na bieżąco.</w:t>
      </w:r>
    </w:p>
    <w:p w14:paraId="1D218CE0" w14:textId="3E422B8F" w:rsidR="00FA6F61" w:rsidRPr="0047694D" w:rsidRDefault="00FA6F61">
      <w:pPr>
        <w:pStyle w:val="Akapitzlist"/>
        <w:numPr>
          <w:ilvl w:val="0"/>
          <w:numId w:val="30"/>
        </w:numPr>
        <w:spacing w:before="120" w:after="29" w:line="271" w:lineRule="auto"/>
        <w:ind w:left="709" w:hanging="425"/>
        <w:contextualSpacing w:val="0"/>
        <w:jc w:val="both"/>
        <w:rPr>
          <w:rFonts w:ascii="Tahoma" w:hAnsi="Tahoma" w:cs="Tahoma"/>
        </w:rPr>
      </w:pPr>
      <w:r w:rsidRPr="0047694D">
        <w:rPr>
          <w:rFonts w:ascii="Tahoma" w:hAnsi="Tahoma" w:cs="Tahoma"/>
        </w:rPr>
        <w:lastRenderedPageBreak/>
        <w:t xml:space="preserve">Wykonawca winien, przed rozpoczęciem robót, wykonać dokładne zabezpieczenie przed zniszczeniem istniejących elementów budowlanych, w tym ogrodzenia, nawierzchni z płyt </w:t>
      </w:r>
      <w:r w:rsidRPr="0047694D">
        <w:rPr>
          <w:rFonts w:ascii="Arial" w:hAnsi="Arial" w:cs="Arial"/>
        </w:rPr>
        <w:t xml:space="preserve">betonowych oraz wyznaczonych miejsc parkingowych. </w:t>
      </w:r>
      <w:r w:rsidR="00CC3D86" w:rsidRPr="0047694D">
        <w:rPr>
          <w:rFonts w:ascii="Arial" w:hAnsi="Arial" w:cs="Arial"/>
        </w:rPr>
        <w:t xml:space="preserve">W miejscu ewentualnych kolizji wykopy powinny być prowadzone ręczne. Informacje o uzbrojeniu podziemnym znajdują się w załączniku nr 15. </w:t>
      </w:r>
      <w:r w:rsidRPr="0047694D">
        <w:rPr>
          <w:rFonts w:ascii="Arial" w:hAnsi="Arial" w:cs="Arial"/>
        </w:rPr>
        <w:t>Ponadto Wykonawca zobowiązany jest do codziennego dokładnego</w:t>
      </w:r>
      <w:r w:rsidRPr="0047694D">
        <w:rPr>
          <w:rFonts w:ascii="Tahoma" w:hAnsi="Tahoma" w:cs="Tahoma"/>
        </w:rPr>
        <w:t xml:space="preserve"> uprzątnięcia pozostałości po prowadzonych pracach (usuwanie odpadów, sprzątanie placu).</w:t>
      </w:r>
    </w:p>
    <w:p w14:paraId="2B26268C" w14:textId="77777777" w:rsidR="00FA6F61" w:rsidRPr="0047694D" w:rsidRDefault="00FA6F61">
      <w:pPr>
        <w:pStyle w:val="Akapitzlist"/>
        <w:numPr>
          <w:ilvl w:val="0"/>
          <w:numId w:val="30"/>
        </w:numPr>
        <w:spacing w:before="120" w:after="29" w:line="271" w:lineRule="auto"/>
        <w:ind w:left="709" w:hanging="425"/>
        <w:contextualSpacing w:val="0"/>
        <w:jc w:val="both"/>
        <w:rPr>
          <w:rFonts w:ascii="Tahoma" w:hAnsi="Tahoma" w:cs="Tahoma"/>
        </w:rPr>
      </w:pPr>
      <w:r w:rsidRPr="0047694D">
        <w:rPr>
          <w:rFonts w:ascii="Tahoma" w:hAnsi="Tahoma" w:cs="Tahoma"/>
        </w:rPr>
        <w:t>Wykonawca jest zobowiązany do zorganizowania terenu budowy w sposób umożliwiający mu właściwe i terminowe wykonanie przedmiotu zamówienia/Umowy, oraz uzyskania ewentualnych zgód na zajęcie terenu znajdującego się we władaniu m.st. Warszawy lub innych podmiotów w zakresie niezbędnym do realizacji przedmiotu zamówienia.</w:t>
      </w:r>
    </w:p>
    <w:p w14:paraId="71A19309" w14:textId="77777777" w:rsidR="00FA6F61" w:rsidRPr="0047694D" w:rsidRDefault="00FA6F61">
      <w:pPr>
        <w:pStyle w:val="Akapitzlist"/>
        <w:numPr>
          <w:ilvl w:val="0"/>
          <w:numId w:val="30"/>
        </w:numPr>
        <w:spacing w:before="120" w:after="29" w:line="271" w:lineRule="auto"/>
        <w:ind w:left="709" w:hanging="425"/>
        <w:contextualSpacing w:val="0"/>
        <w:jc w:val="both"/>
        <w:rPr>
          <w:rFonts w:ascii="Tahoma" w:hAnsi="Tahoma" w:cs="Tahoma"/>
        </w:rPr>
      </w:pPr>
      <w:r w:rsidRPr="0047694D">
        <w:rPr>
          <w:rFonts w:ascii="Tahoma" w:hAnsi="Tahoma" w:cs="Tahoma"/>
        </w:rPr>
        <w:t>Wszelkie urządzenia i materiały zdemontowane przez Wykonawcę podczas prac rozbiórkowych podlegają zwrotowi do Zamawiającego, o ile Zamawiający nie postanowi inaczej.</w:t>
      </w:r>
    </w:p>
    <w:p w14:paraId="5E92B9BA" w14:textId="7ABB5357" w:rsidR="00FA6F61" w:rsidRPr="0047694D" w:rsidRDefault="00FA6F61">
      <w:pPr>
        <w:pStyle w:val="Akapitzlist"/>
        <w:numPr>
          <w:ilvl w:val="0"/>
          <w:numId w:val="30"/>
        </w:numPr>
        <w:spacing w:before="120" w:after="29" w:line="271" w:lineRule="auto"/>
        <w:ind w:left="709" w:hanging="425"/>
        <w:contextualSpacing w:val="0"/>
        <w:jc w:val="both"/>
        <w:rPr>
          <w:rFonts w:ascii="Tahoma" w:hAnsi="Tahoma" w:cs="Tahoma"/>
        </w:rPr>
      </w:pPr>
      <w:r w:rsidRPr="0047694D">
        <w:rPr>
          <w:rFonts w:ascii="Tahoma" w:hAnsi="Tahoma" w:cs="Tahoma"/>
        </w:rPr>
        <w:t xml:space="preserve">Zamawiający zobowiązuje Wykonawcę do zapewnienia czystości i porządku po swoich pracach i działaniach oraz do naprawy uszkodzeń bądź pokrycia kosztów ewentualnych napraw/wymiany. Należy odtworzyć nawierzchnię z płyt betonowych </w:t>
      </w:r>
      <w:r w:rsidR="00F13CA3" w:rsidRPr="0047694D">
        <w:rPr>
          <w:rFonts w:ascii="Tahoma" w:hAnsi="Tahoma" w:cs="Tahoma"/>
        </w:rPr>
        <w:t xml:space="preserve">i oznaczenia miejsc postojowych </w:t>
      </w:r>
      <w:r w:rsidRPr="0047694D">
        <w:rPr>
          <w:rFonts w:ascii="Tahoma" w:hAnsi="Tahoma" w:cs="Tahoma"/>
        </w:rPr>
        <w:t>po robotach związanych z ułożeniem podziemnych przewodów do zaprojektowanych latarni.</w:t>
      </w:r>
    </w:p>
    <w:p w14:paraId="3DEBFF58" w14:textId="77777777" w:rsidR="00FA6F61" w:rsidRPr="0047694D" w:rsidRDefault="00FA6F61">
      <w:pPr>
        <w:pStyle w:val="Akapitzlist"/>
        <w:numPr>
          <w:ilvl w:val="0"/>
          <w:numId w:val="30"/>
        </w:numPr>
        <w:spacing w:before="120" w:after="29" w:line="271" w:lineRule="auto"/>
        <w:ind w:left="709" w:hanging="425"/>
        <w:contextualSpacing w:val="0"/>
        <w:jc w:val="both"/>
        <w:rPr>
          <w:rFonts w:ascii="Tahoma" w:hAnsi="Tahoma" w:cs="Tahoma"/>
        </w:rPr>
      </w:pPr>
      <w:r w:rsidRPr="0047694D">
        <w:rPr>
          <w:rFonts w:ascii="Tahoma" w:hAnsi="Tahoma" w:cs="Tahoma"/>
        </w:rPr>
        <w:t xml:space="preserve">Na podstawie art. 29 ust. 3a Ustawy Zamawiający określa, iż wszelkie czynności bezpośrednio związane z realizacją przedmiotu zamówienia na terenie budowy, wskazane powyżej w pkt. 2 , mają być wykonywane przez osoby zatrudnione przez Wykonawcę lub jego podwykonawców na podstawie umowy o pracę. Wymóg ten dotyczy osób, które wykonują czynności bezpośrednio związane z wykonywaniem robót na działce Zamawiającego, czyli tzw. pracowników fizycznych. Wymóg nie dotyczy kierownika budowy, kierowników robót, dostawców materiałów budowlanych oraz innych osób, w stosunku do których Wykonawca wykaże, że czynności przez nich realizowane nie polegają na wykonywaniu pracy w sposób określony w art. 22 § 1 ustawy z dnia 26 czerwca 1974 r. Kodeks pracy (Dz.U. z 2019 r. poz. 1040 z </w:t>
      </w:r>
      <w:proofErr w:type="spellStart"/>
      <w:r w:rsidRPr="0047694D">
        <w:rPr>
          <w:rFonts w:ascii="Tahoma" w:hAnsi="Tahoma" w:cs="Tahoma"/>
        </w:rPr>
        <w:t>późn</w:t>
      </w:r>
      <w:proofErr w:type="spellEnd"/>
      <w:r w:rsidRPr="0047694D">
        <w:rPr>
          <w:rFonts w:ascii="Tahoma" w:hAnsi="Tahoma" w:cs="Tahoma"/>
        </w:rPr>
        <w:t xml:space="preserve">. zm.). </w:t>
      </w:r>
    </w:p>
    <w:p w14:paraId="21AFA697" w14:textId="77777777" w:rsidR="00FA6F61" w:rsidRPr="0047694D" w:rsidRDefault="00FA6F61" w:rsidP="00FA6F61">
      <w:pPr>
        <w:spacing w:before="120" w:after="29" w:line="271" w:lineRule="auto"/>
        <w:ind w:left="568"/>
        <w:jc w:val="both"/>
        <w:rPr>
          <w:rFonts w:ascii="Tahoma" w:hAnsi="Tahoma" w:cs="Tahoma"/>
        </w:rPr>
      </w:pPr>
      <w:r w:rsidRPr="0047694D">
        <w:rPr>
          <w:rFonts w:ascii="Tahoma" w:hAnsi="Tahoma" w:cs="Tahoma"/>
        </w:rPr>
        <w:t xml:space="preserve">Sposób dokumentowania zatrudnienia osób, o których mowa powyżej a także uprawnienia Zamawiającego w zakresie kontroli spełniania przez Wykonawcę wymagań związanych z zatrudnieniem na umowę o pracę oraz sankcje z tytułu niespełnienia tych wymagań przedstawione są we wzorze umowy. </w:t>
      </w:r>
    </w:p>
    <w:p w14:paraId="6A96BD9A" w14:textId="77777777" w:rsidR="00FA6F61" w:rsidRPr="0047694D" w:rsidRDefault="00FA6F61">
      <w:pPr>
        <w:pStyle w:val="Akapitzlist"/>
        <w:numPr>
          <w:ilvl w:val="0"/>
          <w:numId w:val="30"/>
        </w:numPr>
        <w:spacing w:before="120" w:after="29" w:line="271" w:lineRule="auto"/>
        <w:ind w:left="709" w:hanging="425"/>
        <w:contextualSpacing w:val="0"/>
        <w:jc w:val="both"/>
        <w:rPr>
          <w:rFonts w:ascii="Tahoma" w:hAnsi="Tahoma" w:cs="Tahoma"/>
        </w:rPr>
      </w:pPr>
      <w:r w:rsidRPr="0047694D">
        <w:rPr>
          <w:rFonts w:ascii="Tahoma" w:hAnsi="Tahoma" w:cs="Tahoma"/>
        </w:rPr>
        <w:t xml:space="preserve">Wykonawca zabezpieczy i utrzyma warunki bezpiecznej pracy i pobytu osób wykonujących czynności związane z budową i nienaruszalność ich mienia służącego do pracy, a także zabezpieczy teren przed dostępem osób nieupoważnionych przez wykonanie trwałego ogrodzenia placu i zaplecza budowy. Wykonawca zapewni utrzymanie ładu i porządku na terenie budowy, a po zakończeniu robót usunięcie poza teren budowy wszelkich maszyn, urządzeń i materiałów, a także tymczasowego zaplecza oraz pozostawienie całego terenu budowy i robót oraz terenów przyległych w stanie uporządkowanym. </w:t>
      </w:r>
    </w:p>
    <w:p w14:paraId="33F4B97A" w14:textId="77777777" w:rsidR="00FA6F61" w:rsidRPr="0047694D" w:rsidRDefault="00FA6F61">
      <w:pPr>
        <w:pStyle w:val="Akapitzlist"/>
        <w:numPr>
          <w:ilvl w:val="0"/>
          <w:numId w:val="30"/>
        </w:numPr>
        <w:spacing w:before="120" w:after="29" w:line="271" w:lineRule="auto"/>
        <w:ind w:left="709" w:hanging="425"/>
        <w:contextualSpacing w:val="0"/>
        <w:jc w:val="both"/>
        <w:rPr>
          <w:rFonts w:ascii="Tahoma" w:hAnsi="Tahoma" w:cs="Tahoma"/>
        </w:rPr>
      </w:pPr>
      <w:r w:rsidRPr="0047694D">
        <w:rPr>
          <w:rFonts w:ascii="Tahoma" w:hAnsi="Tahoma" w:cs="Tahoma"/>
        </w:rPr>
        <w:t>Wykonawca zapewni ochronę mienia znajdującego się na terenie budowy w terminie od daty przejęcia terenu budowy do daty przekazania obiektu do użytkowania.</w:t>
      </w:r>
    </w:p>
    <w:p w14:paraId="4E7C52D0" w14:textId="77777777" w:rsidR="00FA6F61" w:rsidRPr="0047694D" w:rsidRDefault="00FA6F61">
      <w:pPr>
        <w:pStyle w:val="Akapitzlist"/>
        <w:numPr>
          <w:ilvl w:val="0"/>
          <w:numId w:val="30"/>
        </w:numPr>
        <w:spacing w:before="120" w:after="29" w:line="271" w:lineRule="auto"/>
        <w:ind w:left="709" w:hanging="425"/>
        <w:contextualSpacing w:val="0"/>
        <w:jc w:val="both"/>
        <w:rPr>
          <w:rFonts w:ascii="Tahoma" w:hAnsi="Tahoma" w:cs="Tahoma"/>
        </w:rPr>
      </w:pPr>
      <w:r w:rsidRPr="0047694D">
        <w:rPr>
          <w:rFonts w:ascii="Tahoma" w:hAnsi="Tahoma" w:cs="Tahoma"/>
        </w:rPr>
        <w:lastRenderedPageBreak/>
        <w:t>W celu zabezpieczenia placu budowy Wykonawca wykona, w uzgodnieniu z Zamawiającym, wydzielenie przestrzeni, w której prowadzone będą roboty budowlano-instalacyjne i wykończeniowe, w sposób uniemożliwiający dostęp osób nieupoważnionych.</w:t>
      </w:r>
    </w:p>
    <w:p w14:paraId="1281D912" w14:textId="60816EE0" w:rsidR="00FA6F61" w:rsidRPr="0047694D" w:rsidRDefault="00FA6F61">
      <w:pPr>
        <w:pStyle w:val="Akapitzlist"/>
        <w:numPr>
          <w:ilvl w:val="0"/>
          <w:numId w:val="30"/>
        </w:numPr>
        <w:spacing w:before="120" w:after="29" w:line="271" w:lineRule="auto"/>
        <w:ind w:left="709" w:hanging="425"/>
        <w:contextualSpacing w:val="0"/>
        <w:jc w:val="both"/>
        <w:rPr>
          <w:rFonts w:ascii="Tahoma" w:hAnsi="Tahoma" w:cs="Tahoma"/>
        </w:rPr>
      </w:pPr>
      <w:r w:rsidRPr="0047694D">
        <w:rPr>
          <w:rFonts w:ascii="Tahoma" w:hAnsi="Tahoma" w:cs="Tahoma"/>
        </w:rPr>
        <w:t>Wykonawca wykona również oznakowanie placu budowy i prace zabezpieczające według wytycznych BIOZ</w:t>
      </w:r>
      <w:r w:rsidR="00932A80" w:rsidRPr="0047694D">
        <w:rPr>
          <w:rFonts w:ascii="Tahoma" w:hAnsi="Tahoma" w:cs="Tahoma"/>
        </w:rPr>
        <w:t xml:space="preserve"> oraz opracuje Plan BIOZ</w:t>
      </w:r>
      <w:r w:rsidRPr="0047694D">
        <w:rPr>
          <w:rFonts w:ascii="Tahoma" w:hAnsi="Tahoma" w:cs="Tahoma"/>
        </w:rPr>
        <w:t xml:space="preserve"> oraz zapewni organizację transportu materiałów budowlanych i wydzielenie dróg komunikacyjnych prowadzących na plac budowy w taki sposób, aby zabezpieczyć prawidłowe funkcjonowanie jednostek organizacyjnych Zamawiającego.</w:t>
      </w:r>
    </w:p>
    <w:p w14:paraId="1A714369" w14:textId="77777777" w:rsidR="00FA6F61" w:rsidRPr="0047694D" w:rsidRDefault="00FA6F61">
      <w:pPr>
        <w:pStyle w:val="Akapitzlist"/>
        <w:numPr>
          <w:ilvl w:val="0"/>
          <w:numId w:val="30"/>
        </w:numPr>
        <w:spacing w:before="120" w:after="29" w:line="271" w:lineRule="auto"/>
        <w:ind w:left="709" w:hanging="425"/>
        <w:contextualSpacing w:val="0"/>
        <w:jc w:val="both"/>
        <w:rPr>
          <w:rFonts w:ascii="Tahoma" w:hAnsi="Tahoma" w:cs="Tahoma"/>
        </w:rPr>
      </w:pPr>
      <w:r w:rsidRPr="0047694D">
        <w:rPr>
          <w:rFonts w:ascii="Tahoma" w:hAnsi="Tahoma" w:cs="Tahoma"/>
        </w:rPr>
        <w:t xml:space="preserve">Wykonanie robót budowlanych, o których mowa w pkt. 2 będzie realizowane w oparciu o harmonogram rzeczowo-finansowy, przygotowany przez Wykonawcę, zgodnie z wytycznymi, o których mowa w pkt. 6 i 7.  </w:t>
      </w:r>
    </w:p>
    <w:p w14:paraId="0633CBA5" w14:textId="04C95A40" w:rsidR="00FA6F61" w:rsidRPr="0047694D" w:rsidRDefault="00FA6F61" w:rsidP="009159EA">
      <w:pPr>
        <w:pStyle w:val="Akapitzlist"/>
        <w:numPr>
          <w:ilvl w:val="0"/>
          <w:numId w:val="30"/>
        </w:numPr>
        <w:spacing w:before="120" w:after="29" w:line="271" w:lineRule="auto"/>
        <w:ind w:left="709" w:hanging="425"/>
        <w:contextualSpacing w:val="0"/>
        <w:jc w:val="both"/>
        <w:rPr>
          <w:rFonts w:ascii="Tahoma" w:hAnsi="Tahoma" w:cs="Tahoma"/>
        </w:rPr>
      </w:pPr>
      <w:r w:rsidRPr="0047694D">
        <w:rPr>
          <w:rFonts w:ascii="Tahoma" w:hAnsi="Tahoma" w:cs="Tahoma"/>
        </w:rPr>
        <w:t>Do obowiązków Wykonawcy będzie należało</w:t>
      </w:r>
      <w:r w:rsidR="00E1567D" w:rsidRPr="0047694D">
        <w:rPr>
          <w:rFonts w:ascii="Tahoma" w:hAnsi="Tahoma" w:cs="Tahoma"/>
        </w:rPr>
        <w:t xml:space="preserve"> zapewnienie wymaganego przepisami prawa personelu posiadającego wymagane uprawnienia, w tym odpowiednich kierowników robót/budowy w trakcie wykonywanych robót oraz</w:t>
      </w:r>
      <w:r w:rsidRPr="0047694D">
        <w:rPr>
          <w:rFonts w:ascii="Tahoma" w:hAnsi="Tahoma" w:cs="Tahoma"/>
        </w:rPr>
        <w:t xml:space="preserve"> wykonanie dokumentacji powykonawczej wraz z powykonawczą inwentaryzacją geodezyjną </w:t>
      </w:r>
      <w:r w:rsidR="00E1567D" w:rsidRPr="0047694D">
        <w:rPr>
          <w:rFonts w:ascii="Tahoma" w:hAnsi="Tahoma" w:cs="Tahoma"/>
        </w:rPr>
        <w:t>a także</w:t>
      </w:r>
      <w:r w:rsidRPr="0047694D">
        <w:rPr>
          <w:rFonts w:ascii="Tahoma" w:hAnsi="Tahoma" w:cs="Tahoma"/>
        </w:rPr>
        <w:t xml:space="preserve"> dopełnienie wszelkich formalności związanych z zakończeniem robót, w tym zgłoszeniem ich zakończenia i uzyskaniem pozwolenia na użytkowanie w przypadku takiego obowiązku wynikającego z obowiązujących przepisów prawa.</w:t>
      </w:r>
      <w:r w:rsidR="00EA0BEF" w:rsidRPr="0047694D">
        <w:rPr>
          <w:rFonts w:ascii="Tahoma" w:hAnsi="Tahoma" w:cs="Tahoma"/>
        </w:rPr>
        <w:t xml:space="preserve"> Dokumentacja powykonawcza powinna być </w:t>
      </w:r>
      <w:r w:rsidR="00A14054" w:rsidRPr="0047694D">
        <w:rPr>
          <w:rFonts w:ascii="Tahoma" w:hAnsi="Tahoma" w:cs="Tahoma"/>
        </w:rPr>
        <w:t>wykonana w wersji papierowej w dwóch egzemplarzach w segregatorze i zgodna z zapisami Ustawy Prawo Budowlane, w tym zawierać komplet zatwierdzonych przez przedstawicieli Zamawiającego i personel Wykonawcy Kart Materiałowych wraz z wymaganymi dla poszczególnych wyrobów budowlanych dokumentami (karty techniczne, certyfikaty, instrukcje itp.).</w:t>
      </w:r>
      <w:r w:rsidR="00EA0BEF" w:rsidRPr="0047694D">
        <w:rPr>
          <w:rFonts w:ascii="Tahoma" w:hAnsi="Tahoma" w:cs="Tahoma"/>
        </w:rPr>
        <w:t>, zawierać ma także dokumentację powykonawczą kabli, schematy, protokoły pomiarów</w:t>
      </w:r>
      <w:r w:rsidR="00A14054" w:rsidRPr="0047694D">
        <w:rPr>
          <w:rFonts w:ascii="Tahoma" w:hAnsi="Tahoma" w:cs="Tahoma"/>
        </w:rPr>
        <w:t>.</w:t>
      </w:r>
    </w:p>
    <w:p w14:paraId="0C182AC6" w14:textId="77777777" w:rsidR="00FA6F61" w:rsidRPr="0047694D" w:rsidRDefault="00FA6F61">
      <w:pPr>
        <w:numPr>
          <w:ilvl w:val="2"/>
          <w:numId w:val="29"/>
        </w:numPr>
        <w:spacing w:before="200" w:after="200"/>
        <w:ind w:left="284" w:hanging="284"/>
        <w:jc w:val="both"/>
        <w:rPr>
          <w:rFonts w:ascii="Tahoma" w:hAnsi="Tahoma" w:cs="Tahoma"/>
          <w:b/>
        </w:rPr>
      </w:pPr>
      <w:r w:rsidRPr="0047694D">
        <w:rPr>
          <w:rFonts w:ascii="Tahoma" w:hAnsi="Tahoma" w:cs="Tahoma"/>
          <w:b/>
        </w:rPr>
        <w:t>Nadzór autorski.</w:t>
      </w:r>
    </w:p>
    <w:p w14:paraId="162D9964" w14:textId="77777777" w:rsidR="00FA6F61" w:rsidRPr="0047694D" w:rsidRDefault="00FA6F61" w:rsidP="00FA6F61">
      <w:pPr>
        <w:spacing w:before="200" w:after="200"/>
        <w:ind w:left="284"/>
        <w:jc w:val="both"/>
        <w:rPr>
          <w:rFonts w:ascii="Tahoma" w:hAnsi="Tahoma" w:cs="Tahoma"/>
          <w:bCs/>
        </w:rPr>
      </w:pPr>
      <w:r w:rsidRPr="0047694D">
        <w:rPr>
          <w:rFonts w:ascii="Tahoma" w:hAnsi="Tahoma" w:cs="Tahoma"/>
          <w:bCs/>
        </w:rPr>
        <w:t>Zamawiający zapewni nadzór autorski nad realizowanymi pracami.</w:t>
      </w:r>
    </w:p>
    <w:p w14:paraId="6E62524A" w14:textId="77777777" w:rsidR="00FA6F61" w:rsidRPr="0047694D" w:rsidRDefault="00FA6F61">
      <w:pPr>
        <w:numPr>
          <w:ilvl w:val="2"/>
          <w:numId w:val="29"/>
        </w:numPr>
        <w:spacing w:before="200" w:after="200"/>
        <w:ind w:left="284" w:hanging="284"/>
        <w:jc w:val="both"/>
        <w:rPr>
          <w:rFonts w:ascii="Tahoma" w:hAnsi="Tahoma" w:cs="Tahoma"/>
          <w:b/>
        </w:rPr>
      </w:pPr>
      <w:r w:rsidRPr="0047694D">
        <w:rPr>
          <w:rFonts w:ascii="Tahoma" w:hAnsi="Tahoma" w:cs="Tahoma"/>
          <w:b/>
        </w:rPr>
        <w:t>Wytyczne do opracowania Harmonogramu rzeczowo-finansowego</w:t>
      </w:r>
    </w:p>
    <w:p w14:paraId="4CFBCD3B" w14:textId="77777777" w:rsidR="00FA6F61" w:rsidRPr="0047694D" w:rsidRDefault="00FA6F61">
      <w:pPr>
        <w:pStyle w:val="Akapitzlist"/>
        <w:numPr>
          <w:ilvl w:val="0"/>
          <w:numId w:val="37"/>
        </w:numPr>
        <w:spacing w:before="120" w:after="29" w:line="271" w:lineRule="auto"/>
        <w:ind w:left="568" w:hanging="284"/>
        <w:contextualSpacing w:val="0"/>
        <w:jc w:val="both"/>
        <w:rPr>
          <w:rFonts w:ascii="Tahoma" w:hAnsi="Tahoma" w:cs="Tahoma"/>
        </w:rPr>
      </w:pPr>
      <w:r w:rsidRPr="0047694D">
        <w:rPr>
          <w:rFonts w:ascii="Tahoma" w:hAnsi="Tahoma" w:cs="Tahoma"/>
        </w:rPr>
        <w:t>Wykonanie przedmiotu zamówienia może nie odbywać się w sposób ciągły. Przerwa może być spowodowana uwarunkowaniami organizacyjnymi Zamawiającego, przy czym Zamawiający oświadcza, że dołoży wszelkich starań, aby realizacja Umowy odbywała się w sposób niezakłócony. Powyższe utrudnienia w realizacji przedmiotu zamówienia powinny zostać uwzględnione przez Wykonawcę w HRF (Harmonogramie Rzeczowo-Finansowym) przy określaniu terminu zakończenia całości przedmiotu zamówienia jak i poszczególnych robót stanowiących czynności harmonogramowe.</w:t>
      </w:r>
    </w:p>
    <w:p w14:paraId="72FD1D15" w14:textId="77777777" w:rsidR="00FA6F61" w:rsidRPr="0047694D" w:rsidRDefault="00FA6F61">
      <w:pPr>
        <w:pStyle w:val="Akapitzlist"/>
        <w:numPr>
          <w:ilvl w:val="0"/>
          <w:numId w:val="37"/>
        </w:numPr>
        <w:spacing w:before="120" w:after="29" w:line="271" w:lineRule="auto"/>
        <w:ind w:left="568" w:hanging="284"/>
        <w:contextualSpacing w:val="0"/>
        <w:jc w:val="both"/>
        <w:rPr>
          <w:rFonts w:ascii="Tahoma" w:hAnsi="Tahoma" w:cs="Tahoma"/>
        </w:rPr>
      </w:pPr>
      <w:r w:rsidRPr="0047694D">
        <w:rPr>
          <w:rFonts w:ascii="Tahoma" w:hAnsi="Tahoma" w:cs="Tahoma"/>
        </w:rPr>
        <w:t xml:space="preserve">Terminy realizacji poszczególnych robót (czynności harmonogramowych) muszą uwzględniać wytyczne wskazane w podpunkcie 1) powyżej. </w:t>
      </w:r>
    </w:p>
    <w:p w14:paraId="7351A7DC" w14:textId="77777777" w:rsidR="00FA6F61" w:rsidRPr="0047694D" w:rsidRDefault="00FA6F61">
      <w:pPr>
        <w:pStyle w:val="Akapitzlist"/>
        <w:numPr>
          <w:ilvl w:val="0"/>
          <w:numId w:val="37"/>
        </w:numPr>
        <w:spacing w:before="120" w:after="29" w:line="271" w:lineRule="auto"/>
        <w:ind w:left="568" w:hanging="284"/>
        <w:contextualSpacing w:val="0"/>
        <w:jc w:val="both"/>
        <w:rPr>
          <w:rFonts w:ascii="Tahoma" w:hAnsi="Tahoma" w:cs="Tahoma"/>
        </w:rPr>
      </w:pPr>
      <w:r w:rsidRPr="0047694D">
        <w:rPr>
          <w:rFonts w:ascii="Tahoma" w:hAnsi="Tahoma" w:cs="Tahoma"/>
        </w:rPr>
        <w:t xml:space="preserve">Wykonawca opracuje i uzyska akceptację Zamawiającego dla Harmonogramu rzeczowo – finansowego w zakresie wartości i terminów realizacji elementów robót i ich części składowych dla całego przedmiotu zamówienia. Suma kosztów wskazana w harmonogramie rzeczowo – finansowym na realizację całego przedmiotu zamówienia, nie może przekroczyć kwoty wynikającej z oferty Wykonawcy. </w:t>
      </w:r>
    </w:p>
    <w:p w14:paraId="1EA19F3B" w14:textId="77777777" w:rsidR="00FA6F61" w:rsidRPr="0047694D" w:rsidRDefault="00FA6F61">
      <w:pPr>
        <w:numPr>
          <w:ilvl w:val="2"/>
          <w:numId w:val="29"/>
        </w:numPr>
        <w:tabs>
          <w:tab w:val="left" w:pos="426"/>
        </w:tabs>
        <w:spacing w:before="200" w:after="200"/>
        <w:ind w:left="284" w:hanging="284"/>
        <w:jc w:val="both"/>
        <w:rPr>
          <w:rFonts w:ascii="Tahoma" w:hAnsi="Tahoma" w:cs="Tahoma"/>
          <w:b/>
        </w:rPr>
      </w:pPr>
      <w:r w:rsidRPr="0047694D">
        <w:rPr>
          <w:rFonts w:ascii="Tahoma" w:hAnsi="Tahoma" w:cs="Tahoma"/>
          <w:b/>
        </w:rPr>
        <w:lastRenderedPageBreak/>
        <w:t>Terminy realizacji przedmiotu zamówienia:</w:t>
      </w:r>
    </w:p>
    <w:p w14:paraId="39665B19" w14:textId="77777777" w:rsidR="00FA6F61" w:rsidRPr="0047694D" w:rsidRDefault="00FA6F61" w:rsidP="00FA6F61">
      <w:pPr>
        <w:spacing w:after="100" w:line="276" w:lineRule="auto"/>
        <w:ind w:left="284"/>
        <w:jc w:val="both"/>
        <w:rPr>
          <w:rFonts w:ascii="Tahoma" w:hAnsi="Tahoma" w:cs="Tahoma"/>
        </w:rPr>
      </w:pPr>
      <w:r w:rsidRPr="0047694D">
        <w:rPr>
          <w:rFonts w:ascii="Tahoma" w:hAnsi="Tahoma" w:cs="Tahoma"/>
        </w:rPr>
        <w:t>Wykonawca zobowiązany jest wykonać przedmiot zamówienia w następujących terminach:</w:t>
      </w:r>
    </w:p>
    <w:p w14:paraId="26C19E8F" w14:textId="77777777" w:rsidR="00FA6F61" w:rsidRPr="0047694D" w:rsidRDefault="00FA6F61" w:rsidP="00FA6F61">
      <w:pPr>
        <w:pStyle w:val="Tekstpodstawowy"/>
        <w:keepNext/>
        <w:spacing w:after="0" w:line="276" w:lineRule="auto"/>
        <w:ind w:left="284"/>
        <w:jc w:val="both"/>
        <w:rPr>
          <w:rFonts w:ascii="Tahoma" w:hAnsi="Tahoma" w:cs="Tahoma"/>
        </w:rPr>
      </w:pPr>
      <w:bookmarkStart w:id="9" w:name="_Hlk183517894"/>
      <w:r w:rsidRPr="0047694D">
        <w:rPr>
          <w:rFonts w:ascii="Tahoma" w:hAnsi="Tahoma" w:cs="Tahoma"/>
        </w:rPr>
        <w:t xml:space="preserve">Termin wykonania całości Robót budowlanych: do </w:t>
      </w:r>
      <w:r w:rsidRPr="0047694D">
        <w:rPr>
          <w:rFonts w:ascii="Tahoma" w:hAnsi="Tahoma" w:cs="Tahoma"/>
          <w:b/>
          <w:bCs/>
        </w:rPr>
        <w:t xml:space="preserve">4 miesięcy </w:t>
      </w:r>
      <w:r w:rsidRPr="0047694D">
        <w:rPr>
          <w:rFonts w:ascii="Tahoma" w:hAnsi="Tahoma" w:cs="Tahoma"/>
        </w:rPr>
        <w:t xml:space="preserve">od daty zawarcia Umowy. W Terminie wykonania całości Robót budowlanych, Wykonawca zobowiązuje się umożliwić Zamawiającemu przeprowadzenie procedury odbioru końcowego oraz uzyskać podpisany Protokół Odbioru Końcowego (do tego dnia powinien zostać podpisany Protokół Odbioru Końcowego). Za dzień wykonania Przedmiotu Umowy przez Wykonawcę, uważa się dzień podpisania Protokołu Odbioru Końcowego. </w:t>
      </w:r>
    </w:p>
    <w:p w14:paraId="6CEC8A92" w14:textId="77777777" w:rsidR="00FA6F61" w:rsidRPr="0047694D" w:rsidRDefault="00FA6F61" w:rsidP="00FA6F61">
      <w:pPr>
        <w:pStyle w:val="Akapitzlist"/>
        <w:widowControl w:val="0"/>
        <w:spacing w:after="60" w:line="271" w:lineRule="auto"/>
        <w:ind w:left="283" w:hanging="11"/>
        <w:contextualSpacing w:val="0"/>
        <w:jc w:val="both"/>
        <w:rPr>
          <w:rFonts w:ascii="Tahoma" w:hAnsi="Tahoma" w:cs="Tahoma"/>
        </w:rPr>
      </w:pPr>
    </w:p>
    <w:bookmarkEnd w:id="9"/>
    <w:p w14:paraId="498CECD6" w14:textId="77777777" w:rsidR="00FA6F61" w:rsidRPr="0047694D" w:rsidRDefault="00FA6F61">
      <w:pPr>
        <w:numPr>
          <w:ilvl w:val="2"/>
          <w:numId w:val="29"/>
        </w:numPr>
        <w:tabs>
          <w:tab w:val="left" w:pos="426"/>
        </w:tabs>
        <w:spacing w:before="200" w:after="200"/>
        <w:ind w:left="284" w:hanging="284"/>
        <w:jc w:val="both"/>
        <w:rPr>
          <w:rFonts w:ascii="Tahoma" w:hAnsi="Tahoma" w:cs="Tahoma"/>
          <w:b/>
        </w:rPr>
      </w:pPr>
      <w:r w:rsidRPr="0047694D">
        <w:rPr>
          <w:rFonts w:ascii="Tahoma" w:hAnsi="Tahoma" w:cs="Tahoma"/>
          <w:b/>
        </w:rPr>
        <w:t>Zabezpieczenie terenu:</w:t>
      </w:r>
    </w:p>
    <w:p w14:paraId="3E66B9DD"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t xml:space="preserve">Wykonawca jest zobowiązany do zabezpieczenia terenu w okresie trwania realizacji Umowy, aż do zakończenia i odbioru końcowego przedmiotu zamówienia, a w szczególności:   </w:t>
      </w:r>
    </w:p>
    <w:p w14:paraId="05F53140" w14:textId="77777777" w:rsidR="00FA6F61" w:rsidRPr="0047694D" w:rsidRDefault="00FA6F61">
      <w:pPr>
        <w:numPr>
          <w:ilvl w:val="4"/>
          <w:numId w:val="34"/>
        </w:numPr>
        <w:spacing w:after="35" w:line="270" w:lineRule="auto"/>
        <w:ind w:left="993" w:hanging="284"/>
        <w:jc w:val="both"/>
        <w:rPr>
          <w:rFonts w:ascii="Tahoma" w:hAnsi="Tahoma" w:cs="Tahoma"/>
        </w:rPr>
      </w:pPr>
      <w:r w:rsidRPr="0047694D">
        <w:rPr>
          <w:rFonts w:ascii="Tahoma" w:hAnsi="Tahoma" w:cs="Tahoma"/>
        </w:rPr>
        <w:t xml:space="preserve">zabezpieczy i utrzyma warunki bezpiecznej pracy i pobytu osób wykonujących czynności związane z robotami rozbiórkowymi i budowlanymi i nienaruszalność ich mienia służącego do pracy a także zabezpieczy teren przed dostępem osób nieupoważnionych;   </w:t>
      </w:r>
    </w:p>
    <w:p w14:paraId="2A6F0F30" w14:textId="77777777" w:rsidR="00FA6F61" w:rsidRPr="0047694D" w:rsidRDefault="00FA6F61">
      <w:pPr>
        <w:numPr>
          <w:ilvl w:val="4"/>
          <w:numId w:val="34"/>
        </w:numPr>
        <w:spacing w:after="35" w:line="270" w:lineRule="auto"/>
        <w:ind w:left="993" w:hanging="284"/>
        <w:jc w:val="both"/>
        <w:rPr>
          <w:rFonts w:ascii="Tahoma" w:hAnsi="Tahoma" w:cs="Tahoma"/>
        </w:rPr>
      </w:pPr>
      <w:r w:rsidRPr="0047694D">
        <w:rPr>
          <w:rFonts w:ascii="Tahoma" w:hAnsi="Tahoma" w:cs="Tahoma"/>
        </w:rPr>
        <w:t xml:space="preserve">Wykonawca wykona wszystkie prace wstępne potrzebne do zorganizowania zaplecza w tym m.in. zapewni możliwość korzystania ze wszystkich mediów na potrzeby prowadzenia prac.   </w:t>
      </w:r>
    </w:p>
    <w:p w14:paraId="01A65AFD" w14:textId="77777777" w:rsidR="00FA6F61" w:rsidRPr="0047694D" w:rsidRDefault="00FA6F61" w:rsidP="00FA6F61">
      <w:pPr>
        <w:spacing w:after="0" w:line="240" w:lineRule="auto"/>
        <w:ind w:left="284"/>
        <w:jc w:val="both"/>
        <w:rPr>
          <w:rFonts w:ascii="Tahoma" w:hAnsi="Tahoma" w:cs="Tahoma"/>
        </w:rPr>
      </w:pPr>
      <w:r w:rsidRPr="0047694D">
        <w:rPr>
          <w:rFonts w:ascii="Tahoma" w:hAnsi="Tahoma" w:cs="Tahoma"/>
        </w:rPr>
        <w:t xml:space="preserve">Po zakończeniu robót Wykonawca zobowiązany jest do uprzątnięcia przekazanego terenu oraz jego otoczenia, jeśli zostało wykorzystane do prowadzenia prac.  </w:t>
      </w:r>
    </w:p>
    <w:p w14:paraId="65FD5860" w14:textId="77777777" w:rsidR="00FA6F61" w:rsidRPr="0047694D" w:rsidRDefault="00FA6F61">
      <w:pPr>
        <w:numPr>
          <w:ilvl w:val="2"/>
          <w:numId w:val="29"/>
        </w:numPr>
        <w:tabs>
          <w:tab w:val="left" w:pos="426"/>
        </w:tabs>
        <w:spacing w:before="200" w:after="200"/>
        <w:ind w:left="284" w:hanging="284"/>
        <w:jc w:val="both"/>
        <w:rPr>
          <w:rFonts w:ascii="Tahoma" w:hAnsi="Tahoma" w:cs="Tahoma"/>
          <w:b/>
        </w:rPr>
      </w:pPr>
      <w:r w:rsidRPr="0047694D">
        <w:rPr>
          <w:rFonts w:ascii="Tahoma" w:hAnsi="Tahoma" w:cs="Tahoma"/>
          <w:b/>
        </w:rPr>
        <w:t xml:space="preserve">Przechowywanie i składowanie materiałów  </w:t>
      </w:r>
    </w:p>
    <w:p w14:paraId="43344B1E"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t>Wykonawca zapewni, aby tymczasowo składowane materiały, do czasu gdy będą one użyte do robót, były zabezpieczone przed zanieczyszczeniami, zachowały swoją jakość i właściwości i były dostępne do kontroli przez Inspektora Nadzoru. Miejsca czasowego składowania materiałów będą zlokalizowane w obrębie terenu budowy w miejscach uzgodnionych z Zamawiającym lub poza terenem budowy w miejscach zorganizowanych przez Wykonawcę i zaakceptowanych przez Inspektora Nadzoru.</w:t>
      </w:r>
    </w:p>
    <w:p w14:paraId="4832A6F3" w14:textId="77777777" w:rsidR="00FA6F61" w:rsidRPr="0047694D" w:rsidRDefault="00FA6F61">
      <w:pPr>
        <w:numPr>
          <w:ilvl w:val="2"/>
          <w:numId w:val="29"/>
        </w:numPr>
        <w:tabs>
          <w:tab w:val="left" w:pos="426"/>
        </w:tabs>
        <w:spacing w:before="200" w:after="200"/>
        <w:ind w:left="284" w:hanging="284"/>
        <w:jc w:val="both"/>
        <w:rPr>
          <w:rFonts w:ascii="Tahoma" w:hAnsi="Tahoma" w:cs="Tahoma"/>
          <w:b/>
        </w:rPr>
      </w:pPr>
      <w:r w:rsidRPr="0047694D">
        <w:rPr>
          <w:rFonts w:ascii="Tahoma" w:hAnsi="Tahoma" w:cs="Tahoma"/>
          <w:b/>
        </w:rPr>
        <w:t xml:space="preserve">  Transport materiałów  </w:t>
      </w:r>
    </w:p>
    <w:p w14:paraId="5A3B8514"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t xml:space="preserve">Transport materiałów do miejsc montażu zapewnia Wykonawca na własny koszt i własne ryzyko. Należy ściśle przestrzegać zasad transportu.  </w:t>
      </w:r>
    </w:p>
    <w:p w14:paraId="386D3113" w14:textId="77777777" w:rsidR="00FA6F61" w:rsidRPr="0047694D" w:rsidRDefault="00FA6F61">
      <w:pPr>
        <w:numPr>
          <w:ilvl w:val="2"/>
          <w:numId w:val="29"/>
        </w:numPr>
        <w:tabs>
          <w:tab w:val="left" w:pos="426"/>
        </w:tabs>
        <w:spacing w:before="200" w:after="200"/>
        <w:ind w:left="284" w:hanging="284"/>
        <w:jc w:val="both"/>
        <w:rPr>
          <w:rFonts w:ascii="Tahoma" w:hAnsi="Tahoma" w:cs="Tahoma"/>
          <w:b/>
        </w:rPr>
      </w:pPr>
      <w:r w:rsidRPr="0047694D">
        <w:rPr>
          <w:rFonts w:ascii="Tahoma" w:hAnsi="Tahoma" w:cs="Tahoma"/>
        </w:rPr>
        <w:t xml:space="preserve"> </w:t>
      </w:r>
      <w:r w:rsidRPr="0047694D">
        <w:rPr>
          <w:rFonts w:ascii="Tahoma" w:hAnsi="Tahoma" w:cs="Tahoma"/>
          <w:b/>
        </w:rPr>
        <w:t xml:space="preserve">Wymagania dotyczące sprzętu i maszyn  </w:t>
      </w:r>
    </w:p>
    <w:p w14:paraId="50007374"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t xml:space="preserve">Dobór maszyn i sprzętu koniecznych do wykonywania robót powinien wynikać z technologii prac budowlanych przyjętych w dokumentacji projektowej. Należy używać wyłącznie zaizolowanych narzędzi, które posiadają niezbędne atesty do użytkowania przy instalacjach elektrycznych.   </w:t>
      </w:r>
    </w:p>
    <w:p w14:paraId="3C5A02E8"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t xml:space="preserve">Wykonawca jest zobowiązany do używania jedynie takiego sprzętu, który nie spowoduje niekorzystnego wpływu na jakość wykonywanych prac oraz stan sąsiadującej zabudowy oraz infrastrukturę techniczną sąsiadujących obiektów. Sprzęt powinien być sprawny technicznie i spełniający wymagania użytkowe. Liczba i wydajność sprzętu będzie gwarantować przeprowadzenie robót, zgodnie z zasadami ustalonymi w dokumentacji i wskazaniach Zamawiającego, w terminie przewidzianym Umową. Sprzęt będący własnością Wykonawcy </w:t>
      </w:r>
      <w:r w:rsidRPr="0047694D">
        <w:rPr>
          <w:rFonts w:ascii="Tahoma" w:hAnsi="Tahoma" w:cs="Tahoma"/>
        </w:rPr>
        <w:lastRenderedPageBreak/>
        <w:t xml:space="preserve">bądź wynajęty do wykonania robót ma być utrzymywany w dobrym stanie i gotowości do pracy. Będzie on zgodny z normami ochrony środowiska i przepisami dotyczącymi jego użytkowania. Wykonawca dostarczy Zamawiającemu kopie dokumentów potwierdzających dopuszczenie sprzętu do użytkowania, tam gdzie jest to wymagane przepisami. </w:t>
      </w:r>
    </w:p>
    <w:p w14:paraId="642E48FC"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t xml:space="preserve">W razie zakwestionowania stanu danego urządzenia przez inspektora nadzoru i wykrycia jego stosowania do prac instalacyjnych lub zaistnienia wypadku z użyciem tego sprzętu, odpowiedzialność leży po stronie Wykonawcy. </w:t>
      </w:r>
    </w:p>
    <w:p w14:paraId="5EB2C90E" w14:textId="77777777" w:rsidR="00FA6F61" w:rsidRPr="0047694D" w:rsidRDefault="00FA6F61">
      <w:pPr>
        <w:numPr>
          <w:ilvl w:val="2"/>
          <w:numId w:val="29"/>
        </w:numPr>
        <w:tabs>
          <w:tab w:val="left" w:pos="426"/>
        </w:tabs>
        <w:spacing w:before="200" w:after="200"/>
        <w:ind w:left="284" w:hanging="284"/>
        <w:jc w:val="both"/>
        <w:rPr>
          <w:rFonts w:ascii="Tahoma" w:hAnsi="Tahoma" w:cs="Tahoma"/>
          <w:b/>
        </w:rPr>
      </w:pPr>
      <w:r w:rsidRPr="0047694D">
        <w:rPr>
          <w:rFonts w:ascii="Tahoma" w:hAnsi="Tahoma" w:cs="Tahoma"/>
          <w:b/>
        </w:rPr>
        <w:t xml:space="preserve"> Ogólne zasady wykonania robót  </w:t>
      </w:r>
    </w:p>
    <w:p w14:paraId="0BD8124E"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t xml:space="preserve">Wykonawca jest odpowiedzialny za prowadzenie prac zgodnie z umową, oraz za jakość zastosowanych materiałów i wykonywanych prac, za ich zgodność z dokumentacją oraz poleceniami Zamawiającego.  </w:t>
      </w:r>
    </w:p>
    <w:p w14:paraId="7B42E33E"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t xml:space="preserve">Wykonawca ponosi odpowiedzialność za dokładne wytyczenie i wyznaczenie elementów prac, w tym wytycznie geodezyjne posadowienia obiektu. Następstwa jakiegokolwiek błędu spowodowanego przez Wykonawcę w wytyczeniu i wyznaczeniu prac zostaną poprawione przez Wykonawcę na własny koszt. Sprawdzenie wytyczenia prac lub wyznaczenia przez Zamawiającego nie zwalnia Wykonawcy od odpowiedzialności za ich dokładność.  </w:t>
      </w:r>
    </w:p>
    <w:p w14:paraId="5014C878" w14:textId="77777777" w:rsidR="00FA6F61" w:rsidRPr="0047694D" w:rsidRDefault="00FA6F61">
      <w:pPr>
        <w:numPr>
          <w:ilvl w:val="2"/>
          <w:numId w:val="29"/>
        </w:numPr>
        <w:tabs>
          <w:tab w:val="left" w:pos="426"/>
        </w:tabs>
        <w:spacing w:before="200" w:after="200"/>
        <w:ind w:left="284" w:hanging="284"/>
        <w:jc w:val="both"/>
        <w:rPr>
          <w:rFonts w:ascii="Tahoma" w:hAnsi="Tahoma" w:cs="Tahoma"/>
          <w:b/>
        </w:rPr>
      </w:pPr>
      <w:r w:rsidRPr="0047694D">
        <w:rPr>
          <w:rFonts w:ascii="Tahoma" w:hAnsi="Tahoma" w:cs="Tahoma"/>
          <w:b/>
        </w:rPr>
        <w:t xml:space="preserve">Jakość wykonania  </w:t>
      </w:r>
    </w:p>
    <w:p w14:paraId="485B82AD"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t xml:space="preserve">Prace muszą być przeprowadzone w sposób uczciwy, fachowo przez właściwie wykwalifikowanych pracowników, a także w pełnej zgodności dokumentacją projektową.  Urządzenia, materiały i inne artykuły użyte w robotach objętych niniejszym zamówieniem muszą być nowe. Wykonawca przedłoży Zamawiającemu pełną informację dotyczącą materiałów lub wyposażenia, które chce wykorzystać w procesie realizacji przedmiotowej umowy.   </w:t>
      </w:r>
    </w:p>
    <w:p w14:paraId="79B113F1" w14:textId="77777777" w:rsidR="00FA6F61" w:rsidRPr="0047694D" w:rsidRDefault="00FA6F61">
      <w:pPr>
        <w:numPr>
          <w:ilvl w:val="2"/>
          <w:numId w:val="29"/>
        </w:numPr>
        <w:tabs>
          <w:tab w:val="left" w:pos="426"/>
        </w:tabs>
        <w:spacing w:before="200" w:after="200"/>
        <w:ind w:left="284" w:hanging="284"/>
        <w:jc w:val="both"/>
        <w:rPr>
          <w:rFonts w:ascii="Tahoma" w:hAnsi="Tahoma" w:cs="Tahoma"/>
          <w:b/>
        </w:rPr>
      </w:pPr>
      <w:r w:rsidRPr="0047694D">
        <w:rPr>
          <w:rFonts w:ascii="Tahoma" w:hAnsi="Tahoma" w:cs="Tahoma"/>
          <w:b/>
        </w:rPr>
        <w:t xml:space="preserve">Wymagania dotyczące wykończenia  </w:t>
      </w:r>
    </w:p>
    <w:p w14:paraId="1956F060"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t xml:space="preserve">W przypadku jakichkolwiek zniszczeń lub uszkodzeń w sąsiednich obiektach powstałych podczas wykonywania przedmiotu zamówienia należy wykonać niezbędne naprawy celem doprowadzenia do stanu pierwotnego. Wszelkie zniszczenia infrastruktury oraz obiektów nie związanych z wykonywanym zakresem przedmiotu zamówienia, odpowiada Wykonawca i to on jest zobowiązany do ich usunięcia na własny koszt. </w:t>
      </w:r>
    </w:p>
    <w:p w14:paraId="3750550A" w14:textId="77777777" w:rsidR="00FA6F61" w:rsidRPr="0047694D" w:rsidRDefault="00FA6F61">
      <w:pPr>
        <w:numPr>
          <w:ilvl w:val="2"/>
          <w:numId w:val="29"/>
        </w:numPr>
        <w:tabs>
          <w:tab w:val="left" w:pos="426"/>
        </w:tabs>
        <w:spacing w:before="200" w:after="200"/>
        <w:ind w:left="284" w:hanging="284"/>
        <w:jc w:val="both"/>
        <w:rPr>
          <w:rFonts w:ascii="Tahoma" w:hAnsi="Tahoma" w:cs="Tahoma"/>
          <w:b/>
        </w:rPr>
      </w:pPr>
      <w:r w:rsidRPr="0047694D">
        <w:rPr>
          <w:rFonts w:ascii="Tahoma" w:hAnsi="Tahoma" w:cs="Tahoma"/>
          <w:b/>
        </w:rPr>
        <w:t xml:space="preserve">Ochrona przeciwpożarowa  </w:t>
      </w:r>
    </w:p>
    <w:p w14:paraId="1FDB2306"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t xml:space="preserve">Wykonawca będzie przestrzegać przepisów ochrony przeciwpożarowej. Wykonawca będzie utrzymywać sprawny sprzęt przeciwpożarowy, wymagany przez odpowiednie przepisy.   </w:t>
      </w:r>
    </w:p>
    <w:p w14:paraId="34DB4E1C"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t xml:space="preserve">Materiały łatwopalne będą składowane w sposób zgodny z odpowiednimi przepisami, tylko w ilości niezbędnej na dany dzień pracy i zabezpieczone przed dostępem osób trzecich.   </w:t>
      </w:r>
    </w:p>
    <w:p w14:paraId="5C505319"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t xml:space="preserve">Wykonawca będzie odpowiedzialny za wszelkie straty spowodowane pożarem wywołanym jako rezultat realizacji robót albo przez personel Wykonawcy.  </w:t>
      </w:r>
    </w:p>
    <w:p w14:paraId="79A75E43" w14:textId="4BF12EF1" w:rsidR="00450B05" w:rsidRPr="0047694D" w:rsidRDefault="00450B05" w:rsidP="00450B05">
      <w:pPr>
        <w:ind w:left="284"/>
        <w:rPr>
          <w:rFonts w:ascii="Tahoma" w:hAnsi="Tahoma" w:cs="Tahoma"/>
        </w:rPr>
      </w:pPr>
      <w:r w:rsidRPr="0047694D">
        <w:rPr>
          <w:rFonts w:ascii="Tahoma" w:hAnsi="Tahoma" w:cs="Tahoma"/>
        </w:rPr>
        <w:t xml:space="preserve">Zamówienie nie obejmuje wykonywania </w:t>
      </w:r>
      <w:proofErr w:type="spellStart"/>
      <w:r w:rsidRPr="0047694D">
        <w:rPr>
          <w:rFonts w:ascii="Tahoma" w:hAnsi="Tahoma" w:cs="Tahoma"/>
        </w:rPr>
        <w:t>oddzieleń</w:t>
      </w:r>
      <w:proofErr w:type="spellEnd"/>
      <w:r w:rsidRPr="0047694D">
        <w:rPr>
          <w:rFonts w:ascii="Tahoma" w:hAnsi="Tahoma" w:cs="Tahoma"/>
        </w:rPr>
        <w:t xml:space="preserve"> ppoż. REI120. </w:t>
      </w:r>
    </w:p>
    <w:p w14:paraId="1090D880" w14:textId="77777777" w:rsidR="00FA6F61" w:rsidRPr="0047694D" w:rsidRDefault="00FA6F61">
      <w:pPr>
        <w:numPr>
          <w:ilvl w:val="2"/>
          <w:numId w:val="29"/>
        </w:numPr>
        <w:tabs>
          <w:tab w:val="left" w:pos="426"/>
        </w:tabs>
        <w:spacing w:before="200" w:after="200"/>
        <w:ind w:left="284" w:hanging="284"/>
        <w:jc w:val="both"/>
        <w:rPr>
          <w:rFonts w:ascii="Tahoma" w:hAnsi="Tahoma" w:cs="Tahoma"/>
          <w:b/>
        </w:rPr>
      </w:pPr>
      <w:r w:rsidRPr="0047694D">
        <w:rPr>
          <w:rFonts w:ascii="Tahoma" w:hAnsi="Tahoma" w:cs="Tahoma"/>
          <w:b/>
        </w:rPr>
        <w:t xml:space="preserve">Bezpieczeństwo i higiena pracy  </w:t>
      </w:r>
    </w:p>
    <w:p w14:paraId="1FCE67FD"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t xml:space="preserve">Podczas realizacji Umowy Wykonawca będzie przestrzegać przepisów dotyczących bezpieczeństwa i higieny pracy oraz stosować się do zaleceń Planu Bezpieczeństwa i Ochrony Zdrowia.  </w:t>
      </w:r>
    </w:p>
    <w:p w14:paraId="4C78254F"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lastRenderedPageBreak/>
        <w:t xml:space="preserve">W szczególności Wykonawca ma obowiązek zadbać, aby personel nie wykonywał pracy w warunkach niebezpiecznych, szkodliwych dla zdrowia oraz nie spełniających odpowiednich wymagań sanitarnych.  </w:t>
      </w:r>
    </w:p>
    <w:p w14:paraId="700008BA" w14:textId="762E9E24" w:rsidR="00B44E45" w:rsidRPr="0047694D" w:rsidRDefault="00FA6F61" w:rsidP="00B44E45">
      <w:pPr>
        <w:spacing w:after="100" w:line="240" w:lineRule="auto"/>
        <w:ind w:left="284"/>
        <w:jc w:val="both"/>
        <w:rPr>
          <w:rFonts w:ascii="Tahoma" w:hAnsi="Tahoma" w:cs="Tahoma"/>
        </w:rPr>
      </w:pPr>
      <w:r w:rsidRPr="0047694D">
        <w:rPr>
          <w:rFonts w:ascii="Tahoma" w:hAnsi="Tahoma" w:cs="Tahoma"/>
        </w:rPr>
        <w:t xml:space="preserve">Wykonawca zapewni i będzie utrzymywał wszelkie urządzenia zabezpieczające, socjalne oraz sprzęt i odpowiednią odzież dla ochrony życia i zdrowia osób zatrudnionych na budowie oraz dla zapewnienia bezpieczeństwa publicznego.  </w:t>
      </w:r>
    </w:p>
    <w:p w14:paraId="43073AB3" w14:textId="77777777" w:rsidR="00B44E45" w:rsidRPr="0047694D" w:rsidRDefault="00B44E45" w:rsidP="00B44E45">
      <w:pPr>
        <w:spacing w:after="100" w:line="240" w:lineRule="auto"/>
        <w:ind w:left="284"/>
        <w:jc w:val="both"/>
        <w:rPr>
          <w:rFonts w:ascii="Tahoma" w:hAnsi="Tahoma" w:cs="Tahoma"/>
        </w:rPr>
      </w:pPr>
    </w:p>
    <w:p w14:paraId="2C307DBE" w14:textId="1E6F49AC" w:rsidR="00B44E45" w:rsidRPr="0047694D" w:rsidRDefault="00B44E45">
      <w:pPr>
        <w:numPr>
          <w:ilvl w:val="2"/>
          <w:numId w:val="29"/>
        </w:numPr>
        <w:tabs>
          <w:tab w:val="left" w:pos="426"/>
        </w:tabs>
        <w:spacing w:before="200" w:after="200"/>
        <w:ind w:left="284" w:hanging="284"/>
        <w:jc w:val="both"/>
        <w:rPr>
          <w:rFonts w:ascii="Tahoma" w:hAnsi="Tahoma" w:cs="Tahoma"/>
          <w:b/>
        </w:rPr>
      </w:pPr>
      <w:r w:rsidRPr="0047694D">
        <w:rPr>
          <w:rFonts w:ascii="Tahoma" w:hAnsi="Tahoma" w:cs="Tahoma"/>
          <w:b/>
        </w:rPr>
        <w:t>Rozwiązania równoważne</w:t>
      </w:r>
    </w:p>
    <w:p w14:paraId="5437F3CB" w14:textId="77777777" w:rsidR="00B44E45" w:rsidRPr="0047694D" w:rsidRDefault="00B44E45" w:rsidP="00B44E45">
      <w:pPr>
        <w:spacing w:after="100" w:line="240" w:lineRule="auto"/>
        <w:ind w:left="284"/>
        <w:jc w:val="both"/>
        <w:rPr>
          <w:rFonts w:ascii="Tahoma" w:hAnsi="Tahoma" w:cs="Tahoma"/>
        </w:rPr>
      </w:pPr>
      <w:r w:rsidRPr="0047694D">
        <w:rPr>
          <w:rFonts w:ascii="Tahoma" w:hAnsi="Tahoma" w:cs="Tahoma"/>
        </w:rPr>
        <w:t xml:space="preserve">Wszędzie tam gdzie przedmiot zamówienia opisano przez odniesienie do norm, europejskich ocen technicznych, aprobat, specyfikacji technicznych i systemów referencji technicznych, o których mowa w art. 101 ust. 1 pkt 2 i ust. 3 ustawy </w:t>
      </w:r>
      <w:proofErr w:type="spellStart"/>
      <w:r w:rsidRPr="0047694D">
        <w:rPr>
          <w:rFonts w:ascii="Tahoma" w:hAnsi="Tahoma" w:cs="Tahoma"/>
        </w:rPr>
        <w:t>Pzp</w:t>
      </w:r>
      <w:proofErr w:type="spellEnd"/>
      <w:r w:rsidRPr="0047694D">
        <w:rPr>
          <w:rFonts w:ascii="Tahoma" w:hAnsi="Tahoma" w:cs="Tahoma"/>
        </w:rPr>
        <w:t xml:space="preserve">,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materiału, produktu lub urządzenia rozumie się zaoferowanie materiału, produktu lub urządzenia, którego parametry techniczne są co najmniej takie same jak produktów opisanych w SWZ. </w:t>
      </w:r>
    </w:p>
    <w:p w14:paraId="21BCABCE" w14:textId="3156D1D8" w:rsidR="00FA6F61" w:rsidRPr="0047694D" w:rsidRDefault="00FA6F61" w:rsidP="00B44E45">
      <w:pPr>
        <w:spacing w:after="100" w:line="240" w:lineRule="auto"/>
        <w:jc w:val="both"/>
        <w:rPr>
          <w:rFonts w:ascii="Tahoma" w:hAnsi="Tahoma" w:cs="Tahoma"/>
        </w:rPr>
      </w:pPr>
    </w:p>
    <w:p w14:paraId="5E17B91A" w14:textId="77777777" w:rsidR="00FA6F61" w:rsidRPr="0047694D" w:rsidRDefault="00FA6F61" w:rsidP="00FA6F61">
      <w:pPr>
        <w:spacing w:after="289"/>
        <w:ind w:left="-5"/>
        <w:jc w:val="both"/>
        <w:rPr>
          <w:rFonts w:ascii="Tahoma" w:hAnsi="Tahoma" w:cs="Tahoma"/>
          <w:b/>
        </w:rPr>
      </w:pPr>
      <w:r w:rsidRPr="0047694D">
        <w:rPr>
          <w:rFonts w:ascii="Tahoma" w:hAnsi="Tahoma" w:cs="Tahoma"/>
          <w:b/>
        </w:rPr>
        <w:t xml:space="preserve">B. CZĘŚĆ INFORMACYJNA </w:t>
      </w:r>
    </w:p>
    <w:p w14:paraId="4F250E49" w14:textId="77777777" w:rsidR="00FA6F61" w:rsidRPr="0047694D" w:rsidRDefault="00FA6F61">
      <w:pPr>
        <w:numPr>
          <w:ilvl w:val="0"/>
          <w:numId w:val="35"/>
        </w:numPr>
        <w:spacing w:before="200" w:after="200"/>
        <w:ind w:left="284" w:hanging="284"/>
        <w:jc w:val="both"/>
        <w:rPr>
          <w:rFonts w:ascii="Tahoma" w:hAnsi="Tahoma" w:cs="Tahoma"/>
          <w:b/>
        </w:rPr>
      </w:pPr>
      <w:r w:rsidRPr="0047694D">
        <w:rPr>
          <w:rFonts w:ascii="Tahoma" w:hAnsi="Tahoma" w:cs="Tahoma"/>
          <w:b/>
        </w:rPr>
        <w:t xml:space="preserve">Lokalizacja zadania: </w:t>
      </w:r>
    </w:p>
    <w:p w14:paraId="5BA1D950"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t xml:space="preserve">Zadanie będzie realizowane na działce o nr  ew. 91 z obrębu 5-04-08, zlokalizowanej przy ul. Jaracza 5 w Warszawie. </w:t>
      </w:r>
    </w:p>
    <w:p w14:paraId="6B1AC73F" w14:textId="77777777" w:rsidR="00FA6F61" w:rsidRPr="0047694D" w:rsidRDefault="00FA6F61">
      <w:pPr>
        <w:numPr>
          <w:ilvl w:val="0"/>
          <w:numId w:val="35"/>
        </w:numPr>
        <w:spacing w:before="200" w:after="200"/>
        <w:ind w:left="284" w:hanging="284"/>
        <w:jc w:val="both"/>
        <w:rPr>
          <w:rFonts w:ascii="Tahoma" w:hAnsi="Tahoma" w:cs="Tahoma"/>
          <w:b/>
        </w:rPr>
      </w:pPr>
      <w:r w:rsidRPr="0047694D">
        <w:rPr>
          <w:rFonts w:ascii="Tahoma" w:hAnsi="Tahoma" w:cs="Tahoma"/>
          <w:b/>
        </w:rPr>
        <w:t xml:space="preserve">Przepisy prawne: </w:t>
      </w:r>
    </w:p>
    <w:p w14:paraId="7D5ABF62" w14:textId="77777777" w:rsidR="00FA6F61" w:rsidRPr="0047694D" w:rsidRDefault="00FA6F61" w:rsidP="00FA6F61">
      <w:pPr>
        <w:spacing w:after="100" w:line="240" w:lineRule="auto"/>
        <w:ind w:left="284"/>
        <w:jc w:val="both"/>
        <w:rPr>
          <w:rFonts w:ascii="Tahoma" w:hAnsi="Tahoma" w:cs="Tahoma"/>
        </w:rPr>
      </w:pPr>
      <w:r w:rsidRPr="0047694D">
        <w:rPr>
          <w:rFonts w:ascii="Tahoma" w:hAnsi="Tahoma" w:cs="Tahoma"/>
        </w:rPr>
        <w:t xml:space="preserve">Prace projektowe oraz realizację zadania należy wykonać zgodnie z obowiązującymi normami i przepisami prawa, w szczególności: </w:t>
      </w:r>
    </w:p>
    <w:p w14:paraId="1D6D0A6A" w14:textId="77777777" w:rsidR="00FA6F61" w:rsidRPr="0047694D" w:rsidRDefault="00FA6F61">
      <w:pPr>
        <w:numPr>
          <w:ilvl w:val="4"/>
          <w:numId w:val="34"/>
        </w:numPr>
        <w:spacing w:after="35" w:line="270" w:lineRule="auto"/>
        <w:ind w:left="993" w:hanging="284"/>
        <w:jc w:val="both"/>
        <w:rPr>
          <w:rFonts w:ascii="Tahoma" w:hAnsi="Tahoma" w:cs="Tahoma"/>
        </w:rPr>
      </w:pPr>
      <w:r w:rsidRPr="0047694D">
        <w:rPr>
          <w:rFonts w:ascii="Tahoma" w:hAnsi="Tahoma" w:cs="Tahoma"/>
        </w:rPr>
        <w:t xml:space="preserve">rozporządzeniem Ministra Infrastruktury z dnia 12 kwietnia 2002 r. w sprawie warunków technicznych, jakim powinny odpowiadać budynki i ich usytuowanie, </w:t>
      </w:r>
    </w:p>
    <w:p w14:paraId="7B354910" w14:textId="77777777" w:rsidR="00FA6F61" w:rsidRPr="0047694D" w:rsidRDefault="00FA6F61">
      <w:pPr>
        <w:numPr>
          <w:ilvl w:val="4"/>
          <w:numId w:val="34"/>
        </w:numPr>
        <w:spacing w:after="35" w:line="270" w:lineRule="auto"/>
        <w:ind w:left="993" w:hanging="284"/>
        <w:jc w:val="both"/>
        <w:rPr>
          <w:rFonts w:ascii="Tahoma" w:hAnsi="Tahoma" w:cs="Tahoma"/>
        </w:rPr>
      </w:pPr>
      <w:r w:rsidRPr="0047694D">
        <w:rPr>
          <w:rFonts w:ascii="Tahoma" w:hAnsi="Tahoma" w:cs="Tahoma"/>
        </w:rPr>
        <w:t xml:space="preserve">ustawą z dnia 11 września 2019  r. Prawo zamówień publicznych, </w:t>
      </w:r>
    </w:p>
    <w:p w14:paraId="4640F2BB" w14:textId="77777777" w:rsidR="00FA6F61" w:rsidRPr="0047694D" w:rsidRDefault="00FA6F61">
      <w:pPr>
        <w:numPr>
          <w:ilvl w:val="4"/>
          <w:numId w:val="34"/>
        </w:numPr>
        <w:spacing w:after="35" w:line="270" w:lineRule="auto"/>
        <w:ind w:left="993" w:hanging="284"/>
        <w:jc w:val="both"/>
        <w:rPr>
          <w:rFonts w:ascii="Tahoma" w:hAnsi="Tahoma" w:cs="Tahoma"/>
        </w:rPr>
      </w:pPr>
      <w:r w:rsidRPr="0047694D">
        <w:rPr>
          <w:rFonts w:ascii="Tahoma" w:hAnsi="Tahoma" w:cs="Tahoma"/>
        </w:rPr>
        <w:t xml:space="preserve">rozporządzeniem Ministra Infrastruktury z dnia 2 września 2004 r. w sprawie szczegółowego zakresu i formy dokumentacji projektowej, specyfikacji technicznych wykonania i odbioru robót budowlanych oraz programu funkcjonalno-użytkowego, </w:t>
      </w:r>
    </w:p>
    <w:p w14:paraId="44ACDCF4" w14:textId="77777777" w:rsidR="00FA6F61" w:rsidRPr="0047694D" w:rsidRDefault="00FA6F61">
      <w:pPr>
        <w:numPr>
          <w:ilvl w:val="4"/>
          <w:numId w:val="34"/>
        </w:numPr>
        <w:spacing w:after="35" w:line="270" w:lineRule="auto"/>
        <w:ind w:left="993" w:hanging="284"/>
        <w:jc w:val="both"/>
        <w:rPr>
          <w:rFonts w:ascii="Tahoma" w:hAnsi="Tahoma" w:cs="Tahoma"/>
        </w:rPr>
      </w:pPr>
      <w:r w:rsidRPr="0047694D">
        <w:rPr>
          <w:rFonts w:ascii="Tahoma" w:hAnsi="Tahoma" w:cs="Tahoma"/>
        </w:rPr>
        <w:t xml:space="preserve">ustawą z dnia 7 lipca 1994 r. Prawo Budowlane, </w:t>
      </w:r>
    </w:p>
    <w:p w14:paraId="36A5617F" w14:textId="77777777" w:rsidR="00FA6F61" w:rsidRPr="0047694D" w:rsidRDefault="00FA6F61">
      <w:pPr>
        <w:numPr>
          <w:ilvl w:val="4"/>
          <w:numId w:val="34"/>
        </w:numPr>
        <w:spacing w:after="35" w:line="270" w:lineRule="auto"/>
        <w:ind w:left="993" w:hanging="284"/>
        <w:jc w:val="both"/>
        <w:rPr>
          <w:rFonts w:ascii="Tahoma" w:hAnsi="Tahoma" w:cs="Tahoma"/>
        </w:rPr>
      </w:pPr>
      <w:r w:rsidRPr="0047694D">
        <w:rPr>
          <w:rFonts w:ascii="Tahoma" w:hAnsi="Tahoma" w:cs="Tahoma"/>
        </w:rPr>
        <w:t>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w:t>
      </w:r>
    </w:p>
    <w:p w14:paraId="019A0B59" w14:textId="77777777" w:rsidR="00FA6F61" w:rsidRPr="0047694D" w:rsidRDefault="00FA6F61">
      <w:pPr>
        <w:numPr>
          <w:ilvl w:val="4"/>
          <w:numId w:val="34"/>
        </w:numPr>
        <w:spacing w:after="35" w:line="270" w:lineRule="auto"/>
        <w:ind w:left="993" w:hanging="284"/>
        <w:jc w:val="both"/>
        <w:rPr>
          <w:rFonts w:ascii="Tahoma" w:hAnsi="Tahoma" w:cs="Tahoma"/>
        </w:rPr>
      </w:pPr>
      <w:r w:rsidRPr="0047694D">
        <w:rPr>
          <w:rFonts w:ascii="Tahoma" w:hAnsi="Tahoma" w:cs="Tahoma"/>
        </w:rPr>
        <w:t xml:space="preserve">ustawą z dnia 15 grudnia 2000 r. o samorządach zawodowych architektów oraz inżynierów budownictwa   </w:t>
      </w:r>
    </w:p>
    <w:p w14:paraId="0DB21061" w14:textId="77777777" w:rsidR="00FA6F61" w:rsidRPr="0047694D" w:rsidRDefault="00FA6F61">
      <w:pPr>
        <w:numPr>
          <w:ilvl w:val="4"/>
          <w:numId w:val="34"/>
        </w:numPr>
        <w:spacing w:after="35" w:line="270" w:lineRule="auto"/>
        <w:ind w:left="993" w:hanging="284"/>
        <w:jc w:val="both"/>
        <w:rPr>
          <w:rFonts w:ascii="Tahoma" w:hAnsi="Tahoma" w:cs="Tahoma"/>
        </w:rPr>
      </w:pPr>
      <w:r w:rsidRPr="0047694D">
        <w:rPr>
          <w:rFonts w:ascii="Tahoma" w:hAnsi="Tahoma" w:cs="Tahoma"/>
        </w:rPr>
        <w:t>ustawą z dnia 27.04.2001r. Prawo ochrony środowiska</w:t>
      </w:r>
    </w:p>
    <w:p w14:paraId="032B11D0" w14:textId="77777777" w:rsidR="00FA6F61" w:rsidRPr="0047694D" w:rsidRDefault="00FA6F61" w:rsidP="00FA6F61">
      <w:pPr>
        <w:spacing w:after="100" w:line="240" w:lineRule="auto"/>
        <w:ind w:left="284"/>
        <w:jc w:val="both"/>
        <w:rPr>
          <w:rFonts w:ascii="Tahoma" w:hAnsi="Tahoma" w:cs="Tahoma"/>
          <w:strike/>
        </w:rPr>
      </w:pPr>
    </w:p>
    <w:p w14:paraId="26571CDD" w14:textId="59A7764A" w:rsidR="00FA6F61" w:rsidRPr="0047694D" w:rsidRDefault="00FA6F61" w:rsidP="00FA6F61">
      <w:pPr>
        <w:spacing w:after="100" w:line="240" w:lineRule="auto"/>
        <w:ind w:left="284"/>
        <w:jc w:val="both"/>
        <w:rPr>
          <w:rFonts w:ascii="Tahoma" w:hAnsi="Tahoma" w:cs="Tahoma"/>
          <w:b/>
          <w:bCs/>
          <w:u w:val="single"/>
        </w:rPr>
      </w:pPr>
      <w:r w:rsidRPr="0047694D">
        <w:rPr>
          <w:rFonts w:ascii="Tahoma" w:hAnsi="Tahoma" w:cs="Tahoma"/>
          <w:b/>
          <w:bCs/>
          <w:u w:val="single"/>
        </w:rPr>
        <w:t>Załączniki</w:t>
      </w:r>
      <w:r w:rsidR="00E226D4" w:rsidRPr="0047694D">
        <w:rPr>
          <w:rFonts w:ascii="Tahoma" w:hAnsi="Tahoma" w:cs="Tahoma"/>
          <w:b/>
          <w:bCs/>
          <w:u w:val="single"/>
        </w:rPr>
        <w:t xml:space="preserve"> (Załącznik 7A do SWZ)</w:t>
      </w:r>
      <w:r w:rsidRPr="0047694D">
        <w:rPr>
          <w:rFonts w:ascii="Tahoma" w:hAnsi="Tahoma" w:cs="Tahoma"/>
          <w:b/>
          <w:bCs/>
          <w:u w:val="single"/>
        </w:rPr>
        <w:t>:</w:t>
      </w:r>
    </w:p>
    <w:p w14:paraId="76FB0045" w14:textId="77777777" w:rsidR="00FA6F61" w:rsidRPr="0047694D" w:rsidRDefault="00FA6F61">
      <w:pPr>
        <w:pStyle w:val="Akapitzlist"/>
        <w:numPr>
          <w:ilvl w:val="0"/>
          <w:numId w:val="36"/>
        </w:numPr>
        <w:spacing w:after="100" w:line="240" w:lineRule="auto"/>
        <w:jc w:val="both"/>
        <w:rPr>
          <w:rFonts w:ascii="Tahoma" w:hAnsi="Tahoma" w:cs="Tahoma"/>
        </w:rPr>
      </w:pPr>
      <w:r w:rsidRPr="0047694D">
        <w:rPr>
          <w:rFonts w:ascii="Tahoma" w:hAnsi="Tahoma" w:cs="Tahoma"/>
          <w:b/>
          <w:bCs/>
        </w:rPr>
        <w:lastRenderedPageBreak/>
        <w:t>załącznik nr 1</w:t>
      </w:r>
      <w:r w:rsidRPr="0047694D">
        <w:rPr>
          <w:rFonts w:ascii="Tahoma" w:hAnsi="Tahoma" w:cs="Tahoma"/>
        </w:rPr>
        <w:t xml:space="preserve"> – Projekt Budowlany, część: Projekt Zagospodarowania Terenu budowy budynku magazynowego z infrastrukturą techniczną oraz zagospodarowaniem terenu,  m.st. Warszawa, obszar ewidencyjny 146510_8.0408, obręb 0408 , działka nr ew.: 91 </w:t>
      </w:r>
      <w:r w:rsidRPr="0047694D">
        <w:rPr>
          <w:rFonts w:ascii="Tahoma" w:hAnsi="Tahoma" w:cs="Tahoma"/>
          <w:i/>
          <w:iCs/>
        </w:rPr>
        <w:t xml:space="preserve">identyfikator działki: </w:t>
      </w:r>
      <w:r w:rsidRPr="0047694D">
        <w:rPr>
          <w:rFonts w:ascii="Tahoma" w:hAnsi="Tahoma" w:cs="Tahoma"/>
        </w:rPr>
        <w:t>146510_8.0408.91.</w:t>
      </w:r>
    </w:p>
    <w:p w14:paraId="1646562F" w14:textId="77777777" w:rsidR="00FA6F61" w:rsidRPr="0047694D" w:rsidRDefault="00FA6F61">
      <w:pPr>
        <w:pStyle w:val="Akapitzlist"/>
        <w:numPr>
          <w:ilvl w:val="0"/>
          <w:numId w:val="36"/>
        </w:numPr>
        <w:spacing w:after="100" w:line="240" w:lineRule="auto"/>
        <w:jc w:val="both"/>
        <w:rPr>
          <w:rFonts w:ascii="Tahoma" w:hAnsi="Tahoma" w:cs="Tahoma"/>
        </w:rPr>
      </w:pPr>
      <w:r w:rsidRPr="0047694D">
        <w:rPr>
          <w:rFonts w:ascii="Tahoma" w:hAnsi="Tahoma" w:cs="Tahoma"/>
          <w:b/>
          <w:bCs/>
        </w:rPr>
        <w:t>załącznik nr 2</w:t>
      </w:r>
      <w:r w:rsidRPr="0047694D">
        <w:rPr>
          <w:rFonts w:ascii="Tahoma" w:hAnsi="Tahoma" w:cs="Tahoma"/>
        </w:rPr>
        <w:t xml:space="preserve"> – Projekt Budowlany, część: Projekt </w:t>
      </w:r>
      <w:proofErr w:type="spellStart"/>
      <w:r w:rsidRPr="0047694D">
        <w:rPr>
          <w:rFonts w:ascii="Tahoma" w:hAnsi="Tahoma" w:cs="Tahoma"/>
        </w:rPr>
        <w:t>Architektoniczno</w:t>
      </w:r>
      <w:proofErr w:type="spellEnd"/>
      <w:r w:rsidRPr="0047694D">
        <w:rPr>
          <w:rFonts w:ascii="Tahoma" w:hAnsi="Tahoma" w:cs="Tahoma"/>
        </w:rPr>
        <w:t xml:space="preserve"> – Budowlany budowy budynku magazynowego z infrastrukturą techniczną oraz zagospodarowaniem terenu na działce </w:t>
      </w:r>
      <w:proofErr w:type="spellStart"/>
      <w:r w:rsidRPr="0047694D">
        <w:rPr>
          <w:rFonts w:ascii="Tahoma" w:hAnsi="Tahoma" w:cs="Tahoma"/>
        </w:rPr>
        <w:t>j.w</w:t>
      </w:r>
      <w:proofErr w:type="spellEnd"/>
      <w:r w:rsidRPr="0047694D">
        <w:rPr>
          <w:rFonts w:ascii="Tahoma" w:hAnsi="Tahoma" w:cs="Tahoma"/>
        </w:rPr>
        <w:t>.</w:t>
      </w:r>
    </w:p>
    <w:p w14:paraId="236515BA" w14:textId="77777777" w:rsidR="00FA6F61" w:rsidRPr="0047694D" w:rsidRDefault="00FA6F61">
      <w:pPr>
        <w:pStyle w:val="Akapitzlist"/>
        <w:numPr>
          <w:ilvl w:val="0"/>
          <w:numId w:val="36"/>
        </w:numPr>
        <w:spacing w:after="100" w:line="240" w:lineRule="auto"/>
        <w:jc w:val="both"/>
        <w:rPr>
          <w:rFonts w:ascii="Tahoma" w:hAnsi="Tahoma" w:cs="Tahoma"/>
        </w:rPr>
      </w:pPr>
      <w:r w:rsidRPr="0047694D">
        <w:rPr>
          <w:rFonts w:ascii="Tahoma" w:hAnsi="Tahoma" w:cs="Tahoma"/>
          <w:b/>
          <w:bCs/>
        </w:rPr>
        <w:t>załącznik nr 3</w:t>
      </w:r>
      <w:r w:rsidRPr="0047694D">
        <w:rPr>
          <w:rFonts w:ascii="Tahoma" w:hAnsi="Tahoma" w:cs="Tahoma"/>
        </w:rPr>
        <w:t xml:space="preserve"> – załączniki do projektu budowlanego </w:t>
      </w:r>
      <w:proofErr w:type="spellStart"/>
      <w:r w:rsidRPr="0047694D">
        <w:rPr>
          <w:rFonts w:ascii="Tahoma" w:hAnsi="Tahoma" w:cs="Tahoma"/>
        </w:rPr>
        <w:t>j.w</w:t>
      </w:r>
      <w:proofErr w:type="spellEnd"/>
      <w:r w:rsidRPr="0047694D">
        <w:rPr>
          <w:rFonts w:ascii="Tahoma" w:hAnsi="Tahoma" w:cs="Tahoma"/>
        </w:rPr>
        <w:t>.</w:t>
      </w:r>
    </w:p>
    <w:p w14:paraId="77FF5370" w14:textId="77777777" w:rsidR="00FA6F61" w:rsidRPr="0047694D" w:rsidRDefault="00FA6F61">
      <w:pPr>
        <w:pStyle w:val="Akapitzlist"/>
        <w:numPr>
          <w:ilvl w:val="0"/>
          <w:numId w:val="36"/>
        </w:numPr>
        <w:spacing w:after="100" w:line="240" w:lineRule="auto"/>
        <w:jc w:val="both"/>
        <w:rPr>
          <w:rFonts w:ascii="Tahoma" w:hAnsi="Tahoma" w:cs="Tahoma"/>
        </w:rPr>
      </w:pPr>
      <w:r w:rsidRPr="0047694D">
        <w:rPr>
          <w:rFonts w:ascii="Tahoma" w:hAnsi="Tahoma" w:cs="Tahoma"/>
          <w:b/>
          <w:bCs/>
        </w:rPr>
        <w:t>załącznik nr 4</w:t>
      </w:r>
      <w:r w:rsidRPr="0047694D">
        <w:rPr>
          <w:rFonts w:ascii="Tahoma" w:hAnsi="Tahoma" w:cs="Tahoma"/>
        </w:rPr>
        <w:t xml:space="preserve"> – Projekt Techniczny/Wykonawczy budowy budynku magazynowego z infrastrukturą techniczną oraz zagospodarowaniem terenu,  na działce </w:t>
      </w:r>
      <w:proofErr w:type="spellStart"/>
      <w:r w:rsidRPr="0047694D">
        <w:rPr>
          <w:rFonts w:ascii="Tahoma" w:hAnsi="Tahoma" w:cs="Tahoma"/>
        </w:rPr>
        <w:t>j.w</w:t>
      </w:r>
      <w:proofErr w:type="spellEnd"/>
      <w:r w:rsidRPr="0047694D">
        <w:rPr>
          <w:rFonts w:ascii="Tahoma" w:hAnsi="Tahoma" w:cs="Tahoma"/>
        </w:rPr>
        <w:t>.</w:t>
      </w:r>
    </w:p>
    <w:p w14:paraId="1930EBD9" w14:textId="77777777" w:rsidR="00FA6F61" w:rsidRPr="0047694D" w:rsidRDefault="00FA6F61">
      <w:pPr>
        <w:pStyle w:val="Akapitzlist"/>
        <w:numPr>
          <w:ilvl w:val="0"/>
          <w:numId w:val="36"/>
        </w:numPr>
        <w:spacing w:after="100" w:line="240" w:lineRule="auto"/>
        <w:jc w:val="both"/>
        <w:rPr>
          <w:rFonts w:ascii="Tahoma" w:hAnsi="Tahoma" w:cs="Tahoma"/>
        </w:rPr>
      </w:pPr>
      <w:r w:rsidRPr="0047694D">
        <w:rPr>
          <w:rFonts w:ascii="Tahoma" w:hAnsi="Tahoma" w:cs="Tahoma"/>
          <w:b/>
          <w:bCs/>
        </w:rPr>
        <w:t>załącznik nr 5</w:t>
      </w:r>
      <w:r w:rsidRPr="0047694D">
        <w:rPr>
          <w:rFonts w:ascii="Tahoma" w:hAnsi="Tahoma" w:cs="Tahoma"/>
        </w:rPr>
        <w:t xml:space="preserve"> – Decyzja o pozwoleniu na budowę nr </w:t>
      </w:r>
      <w:r w:rsidRPr="0047694D">
        <w:rPr>
          <w:rFonts w:ascii="Tahoma" w:hAnsi="Tahoma" w:cs="Tahoma"/>
          <w:b/>
          <w:bCs/>
        </w:rPr>
        <w:t xml:space="preserve">279/SRD/PB/2025 </w:t>
      </w:r>
      <w:r w:rsidRPr="0047694D">
        <w:rPr>
          <w:rFonts w:ascii="Tahoma" w:hAnsi="Tahoma" w:cs="Tahoma"/>
        </w:rPr>
        <w:t>z dnia  16 września 2025 r.</w:t>
      </w:r>
    </w:p>
    <w:p w14:paraId="04D49690" w14:textId="77777777" w:rsidR="00FA6F61" w:rsidRPr="0047694D" w:rsidRDefault="00FA6F61">
      <w:pPr>
        <w:pStyle w:val="Akapitzlist"/>
        <w:numPr>
          <w:ilvl w:val="0"/>
          <w:numId w:val="36"/>
        </w:numPr>
        <w:spacing w:after="100" w:line="240" w:lineRule="auto"/>
        <w:jc w:val="both"/>
        <w:rPr>
          <w:rFonts w:ascii="Tahoma" w:hAnsi="Tahoma" w:cs="Tahoma"/>
        </w:rPr>
      </w:pPr>
      <w:r w:rsidRPr="0047694D">
        <w:rPr>
          <w:rFonts w:ascii="Tahoma" w:hAnsi="Tahoma" w:cs="Tahoma"/>
          <w:b/>
          <w:bCs/>
        </w:rPr>
        <w:t>załącznik nr 6</w:t>
      </w:r>
      <w:r w:rsidRPr="0047694D">
        <w:rPr>
          <w:rFonts w:ascii="Tahoma" w:hAnsi="Tahoma" w:cs="Tahoma"/>
        </w:rPr>
        <w:t xml:space="preserve"> – Zaświadczenie o ostateczności decyzji </w:t>
      </w:r>
      <w:proofErr w:type="spellStart"/>
      <w:r w:rsidRPr="0047694D">
        <w:rPr>
          <w:rFonts w:ascii="Tahoma" w:hAnsi="Tahoma" w:cs="Tahoma"/>
        </w:rPr>
        <w:t>j.w</w:t>
      </w:r>
      <w:proofErr w:type="spellEnd"/>
      <w:r w:rsidRPr="0047694D">
        <w:rPr>
          <w:rFonts w:ascii="Tahoma" w:hAnsi="Tahoma" w:cs="Tahoma"/>
        </w:rPr>
        <w:t>., pismo z dn. 14 października 2025 r.</w:t>
      </w:r>
    </w:p>
    <w:p w14:paraId="6AA0C4A9" w14:textId="77777777" w:rsidR="00FA6F61" w:rsidRPr="0047694D" w:rsidRDefault="00FA6F61">
      <w:pPr>
        <w:pStyle w:val="Akapitzlist"/>
        <w:numPr>
          <w:ilvl w:val="0"/>
          <w:numId w:val="36"/>
        </w:numPr>
        <w:spacing w:after="100" w:line="240" w:lineRule="auto"/>
        <w:jc w:val="both"/>
        <w:rPr>
          <w:rFonts w:ascii="Tahoma" w:hAnsi="Tahoma" w:cs="Tahoma"/>
        </w:rPr>
      </w:pPr>
      <w:r w:rsidRPr="0047694D">
        <w:rPr>
          <w:rFonts w:ascii="Tahoma" w:hAnsi="Tahoma" w:cs="Tahoma"/>
          <w:b/>
          <w:bCs/>
        </w:rPr>
        <w:t xml:space="preserve">załącznik nr 7 </w:t>
      </w:r>
      <w:r w:rsidRPr="0047694D">
        <w:rPr>
          <w:rFonts w:ascii="Tahoma" w:hAnsi="Tahoma" w:cs="Tahoma"/>
        </w:rPr>
        <w:t>– Specyfikacja techniczna wykonania i odbioru robót budowlanych.</w:t>
      </w:r>
    </w:p>
    <w:p w14:paraId="34A589FF" w14:textId="77777777" w:rsidR="00FA6F61" w:rsidRPr="0047694D" w:rsidRDefault="00FA6F61">
      <w:pPr>
        <w:pStyle w:val="Akapitzlist"/>
        <w:numPr>
          <w:ilvl w:val="0"/>
          <w:numId w:val="36"/>
        </w:numPr>
        <w:spacing w:after="100" w:line="240" w:lineRule="auto"/>
        <w:jc w:val="both"/>
        <w:rPr>
          <w:rFonts w:ascii="Tahoma" w:hAnsi="Tahoma" w:cs="Tahoma"/>
        </w:rPr>
      </w:pPr>
      <w:r w:rsidRPr="0047694D">
        <w:rPr>
          <w:rFonts w:ascii="Tahoma" w:hAnsi="Tahoma" w:cs="Tahoma"/>
          <w:b/>
          <w:bCs/>
        </w:rPr>
        <w:t xml:space="preserve">załącznik nr 8 </w:t>
      </w:r>
      <w:r w:rsidRPr="0047694D">
        <w:rPr>
          <w:rFonts w:ascii="Tahoma" w:hAnsi="Tahoma" w:cs="Tahoma"/>
        </w:rPr>
        <w:t>–</w:t>
      </w:r>
      <w:r w:rsidRPr="0047694D">
        <w:rPr>
          <w:rFonts w:ascii="Tahoma" w:hAnsi="Tahoma" w:cs="Tahoma"/>
          <w:b/>
          <w:bCs/>
        </w:rPr>
        <w:t xml:space="preserve"> </w:t>
      </w:r>
      <w:r w:rsidRPr="0047694D">
        <w:rPr>
          <w:rFonts w:ascii="Tahoma" w:hAnsi="Tahoma" w:cs="Tahoma"/>
        </w:rPr>
        <w:t>Specyfikacja techniczna wykonania i odbioru instalacji elektrycznych.</w:t>
      </w:r>
    </w:p>
    <w:p w14:paraId="4DABC61D" w14:textId="77777777" w:rsidR="00FA6F61" w:rsidRPr="0047694D" w:rsidRDefault="00FA6F61">
      <w:pPr>
        <w:pStyle w:val="Akapitzlist"/>
        <w:numPr>
          <w:ilvl w:val="0"/>
          <w:numId w:val="36"/>
        </w:numPr>
        <w:spacing w:after="100" w:line="240" w:lineRule="auto"/>
        <w:jc w:val="both"/>
        <w:rPr>
          <w:rFonts w:ascii="Tahoma" w:hAnsi="Tahoma" w:cs="Tahoma"/>
          <w:b/>
          <w:bCs/>
        </w:rPr>
      </w:pPr>
      <w:r w:rsidRPr="0047694D">
        <w:rPr>
          <w:rFonts w:ascii="Tahoma" w:hAnsi="Tahoma" w:cs="Tahoma"/>
          <w:b/>
          <w:bCs/>
        </w:rPr>
        <w:t xml:space="preserve">załącznik nr 9 </w:t>
      </w:r>
      <w:r w:rsidRPr="0047694D">
        <w:rPr>
          <w:rFonts w:ascii="Tahoma" w:hAnsi="Tahoma" w:cs="Tahoma"/>
        </w:rPr>
        <w:t>– Przedmiar robót budowlanych w formacie PDF.</w:t>
      </w:r>
    </w:p>
    <w:p w14:paraId="51DC3581" w14:textId="77777777" w:rsidR="00FA6F61" w:rsidRPr="0047694D" w:rsidRDefault="00FA6F61">
      <w:pPr>
        <w:pStyle w:val="Akapitzlist"/>
        <w:numPr>
          <w:ilvl w:val="0"/>
          <w:numId w:val="36"/>
        </w:numPr>
        <w:spacing w:after="100" w:line="240" w:lineRule="auto"/>
        <w:jc w:val="both"/>
        <w:rPr>
          <w:rFonts w:ascii="Tahoma" w:hAnsi="Tahoma" w:cs="Tahoma"/>
        </w:rPr>
      </w:pPr>
      <w:r w:rsidRPr="0047694D">
        <w:rPr>
          <w:rFonts w:ascii="Tahoma" w:hAnsi="Tahoma" w:cs="Tahoma"/>
          <w:b/>
          <w:bCs/>
        </w:rPr>
        <w:t xml:space="preserve">załącznik nr 10 </w:t>
      </w:r>
      <w:r w:rsidRPr="0047694D">
        <w:rPr>
          <w:rFonts w:ascii="Tahoma" w:hAnsi="Tahoma" w:cs="Tahoma"/>
        </w:rPr>
        <w:t>– Przedmiar robót budowlanych w formacie ATH.</w:t>
      </w:r>
    </w:p>
    <w:p w14:paraId="07FD7015" w14:textId="77777777" w:rsidR="00FA6F61" w:rsidRPr="0047694D" w:rsidRDefault="00FA6F61">
      <w:pPr>
        <w:pStyle w:val="Akapitzlist"/>
        <w:numPr>
          <w:ilvl w:val="0"/>
          <w:numId w:val="36"/>
        </w:numPr>
        <w:spacing w:after="100" w:line="240" w:lineRule="auto"/>
        <w:jc w:val="both"/>
        <w:rPr>
          <w:rFonts w:ascii="Tahoma" w:hAnsi="Tahoma" w:cs="Tahoma"/>
        </w:rPr>
      </w:pPr>
      <w:r w:rsidRPr="0047694D">
        <w:rPr>
          <w:rFonts w:ascii="Tahoma" w:hAnsi="Tahoma" w:cs="Tahoma"/>
          <w:b/>
          <w:bCs/>
        </w:rPr>
        <w:t xml:space="preserve">załącznik nr 11 </w:t>
      </w:r>
      <w:r w:rsidRPr="0047694D">
        <w:rPr>
          <w:rFonts w:ascii="Tahoma" w:hAnsi="Tahoma" w:cs="Tahoma"/>
        </w:rPr>
        <w:t>– Przedmiar robót elektrycznych w formacie PDF.</w:t>
      </w:r>
    </w:p>
    <w:p w14:paraId="20C17D6B" w14:textId="77777777" w:rsidR="00FA6F61" w:rsidRPr="0047694D" w:rsidRDefault="00FA6F61">
      <w:pPr>
        <w:pStyle w:val="Akapitzlist"/>
        <w:numPr>
          <w:ilvl w:val="0"/>
          <w:numId w:val="36"/>
        </w:numPr>
        <w:spacing w:after="100" w:line="240" w:lineRule="auto"/>
        <w:jc w:val="both"/>
        <w:rPr>
          <w:rFonts w:ascii="Tahoma" w:hAnsi="Tahoma" w:cs="Tahoma"/>
          <w:b/>
          <w:bCs/>
        </w:rPr>
      </w:pPr>
      <w:r w:rsidRPr="0047694D">
        <w:rPr>
          <w:rFonts w:ascii="Tahoma" w:hAnsi="Tahoma" w:cs="Tahoma"/>
          <w:b/>
          <w:bCs/>
        </w:rPr>
        <w:t xml:space="preserve">załącznik nr 12 </w:t>
      </w:r>
      <w:r w:rsidRPr="0047694D">
        <w:rPr>
          <w:rFonts w:ascii="Tahoma" w:hAnsi="Tahoma" w:cs="Tahoma"/>
        </w:rPr>
        <w:t>–</w:t>
      </w:r>
      <w:r w:rsidRPr="0047694D">
        <w:rPr>
          <w:rFonts w:ascii="Tahoma" w:hAnsi="Tahoma" w:cs="Tahoma"/>
          <w:b/>
          <w:bCs/>
        </w:rPr>
        <w:t xml:space="preserve"> </w:t>
      </w:r>
      <w:r w:rsidRPr="0047694D">
        <w:rPr>
          <w:rFonts w:ascii="Tahoma" w:hAnsi="Tahoma" w:cs="Tahoma"/>
        </w:rPr>
        <w:t>Przedmiar robót elektrycznych w formacie ATH.</w:t>
      </w:r>
    </w:p>
    <w:p w14:paraId="39F536A8" w14:textId="77777777" w:rsidR="00FA6F61" w:rsidRPr="0047694D" w:rsidRDefault="00FA6F61">
      <w:pPr>
        <w:pStyle w:val="Akapitzlist"/>
        <w:numPr>
          <w:ilvl w:val="0"/>
          <w:numId w:val="36"/>
        </w:numPr>
        <w:spacing w:after="100" w:line="240" w:lineRule="auto"/>
        <w:jc w:val="both"/>
        <w:rPr>
          <w:rFonts w:ascii="Tahoma" w:hAnsi="Tahoma" w:cs="Tahoma"/>
        </w:rPr>
      </w:pPr>
      <w:r w:rsidRPr="0047694D">
        <w:rPr>
          <w:rFonts w:ascii="Tahoma" w:hAnsi="Tahoma" w:cs="Tahoma"/>
          <w:b/>
          <w:bCs/>
        </w:rPr>
        <w:t xml:space="preserve">załącznik nr 13 </w:t>
      </w:r>
      <w:r w:rsidRPr="0047694D">
        <w:rPr>
          <w:rFonts w:ascii="Tahoma" w:hAnsi="Tahoma" w:cs="Tahoma"/>
        </w:rPr>
        <w:t>– Umowa o świadczenie usług dystrybucji energii elektrycznej.</w:t>
      </w:r>
    </w:p>
    <w:p w14:paraId="0F3E9B22" w14:textId="0AC375B5" w:rsidR="00FA6F61" w:rsidRPr="0047694D" w:rsidRDefault="00FA6F61">
      <w:pPr>
        <w:pStyle w:val="Akapitzlist"/>
        <w:numPr>
          <w:ilvl w:val="0"/>
          <w:numId w:val="36"/>
        </w:numPr>
        <w:spacing w:after="100" w:line="240" w:lineRule="auto"/>
        <w:jc w:val="both"/>
        <w:rPr>
          <w:rFonts w:ascii="Tahoma" w:hAnsi="Tahoma" w:cs="Tahoma"/>
        </w:rPr>
      </w:pPr>
      <w:r w:rsidRPr="0047694D">
        <w:rPr>
          <w:rFonts w:ascii="Tahoma" w:hAnsi="Tahoma" w:cs="Tahoma"/>
          <w:b/>
          <w:bCs/>
        </w:rPr>
        <w:t xml:space="preserve">załącznik nr 14 </w:t>
      </w:r>
      <w:r w:rsidRPr="0047694D">
        <w:rPr>
          <w:rFonts w:ascii="Tahoma" w:hAnsi="Tahoma" w:cs="Tahoma"/>
        </w:rPr>
        <w:t xml:space="preserve">– </w:t>
      </w:r>
      <w:r w:rsidR="009F60E5" w:rsidRPr="0047694D">
        <w:rPr>
          <w:rFonts w:ascii="Tahoma" w:hAnsi="Tahoma" w:cs="Tahoma"/>
        </w:rPr>
        <w:t>Projekt zagospodarowania terenu, rysunek wyjaśniający.</w:t>
      </w:r>
    </w:p>
    <w:p w14:paraId="6FD2217E" w14:textId="6ABD18E8" w:rsidR="00FA6F61" w:rsidRPr="0047694D" w:rsidRDefault="00FA6F61">
      <w:pPr>
        <w:pStyle w:val="Akapitzlist"/>
        <w:numPr>
          <w:ilvl w:val="0"/>
          <w:numId w:val="36"/>
        </w:numPr>
        <w:spacing w:after="100" w:line="240" w:lineRule="auto"/>
        <w:jc w:val="both"/>
        <w:rPr>
          <w:rFonts w:ascii="Tahoma" w:hAnsi="Tahoma" w:cs="Tahoma"/>
        </w:rPr>
      </w:pPr>
      <w:r w:rsidRPr="0047694D">
        <w:rPr>
          <w:rFonts w:ascii="Tahoma" w:hAnsi="Tahoma" w:cs="Tahoma"/>
          <w:b/>
          <w:bCs/>
        </w:rPr>
        <w:t>załącznik nr 15 –</w:t>
      </w:r>
      <w:r w:rsidRPr="0047694D">
        <w:rPr>
          <w:rFonts w:ascii="Tahoma" w:hAnsi="Tahoma" w:cs="Tahoma"/>
        </w:rPr>
        <w:t xml:space="preserve"> Mapa do celów projektowych</w:t>
      </w:r>
      <w:r w:rsidR="00B44E45" w:rsidRPr="0047694D">
        <w:rPr>
          <w:rFonts w:ascii="Tahoma" w:hAnsi="Tahoma" w:cs="Tahoma"/>
        </w:rPr>
        <w:t>.</w:t>
      </w:r>
    </w:p>
    <w:p w14:paraId="5DE34FFC" w14:textId="7FE1F8B5" w:rsidR="00AB545B" w:rsidRPr="0047694D" w:rsidRDefault="00AB545B" w:rsidP="00FA6F61">
      <w:pPr>
        <w:jc w:val="both"/>
        <w:rPr>
          <w:rFonts w:ascii="Tahoma" w:hAnsi="Tahoma" w:cs="Tahoma"/>
        </w:rPr>
      </w:pPr>
      <w:r w:rsidRPr="0047694D">
        <w:rPr>
          <w:rFonts w:ascii="Tahoma" w:hAnsi="Tahoma" w:cs="Tahoma"/>
        </w:rPr>
        <w:br w:type="page"/>
      </w:r>
    </w:p>
    <w:p w14:paraId="311F0C8C" w14:textId="1F21568D" w:rsidR="00AB545B" w:rsidRPr="002D49E0" w:rsidRDefault="00AB545B" w:rsidP="00AB545B">
      <w:pPr>
        <w:jc w:val="both"/>
        <w:rPr>
          <w:rStyle w:val="Brak"/>
          <w:rFonts w:ascii="Tahoma" w:eastAsia="Times New Roman" w:hAnsi="Tahoma" w:cs="Tahoma"/>
          <w:sz w:val="24"/>
          <w:szCs w:val="24"/>
        </w:rPr>
      </w:pPr>
      <w:r w:rsidRPr="002D49E0">
        <w:rPr>
          <w:rStyle w:val="Brak"/>
          <w:rFonts w:ascii="Tahoma" w:hAnsi="Tahoma" w:cs="Tahoma"/>
          <w:b/>
          <w:bCs/>
          <w:sz w:val="24"/>
          <w:szCs w:val="24"/>
        </w:rPr>
        <w:lastRenderedPageBreak/>
        <w:t xml:space="preserve">Załącznik nr </w:t>
      </w:r>
      <w:r>
        <w:rPr>
          <w:rStyle w:val="Brak"/>
          <w:rFonts w:ascii="Tahoma" w:hAnsi="Tahoma" w:cs="Tahoma"/>
          <w:b/>
          <w:bCs/>
          <w:sz w:val="24"/>
          <w:szCs w:val="24"/>
        </w:rPr>
        <w:t>8</w:t>
      </w:r>
      <w:r w:rsidRPr="002D49E0">
        <w:rPr>
          <w:rStyle w:val="Brak"/>
          <w:rFonts w:ascii="Tahoma" w:hAnsi="Tahoma" w:cs="Tahoma"/>
          <w:b/>
          <w:bCs/>
          <w:sz w:val="24"/>
          <w:szCs w:val="24"/>
        </w:rPr>
        <w:t xml:space="preserve"> do SWZ – Wzór oświadczenia zgodnego z art. 117 ust. 4 PZP (wykonawcy wspólnie ubiegający się o udzielenie zamówienia).</w:t>
      </w:r>
    </w:p>
    <w:p w14:paraId="0F311C8C" w14:textId="77777777" w:rsidR="00AB545B" w:rsidRPr="002D49E0" w:rsidRDefault="00AB545B" w:rsidP="00AB545B">
      <w:pPr>
        <w:rPr>
          <w:rFonts w:ascii="Tahoma" w:eastAsia="Times New Roman" w:hAnsi="Tahoma" w:cs="Tahoma"/>
          <w:color w:val="000000"/>
          <w:sz w:val="24"/>
          <w:szCs w:val="24"/>
        </w:rPr>
      </w:pPr>
    </w:p>
    <w:p w14:paraId="6A20D77C" w14:textId="01692280" w:rsidR="00AB545B" w:rsidRPr="00A56496" w:rsidRDefault="00AB545B" w:rsidP="00AB545B">
      <w:pPr>
        <w:jc w:val="both"/>
        <w:rPr>
          <w:rStyle w:val="Brak"/>
          <w:rFonts w:ascii="Tahoma" w:hAnsi="Tahoma" w:cs="Tahoma"/>
          <w:b/>
          <w:sz w:val="24"/>
          <w:szCs w:val="24"/>
        </w:rPr>
      </w:pPr>
      <w:r w:rsidRPr="00A56496">
        <w:rPr>
          <w:rStyle w:val="Brak"/>
          <w:rFonts w:ascii="Tahoma" w:hAnsi="Tahoma" w:cs="Tahoma"/>
          <w:b/>
          <w:sz w:val="24"/>
          <w:szCs w:val="24"/>
        </w:rPr>
        <w:t xml:space="preserve">Postępowanie </w:t>
      </w:r>
      <w:r w:rsidR="003571C8">
        <w:rPr>
          <w:rStyle w:val="Brak"/>
          <w:rFonts w:ascii="Tahoma" w:hAnsi="Tahoma" w:cs="Tahoma"/>
          <w:b/>
          <w:sz w:val="24"/>
          <w:szCs w:val="24"/>
        </w:rPr>
        <w:t>2/2026</w:t>
      </w:r>
    </w:p>
    <w:p w14:paraId="08F7ABD5" w14:textId="77777777" w:rsidR="00AB545B" w:rsidRPr="002D49E0" w:rsidRDefault="00AB545B" w:rsidP="00AB545B">
      <w:pPr>
        <w:tabs>
          <w:tab w:val="left" w:pos="849"/>
        </w:tabs>
        <w:rPr>
          <w:rFonts w:ascii="Tahoma" w:eastAsia="Times New Roman" w:hAnsi="Tahoma" w:cs="Tahoma"/>
          <w:color w:val="000000"/>
          <w:sz w:val="24"/>
          <w:szCs w:val="24"/>
        </w:rPr>
      </w:pPr>
    </w:p>
    <w:p w14:paraId="2087C08E" w14:textId="1CA8A19B" w:rsidR="00AB545B" w:rsidRPr="002D49E0" w:rsidRDefault="00A718B6" w:rsidP="00AB545B">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r w:rsidRPr="00A718B6">
        <w:rPr>
          <w:rFonts w:ascii="Tahoma" w:hAnsi="Tahoma" w:cs="Tahoma"/>
          <w:b/>
          <w:bCs/>
          <w:caps/>
          <w:sz w:val="32"/>
          <w:szCs w:val="32"/>
        </w:rPr>
        <w:t>BUDOWA BUDYNKU MAGAZYNOWEGO Z INFRASTRUKTURĄ TECHNICZNĄ ORAZ ZAGOSPODAROWANIEM TERENU NA DZIAŁCE JARACZA 5 W WARSZAWIE</w:t>
      </w:r>
      <w:r>
        <w:rPr>
          <w:rFonts w:ascii="Tahoma" w:hAnsi="Tahoma" w:cs="Tahoma"/>
          <w:b/>
          <w:bCs/>
          <w:caps/>
          <w:sz w:val="32"/>
          <w:szCs w:val="32"/>
        </w:rPr>
        <w:t>.</w:t>
      </w:r>
    </w:p>
    <w:p w14:paraId="12F2C794" w14:textId="77777777" w:rsidR="00AB545B" w:rsidRPr="002D49E0" w:rsidRDefault="00AB545B" w:rsidP="00AB545B">
      <w:pPr>
        <w:suppressAutoHyphens/>
        <w:spacing w:line="276" w:lineRule="auto"/>
        <w:rPr>
          <w:rFonts w:ascii="Tahoma" w:hAnsi="Tahoma" w:cs="Tahoma"/>
          <w:sz w:val="24"/>
          <w:szCs w:val="24"/>
          <w:u w:val="single"/>
        </w:rPr>
      </w:pPr>
    </w:p>
    <w:p w14:paraId="06DF30E4" w14:textId="77777777" w:rsidR="00AB545B" w:rsidRPr="002D49E0" w:rsidRDefault="00AB545B" w:rsidP="00AB545B">
      <w:pPr>
        <w:suppressAutoHyphens/>
        <w:spacing w:line="276" w:lineRule="auto"/>
        <w:rPr>
          <w:rFonts w:ascii="Tahoma" w:hAnsi="Tahoma" w:cs="Tahoma"/>
          <w:sz w:val="24"/>
          <w:szCs w:val="24"/>
          <w:u w:val="single"/>
        </w:rPr>
      </w:pPr>
      <w:r w:rsidRPr="002D49E0">
        <w:rPr>
          <w:rFonts w:ascii="Tahoma" w:hAnsi="Tahoma" w:cs="Tahoma"/>
          <w:sz w:val="24"/>
          <w:szCs w:val="24"/>
          <w:u w:val="single"/>
        </w:rPr>
        <w:t>Oświadczamy, iż poszczególny zakres prac wykonają następujący wykonawcy:</w:t>
      </w:r>
    </w:p>
    <w:p w14:paraId="3B63502D" w14:textId="77777777" w:rsidR="00AB545B" w:rsidRPr="002D49E0" w:rsidRDefault="00AB545B" w:rsidP="00AB545B">
      <w:pPr>
        <w:suppressAutoHyphens/>
        <w:spacing w:line="276" w:lineRule="auto"/>
        <w:rPr>
          <w:rFonts w:ascii="Tahoma" w:hAnsi="Tahoma" w:cs="Tahoma"/>
          <w:sz w:val="24"/>
          <w:szCs w:val="24"/>
          <w:u w:val="single"/>
        </w:rPr>
      </w:pPr>
    </w:p>
    <w:tbl>
      <w:tblPr>
        <w:tblStyle w:val="Tabela-Siatka"/>
        <w:tblW w:w="0" w:type="auto"/>
        <w:tblLook w:val="04A0" w:firstRow="1" w:lastRow="0" w:firstColumn="1" w:lastColumn="0" w:noHBand="0" w:noVBand="1"/>
      </w:tblPr>
      <w:tblGrid>
        <w:gridCol w:w="717"/>
        <w:gridCol w:w="5263"/>
        <w:gridCol w:w="3308"/>
      </w:tblGrid>
      <w:tr w:rsidR="00AB545B" w:rsidRPr="002D49E0" w14:paraId="7763666A" w14:textId="77777777" w:rsidTr="00023359">
        <w:tc>
          <w:tcPr>
            <w:tcW w:w="846" w:type="dxa"/>
          </w:tcPr>
          <w:p w14:paraId="6C07B4C6" w14:textId="77777777" w:rsidR="00AB545B" w:rsidRPr="002D49E0" w:rsidRDefault="00AB545B" w:rsidP="00023359">
            <w:pPr>
              <w:suppressAutoHyphens/>
              <w:spacing w:line="276" w:lineRule="auto"/>
              <w:rPr>
                <w:rFonts w:ascii="Tahoma" w:hAnsi="Tahoma" w:cs="Tahoma"/>
                <w:sz w:val="24"/>
                <w:szCs w:val="24"/>
                <w:u w:val="single"/>
              </w:rPr>
            </w:pPr>
            <w:r w:rsidRPr="002D49E0">
              <w:rPr>
                <w:rFonts w:ascii="Tahoma" w:hAnsi="Tahoma" w:cs="Tahoma"/>
                <w:sz w:val="24"/>
                <w:szCs w:val="24"/>
                <w:u w:val="single"/>
              </w:rPr>
              <w:t>Lp.</w:t>
            </w:r>
          </w:p>
        </w:tc>
        <w:tc>
          <w:tcPr>
            <w:tcW w:w="8482" w:type="dxa"/>
          </w:tcPr>
          <w:p w14:paraId="7EAEF561" w14:textId="77777777" w:rsidR="00AB545B" w:rsidRPr="002D49E0" w:rsidRDefault="00AB545B" w:rsidP="00023359">
            <w:pPr>
              <w:suppressAutoHyphens/>
              <w:spacing w:line="276" w:lineRule="auto"/>
              <w:rPr>
                <w:rFonts w:ascii="Tahoma" w:hAnsi="Tahoma" w:cs="Tahoma"/>
                <w:sz w:val="24"/>
                <w:szCs w:val="24"/>
                <w:u w:val="single"/>
              </w:rPr>
            </w:pPr>
            <w:r w:rsidRPr="002D49E0">
              <w:rPr>
                <w:rFonts w:ascii="Tahoma" w:hAnsi="Tahoma" w:cs="Tahoma"/>
                <w:sz w:val="24"/>
                <w:szCs w:val="24"/>
                <w:u w:val="single"/>
              </w:rPr>
              <w:t>Zakres prac</w:t>
            </w:r>
          </w:p>
        </w:tc>
        <w:tc>
          <w:tcPr>
            <w:tcW w:w="4664" w:type="dxa"/>
          </w:tcPr>
          <w:p w14:paraId="19088858" w14:textId="77777777" w:rsidR="00AB545B" w:rsidRPr="002D49E0" w:rsidRDefault="00AB545B" w:rsidP="00023359">
            <w:pPr>
              <w:suppressAutoHyphens/>
              <w:spacing w:line="276" w:lineRule="auto"/>
              <w:rPr>
                <w:rFonts w:ascii="Tahoma" w:hAnsi="Tahoma" w:cs="Tahoma"/>
                <w:sz w:val="24"/>
                <w:szCs w:val="24"/>
                <w:u w:val="single"/>
              </w:rPr>
            </w:pPr>
            <w:r w:rsidRPr="002D49E0">
              <w:rPr>
                <w:rFonts w:ascii="Tahoma" w:hAnsi="Tahoma" w:cs="Tahoma"/>
                <w:sz w:val="24"/>
                <w:szCs w:val="24"/>
                <w:u w:val="single"/>
              </w:rPr>
              <w:t>Wykonawca</w:t>
            </w:r>
          </w:p>
        </w:tc>
      </w:tr>
      <w:tr w:rsidR="00AB545B" w:rsidRPr="002D49E0" w14:paraId="11BB758A" w14:textId="77777777" w:rsidTr="00023359">
        <w:tc>
          <w:tcPr>
            <w:tcW w:w="846" w:type="dxa"/>
          </w:tcPr>
          <w:p w14:paraId="3B5CF787" w14:textId="77777777" w:rsidR="00AB545B" w:rsidRPr="002D49E0" w:rsidRDefault="00AB545B" w:rsidP="00023359">
            <w:pPr>
              <w:suppressAutoHyphens/>
              <w:spacing w:line="276" w:lineRule="auto"/>
              <w:rPr>
                <w:rFonts w:ascii="Tahoma" w:hAnsi="Tahoma" w:cs="Tahoma"/>
                <w:sz w:val="24"/>
                <w:szCs w:val="24"/>
                <w:u w:val="single"/>
              </w:rPr>
            </w:pPr>
            <w:r w:rsidRPr="002D49E0">
              <w:rPr>
                <w:rFonts w:ascii="Tahoma" w:hAnsi="Tahoma" w:cs="Tahoma"/>
                <w:sz w:val="24"/>
                <w:szCs w:val="24"/>
                <w:u w:val="single"/>
              </w:rPr>
              <w:t>1.</w:t>
            </w:r>
          </w:p>
        </w:tc>
        <w:tc>
          <w:tcPr>
            <w:tcW w:w="8482" w:type="dxa"/>
          </w:tcPr>
          <w:p w14:paraId="7890DC2B" w14:textId="77777777" w:rsidR="00AB545B" w:rsidRPr="002D49E0" w:rsidRDefault="00AB545B" w:rsidP="00023359">
            <w:pPr>
              <w:suppressAutoHyphens/>
              <w:spacing w:line="276" w:lineRule="auto"/>
              <w:rPr>
                <w:rFonts w:ascii="Tahoma" w:hAnsi="Tahoma" w:cs="Tahoma"/>
                <w:sz w:val="24"/>
                <w:szCs w:val="24"/>
                <w:u w:val="single"/>
              </w:rPr>
            </w:pPr>
          </w:p>
        </w:tc>
        <w:tc>
          <w:tcPr>
            <w:tcW w:w="4664" w:type="dxa"/>
          </w:tcPr>
          <w:p w14:paraId="685B4D90" w14:textId="77777777" w:rsidR="00AB545B" w:rsidRPr="002D49E0" w:rsidRDefault="00AB545B" w:rsidP="00023359">
            <w:pPr>
              <w:suppressAutoHyphens/>
              <w:spacing w:line="276" w:lineRule="auto"/>
              <w:rPr>
                <w:rFonts w:ascii="Tahoma" w:hAnsi="Tahoma" w:cs="Tahoma"/>
                <w:sz w:val="24"/>
                <w:szCs w:val="24"/>
                <w:u w:val="single"/>
              </w:rPr>
            </w:pPr>
          </w:p>
        </w:tc>
      </w:tr>
      <w:tr w:rsidR="00AB545B" w:rsidRPr="002D49E0" w14:paraId="19D5BD63" w14:textId="77777777" w:rsidTr="00023359">
        <w:tc>
          <w:tcPr>
            <w:tcW w:w="846" w:type="dxa"/>
          </w:tcPr>
          <w:p w14:paraId="5F98FC02" w14:textId="77777777" w:rsidR="00AB545B" w:rsidRPr="002D49E0" w:rsidRDefault="00AB545B" w:rsidP="00023359">
            <w:pPr>
              <w:suppressAutoHyphens/>
              <w:spacing w:line="276" w:lineRule="auto"/>
              <w:rPr>
                <w:rFonts w:ascii="Tahoma" w:hAnsi="Tahoma" w:cs="Tahoma"/>
                <w:sz w:val="24"/>
                <w:szCs w:val="24"/>
                <w:u w:val="single"/>
              </w:rPr>
            </w:pPr>
            <w:r w:rsidRPr="002D49E0">
              <w:rPr>
                <w:rFonts w:ascii="Tahoma" w:hAnsi="Tahoma" w:cs="Tahoma"/>
                <w:sz w:val="24"/>
                <w:szCs w:val="24"/>
                <w:u w:val="single"/>
              </w:rPr>
              <w:t>2.</w:t>
            </w:r>
          </w:p>
        </w:tc>
        <w:tc>
          <w:tcPr>
            <w:tcW w:w="8482" w:type="dxa"/>
          </w:tcPr>
          <w:p w14:paraId="0B08C081" w14:textId="77777777" w:rsidR="00AB545B" w:rsidRPr="002D49E0" w:rsidRDefault="00AB545B" w:rsidP="00023359">
            <w:pPr>
              <w:suppressAutoHyphens/>
              <w:spacing w:line="276" w:lineRule="auto"/>
              <w:rPr>
                <w:rFonts w:ascii="Tahoma" w:hAnsi="Tahoma" w:cs="Tahoma"/>
                <w:sz w:val="24"/>
                <w:szCs w:val="24"/>
                <w:u w:val="single"/>
              </w:rPr>
            </w:pPr>
          </w:p>
        </w:tc>
        <w:tc>
          <w:tcPr>
            <w:tcW w:w="4664" w:type="dxa"/>
          </w:tcPr>
          <w:p w14:paraId="69CDDE4A" w14:textId="77777777" w:rsidR="00AB545B" w:rsidRPr="002D49E0" w:rsidRDefault="00AB545B" w:rsidP="00023359">
            <w:pPr>
              <w:suppressAutoHyphens/>
              <w:spacing w:line="276" w:lineRule="auto"/>
              <w:rPr>
                <w:rFonts w:ascii="Tahoma" w:hAnsi="Tahoma" w:cs="Tahoma"/>
                <w:sz w:val="24"/>
                <w:szCs w:val="24"/>
                <w:u w:val="single"/>
              </w:rPr>
            </w:pPr>
          </w:p>
        </w:tc>
      </w:tr>
    </w:tbl>
    <w:p w14:paraId="37CF4626" w14:textId="77777777" w:rsidR="00AB545B" w:rsidRPr="002D49E0" w:rsidRDefault="00AB545B" w:rsidP="00AB545B">
      <w:pPr>
        <w:jc w:val="both"/>
        <w:rPr>
          <w:rStyle w:val="Brak"/>
          <w:rFonts w:ascii="Tahoma" w:hAnsi="Tahoma" w:cs="Tahoma"/>
          <w:bCs/>
          <w:sz w:val="24"/>
          <w:szCs w:val="24"/>
        </w:rPr>
      </w:pPr>
    </w:p>
    <w:p w14:paraId="25C2E8B6" w14:textId="77777777" w:rsidR="00AB545B" w:rsidRPr="002D49E0" w:rsidRDefault="00AB545B" w:rsidP="00AB545B">
      <w:pPr>
        <w:jc w:val="both"/>
        <w:rPr>
          <w:rStyle w:val="Brak"/>
          <w:rFonts w:ascii="Tahoma" w:hAnsi="Tahoma" w:cs="Tahoma"/>
          <w:bCs/>
          <w:sz w:val="24"/>
          <w:szCs w:val="24"/>
        </w:rPr>
      </w:pPr>
    </w:p>
    <w:p w14:paraId="41665DD7" w14:textId="77777777" w:rsidR="00AB545B" w:rsidRPr="002D49E0" w:rsidRDefault="00AB545B" w:rsidP="00AB545B">
      <w:pPr>
        <w:jc w:val="both"/>
        <w:rPr>
          <w:rStyle w:val="Brak"/>
          <w:rFonts w:ascii="Tahoma" w:hAnsi="Tahoma" w:cs="Tahoma"/>
          <w:bCs/>
          <w:sz w:val="24"/>
          <w:szCs w:val="24"/>
        </w:rPr>
      </w:pPr>
    </w:p>
    <w:p w14:paraId="0F2AE523" w14:textId="77777777" w:rsidR="00AB545B" w:rsidRPr="002D49E0" w:rsidRDefault="00AB545B" w:rsidP="00AB545B">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r w:rsidRPr="002D49E0">
        <w:rPr>
          <w:rStyle w:val="Brak"/>
          <w:rFonts w:ascii="Tahoma" w:hAnsi="Tahoma" w:cs="Tahoma"/>
        </w:rPr>
        <w:t>................... dn. ................... .........................................................................</w:t>
      </w:r>
    </w:p>
    <w:p w14:paraId="7BA535FF" w14:textId="77777777" w:rsidR="00AB545B" w:rsidRPr="002D49E0" w:rsidRDefault="00AB545B" w:rsidP="00AB545B">
      <w:pPr>
        <w:pStyle w:val="TreA"/>
        <w:pBdr>
          <w:top w:val="none" w:sz="0" w:space="0" w:color="auto"/>
          <w:left w:val="none" w:sz="0" w:space="0" w:color="auto"/>
          <w:bottom w:val="none" w:sz="0" w:space="0" w:color="auto"/>
          <w:right w:val="none" w:sz="0" w:space="0" w:color="auto"/>
          <w:bar w:val="none" w:sz="0" w:color="auto"/>
        </w:pBdr>
        <w:ind w:left="3540"/>
        <w:rPr>
          <w:rStyle w:val="Brak"/>
          <w:rFonts w:ascii="Tahoma" w:hAnsi="Tahoma" w:cs="Tahoma"/>
          <w:sz w:val="20"/>
          <w:szCs w:val="20"/>
        </w:rPr>
      </w:pPr>
      <w:r w:rsidRPr="002D49E0">
        <w:rPr>
          <w:rStyle w:val="Brak"/>
          <w:rFonts w:ascii="Tahoma" w:hAnsi="Tahoma" w:cs="Tahoma"/>
          <w:sz w:val="20"/>
          <w:szCs w:val="20"/>
        </w:rPr>
        <w:t xml:space="preserve"> podpis i pieczęć Wykonawcy lub upełnomocnionego </w:t>
      </w:r>
    </w:p>
    <w:p w14:paraId="0C156004" w14:textId="77777777" w:rsidR="00AB545B" w:rsidRPr="002D49E0" w:rsidRDefault="00AB545B" w:rsidP="00AB545B">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sz w:val="20"/>
          <w:szCs w:val="20"/>
        </w:rPr>
      </w:pP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r>
      <w:r w:rsidRPr="002D49E0">
        <w:rPr>
          <w:rStyle w:val="Brak"/>
          <w:rFonts w:ascii="Tahoma" w:hAnsi="Tahoma" w:cs="Tahoma"/>
          <w:sz w:val="20"/>
          <w:szCs w:val="20"/>
        </w:rPr>
        <w:tab/>
        <w:t xml:space="preserve">        przedstawiciela (przedstawicieli) Wykonawcy</w:t>
      </w:r>
    </w:p>
    <w:p w14:paraId="1B0F32DD" w14:textId="3F990AF2" w:rsidR="00A56496" w:rsidRDefault="00A56496">
      <w:pPr>
        <w:rPr>
          <w:rFonts w:ascii="Tahoma" w:hAnsi="Tahoma" w:cs="Tahoma"/>
          <w:bCs/>
          <w:sz w:val="24"/>
          <w:szCs w:val="24"/>
        </w:rPr>
      </w:pPr>
      <w:r>
        <w:rPr>
          <w:rFonts w:ascii="Tahoma" w:hAnsi="Tahoma" w:cs="Tahoma"/>
          <w:bCs/>
          <w:sz w:val="24"/>
          <w:szCs w:val="24"/>
        </w:rPr>
        <w:br w:type="page"/>
      </w:r>
    </w:p>
    <w:p w14:paraId="25A6BA23" w14:textId="2F86F899" w:rsidR="00A56496" w:rsidRPr="002D49E0" w:rsidRDefault="00A56496" w:rsidP="00A56496">
      <w:pPr>
        <w:jc w:val="both"/>
        <w:rPr>
          <w:rFonts w:ascii="Tahoma" w:hAnsi="Tahoma" w:cs="Tahoma"/>
          <w:b/>
          <w:bCs/>
          <w:szCs w:val="24"/>
        </w:rPr>
      </w:pPr>
      <w:r w:rsidRPr="002D49E0">
        <w:rPr>
          <w:rStyle w:val="Brak"/>
          <w:rFonts w:ascii="Tahoma" w:hAnsi="Tahoma" w:cs="Tahoma"/>
          <w:b/>
          <w:bCs/>
          <w:sz w:val="24"/>
          <w:szCs w:val="24"/>
        </w:rPr>
        <w:lastRenderedPageBreak/>
        <w:t xml:space="preserve">Załącznik nr </w:t>
      </w:r>
      <w:r>
        <w:rPr>
          <w:rStyle w:val="Brak"/>
          <w:rFonts w:ascii="Tahoma" w:hAnsi="Tahoma" w:cs="Tahoma"/>
          <w:b/>
          <w:bCs/>
          <w:sz w:val="24"/>
          <w:szCs w:val="24"/>
        </w:rPr>
        <w:t>9</w:t>
      </w:r>
      <w:r w:rsidRPr="002D49E0">
        <w:rPr>
          <w:rStyle w:val="Brak"/>
          <w:rFonts w:ascii="Tahoma" w:hAnsi="Tahoma" w:cs="Tahoma"/>
          <w:b/>
          <w:bCs/>
          <w:sz w:val="24"/>
          <w:szCs w:val="24"/>
        </w:rPr>
        <w:t xml:space="preserve"> do SWZ - </w:t>
      </w:r>
      <w:r w:rsidRPr="002D49E0">
        <w:rPr>
          <w:rFonts w:ascii="Tahoma" w:eastAsia="Times New Roman" w:hAnsi="Tahoma" w:cs="Tahoma"/>
          <w:b/>
          <w:bCs/>
          <w:color w:val="000000"/>
          <w:sz w:val="24"/>
          <w:szCs w:val="24"/>
        </w:rPr>
        <w:t>Wzór wykazu osób na potwierdzenie spełniania warunku udziału w postępowaniu.</w:t>
      </w:r>
    </w:p>
    <w:p w14:paraId="08041A5F" w14:textId="77777777" w:rsidR="00A56496" w:rsidRPr="002D49E0" w:rsidRDefault="00A56496" w:rsidP="00A56496">
      <w:pPr>
        <w:autoSpaceDE w:val="0"/>
        <w:autoSpaceDN w:val="0"/>
        <w:adjustRightInd w:val="0"/>
        <w:jc w:val="both"/>
        <w:rPr>
          <w:rFonts w:ascii="Tahoma" w:eastAsia="Times New Roman" w:hAnsi="Tahoma" w:cs="Tahoma"/>
          <w:color w:val="000000"/>
          <w:sz w:val="24"/>
          <w:szCs w:val="24"/>
        </w:rPr>
      </w:pPr>
    </w:p>
    <w:p w14:paraId="207471BA" w14:textId="46DE8DFF" w:rsidR="00A56496" w:rsidRPr="002D49E0" w:rsidRDefault="00A56496" w:rsidP="00A56496">
      <w:pPr>
        <w:jc w:val="both"/>
        <w:rPr>
          <w:rStyle w:val="Brak"/>
          <w:rFonts w:ascii="Tahoma" w:hAnsi="Tahoma" w:cs="Tahoma"/>
          <w:b/>
          <w:sz w:val="24"/>
          <w:szCs w:val="24"/>
        </w:rPr>
      </w:pPr>
      <w:r w:rsidRPr="002D49E0">
        <w:rPr>
          <w:rStyle w:val="Brak"/>
          <w:rFonts w:ascii="Tahoma" w:hAnsi="Tahoma" w:cs="Tahoma"/>
          <w:b/>
          <w:sz w:val="24"/>
          <w:szCs w:val="24"/>
        </w:rPr>
        <w:t xml:space="preserve">Postępowanie </w:t>
      </w:r>
      <w:r w:rsidR="003571C8">
        <w:rPr>
          <w:rStyle w:val="Brak"/>
          <w:rFonts w:ascii="Tahoma" w:hAnsi="Tahoma" w:cs="Tahoma"/>
          <w:b/>
          <w:sz w:val="24"/>
          <w:szCs w:val="24"/>
        </w:rPr>
        <w:t>2/2026</w:t>
      </w:r>
    </w:p>
    <w:p w14:paraId="2E3B9D6D" w14:textId="77777777" w:rsidR="00A56496" w:rsidRPr="002D49E0" w:rsidRDefault="00A56496" w:rsidP="00A56496">
      <w:pPr>
        <w:tabs>
          <w:tab w:val="left" w:pos="849"/>
        </w:tabs>
        <w:rPr>
          <w:rFonts w:ascii="Tahoma" w:eastAsia="Times New Roman" w:hAnsi="Tahoma" w:cs="Tahoma"/>
          <w:color w:val="000000"/>
          <w:sz w:val="24"/>
          <w:szCs w:val="24"/>
        </w:rPr>
      </w:pPr>
    </w:p>
    <w:p w14:paraId="3577D951" w14:textId="77777777" w:rsidR="00A56496" w:rsidRPr="002D49E0" w:rsidRDefault="00A56496" w:rsidP="00A56496">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r w:rsidRPr="00A718B6">
        <w:rPr>
          <w:rFonts w:ascii="Tahoma" w:hAnsi="Tahoma" w:cs="Tahoma"/>
          <w:b/>
          <w:bCs/>
          <w:caps/>
          <w:sz w:val="32"/>
          <w:szCs w:val="32"/>
        </w:rPr>
        <w:t>BUDOWA BUDYNKU MAGAZYNOWEGO Z INFRASTRUKTURĄ TECHNICZNĄ ORAZ ZAGOSPODAROWANIEM TERENU NA DZIAŁCE JARACZA 5 W WARSZAWIE</w:t>
      </w:r>
      <w:r>
        <w:rPr>
          <w:rFonts w:ascii="Tahoma" w:hAnsi="Tahoma" w:cs="Tahoma"/>
          <w:b/>
          <w:bCs/>
          <w:caps/>
          <w:sz w:val="32"/>
          <w:szCs w:val="32"/>
        </w:rPr>
        <w:t>.</w:t>
      </w:r>
    </w:p>
    <w:p w14:paraId="39219820" w14:textId="77777777" w:rsidR="00A56496" w:rsidRPr="002D49E0" w:rsidRDefault="00A56496" w:rsidP="00A56496">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p>
    <w:p w14:paraId="58D5C4BD" w14:textId="77777777" w:rsidR="00A56496" w:rsidRPr="002D49E0" w:rsidRDefault="00A56496" w:rsidP="00A56496">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rPr>
      </w:pPr>
      <w:r w:rsidRPr="002D49E0">
        <w:rPr>
          <w:rFonts w:ascii="Tahoma" w:hAnsi="Tahoma" w:cs="Tahoma"/>
          <w:b/>
          <w:bCs/>
          <w:caps/>
          <w:sz w:val="28"/>
          <w:szCs w:val="28"/>
        </w:rPr>
        <w:t>WYKAZ</w:t>
      </w:r>
    </w:p>
    <w:p w14:paraId="1BE95A95" w14:textId="77777777" w:rsidR="00A56496" w:rsidRPr="002D49E0" w:rsidRDefault="00A56496" w:rsidP="00A56496">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p>
    <w:p w14:paraId="6244CA63" w14:textId="77777777" w:rsidR="00A56496" w:rsidRPr="002D49E0" w:rsidRDefault="00A56496" w:rsidP="00A56496">
      <w:pPr>
        <w:jc w:val="both"/>
        <w:rPr>
          <w:rStyle w:val="Brak"/>
          <w:rFonts w:ascii="Tahoma" w:hAnsi="Tahoma" w:cs="Tahoma"/>
          <w:bCs/>
          <w:sz w:val="24"/>
          <w:szCs w:val="24"/>
        </w:rPr>
      </w:pPr>
      <w:r w:rsidRPr="002D49E0">
        <w:rPr>
          <w:rStyle w:val="Brak"/>
          <w:rFonts w:ascii="Tahoma" w:hAnsi="Tahoma" w:cs="Tahoma"/>
          <w:bCs/>
          <w:sz w:val="24"/>
          <w:szCs w:val="24"/>
        </w:rPr>
        <w:t>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4152404" w14:textId="77777777" w:rsidR="00A56496" w:rsidRPr="002D49E0" w:rsidRDefault="00A56496" w:rsidP="00A56496">
      <w:pPr>
        <w:pStyle w:val="TreA"/>
        <w:pBdr>
          <w:top w:val="none" w:sz="0" w:space="0" w:color="auto"/>
          <w:left w:val="none" w:sz="0" w:space="0" w:color="auto"/>
          <w:bottom w:val="none" w:sz="0" w:space="0" w:color="auto"/>
          <w:right w:val="none" w:sz="0" w:space="0" w:color="auto"/>
          <w:bar w:val="none" w:sz="0" w:color="auto"/>
        </w:pBdr>
        <w:jc w:val="center"/>
        <w:rPr>
          <w:rStyle w:val="Brak"/>
          <w:rFonts w:ascii="Tahoma" w:hAnsi="Tahoma" w:cs="Tahoma"/>
          <w:sz w:val="40"/>
          <w:szCs w:val="4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
        <w:gridCol w:w="1420"/>
        <w:gridCol w:w="1213"/>
        <w:gridCol w:w="1261"/>
        <w:gridCol w:w="1453"/>
        <w:gridCol w:w="1408"/>
        <w:gridCol w:w="1414"/>
      </w:tblGrid>
      <w:tr w:rsidR="00A56496" w:rsidRPr="002D49E0" w14:paraId="018208B7" w14:textId="77777777" w:rsidTr="008F4652">
        <w:tc>
          <w:tcPr>
            <w:tcW w:w="602" w:type="pct"/>
          </w:tcPr>
          <w:p w14:paraId="140D210D" w14:textId="77777777" w:rsidR="00A56496" w:rsidRPr="002D49E0" w:rsidRDefault="00A56496" w:rsidP="00023359">
            <w:pPr>
              <w:rPr>
                <w:rFonts w:ascii="Tahoma" w:hAnsi="Tahoma" w:cs="Tahoma"/>
                <w:sz w:val="18"/>
                <w:szCs w:val="18"/>
              </w:rPr>
            </w:pPr>
            <w:r w:rsidRPr="002D49E0">
              <w:rPr>
                <w:rFonts w:ascii="Tahoma" w:hAnsi="Tahoma" w:cs="Tahoma"/>
                <w:sz w:val="18"/>
                <w:szCs w:val="18"/>
              </w:rPr>
              <w:t xml:space="preserve">Imię i nazwisko </w:t>
            </w:r>
          </w:p>
        </w:tc>
        <w:tc>
          <w:tcPr>
            <w:tcW w:w="764" w:type="pct"/>
          </w:tcPr>
          <w:p w14:paraId="56B9A5E5" w14:textId="77777777" w:rsidR="00A56496" w:rsidRPr="002D49E0" w:rsidRDefault="00A56496" w:rsidP="00023359">
            <w:pPr>
              <w:rPr>
                <w:rFonts w:ascii="Tahoma" w:hAnsi="Tahoma" w:cs="Tahoma"/>
                <w:sz w:val="18"/>
                <w:szCs w:val="18"/>
              </w:rPr>
            </w:pPr>
            <w:r w:rsidRPr="002D49E0">
              <w:rPr>
                <w:rFonts w:ascii="Tahoma" w:hAnsi="Tahoma" w:cs="Tahoma"/>
                <w:sz w:val="18"/>
                <w:szCs w:val="18"/>
              </w:rPr>
              <w:t>Stanowisko</w:t>
            </w:r>
          </w:p>
          <w:p w14:paraId="2B1E288C" w14:textId="77777777" w:rsidR="00A56496" w:rsidRPr="002D49E0" w:rsidRDefault="00A56496" w:rsidP="00023359">
            <w:pPr>
              <w:rPr>
                <w:rFonts w:ascii="Tahoma" w:hAnsi="Tahoma" w:cs="Tahoma"/>
                <w:sz w:val="18"/>
                <w:szCs w:val="18"/>
              </w:rPr>
            </w:pPr>
            <w:r w:rsidRPr="002D49E0">
              <w:rPr>
                <w:rFonts w:ascii="Tahoma" w:hAnsi="Tahoma" w:cs="Tahoma"/>
                <w:sz w:val="18"/>
                <w:szCs w:val="18"/>
              </w:rPr>
              <w:t>(zakres wykonywanych czynności)</w:t>
            </w:r>
          </w:p>
        </w:tc>
        <w:tc>
          <w:tcPr>
            <w:tcW w:w="653" w:type="pct"/>
          </w:tcPr>
          <w:p w14:paraId="3F063AFB" w14:textId="77777777" w:rsidR="00A56496" w:rsidRPr="002D49E0" w:rsidRDefault="00A56496" w:rsidP="00023359">
            <w:pPr>
              <w:rPr>
                <w:rFonts w:ascii="Tahoma" w:hAnsi="Tahoma" w:cs="Tahoma"/>
                <w:sz w:val="18"/>
                <w:szCs w:val="18"/>
              </w:rPr>
            </w:pPr>
            <w:r w:rsidRPr="002D49E0">
              <w:rPr>
                <w:rFonts w:ascii="Tahoma" w:hAnsi="Tahoma" w:cs="Tahoma"/>
                <w:sz w:val="18"/>
                <w:szCs w:val="18"/>
              </w:rPr>
              <w:t>Kwalifikacje zawodowe</w:t>
            </w:r>
          </w:p>
        </w:tc>
        <w:tc>
          <w:tcPr>
            <w:tcW w:w="679" w:type="pct"/>
          </w:tcPr>
          <w:p w14:paraId="6D118AE5" w14:textId="77777777" w:rsidR="00A56496" w:rsidRPr="002D49E0" w:rsidRDefault="00A56496" w:rsidP="00023359">
            <w:pPr>
              <w:rPr>
                <w:rFonts w:ascii="Tahoma" w:hAnsi="Tahoma" w:cs="Tahoma"/>
                <w:sz w:val="18"/>
                <w:szCs w:val="18"/>
              </w:rPr>
            </w:pPr>
            <w:r w:rsidRPr="002D49E0">
              <w:rPr>
                <w:rFonts w:ascii="Tahoma" w:hAnsi="Tahoma" w:cs="Tahoma"/>
                <w:sz w:val="18"/>
                <w:szCs w:val="18"/>
              </w:rPr>
              <w:t xml:space="preserve">Uprawnienia </w:t>
            </w:r>
          </w:p>
        </w:tc>
        <w:tc>
          <w:tcPr>
            <w:tcW w:w="782" w:type="pct"/>
          </w:tcPr>
          <w:p w14:paraId="550A599E" w14:textId="387155E3" w:rsidR="00A56496" w:rsidRPr="002D49E0" w:rsidRDefault="00A56496" w:rsidP="00023359">
            <w:pPr>
              <w:rPr>
                <w:rFonts w:ascii="Tahoma" w:hAnsi="Tahoma" w:cs="Tahoma"/>
                <w:sz w:val="18"/>
                <w:szCs w:val="18"/>
              </w:rPr>
            </w:pPr>
            <w:r w:rsidRPr="002D49E0">
              <w:rPr>
                <w:rFonts w:ascii="Tahoma" w:hAnsi="Tahoma" w:cs="Tahoma"/>
                <w:sz w:val="18"/>
                <w:szCs w:val="18"/>
              </w:rPr>
              <w:t>Doświadczenie</w:t>
            </w:r>
            <w:r w:rsidR="00D61729">
              <w:rPr>
                <w:rFonts w:ascii="Tahoma" w:hAnsi="Tahoma" w:cs="Tahoma"/>
                <w:sz w:val="18"/>
                <w:szCs w:val="18"/>
              </w:rPr>
              <w:t xml:space="preserve"> </w:t>
            </w:r>
            <w:r w:rsidR="00D61729">
              <w:rPr>
                <w:sz w:val="18"/>
                <w:szCs w:val="18"/>
              </w:rPr>
              <w:t>*</w:t>
            </w:r>
            <w:r w:rsidRPr="002D49E0">
              <w:rPr>
                <w:rFonts w:ascii="Tahoma" w:hAnsi="Tahoma" w:cs="Tahoma"/>
                <w:sz w:val="18"/>
                <w:szCs w:val="18"/>
              </w:rPr>
              <w:t xml:space="preserve"> </w:t>
            </w:r>
          </w:p>
        </w:tc>
        <w:tc>
          <w:tcPr>
            <w:tcW w:w="758" w:type="pct"/>
          </w:tcPr>
          <w:p w14:paraId="091CE7EE" w14:textId="77777777" w:rsidR="00A56496" w:rsidRPr="002D49E0" w:rsidRDefault="00A56496" w:rsidP="00023359">
            <w:pPr>
              <w:rPr>
                <w:rFonts w:ascii="Tahoma" w:hAnsi="Tahoma" w:cs="Tahoma"/>
                <w:sz w:val="18"/>
                <w:szCs w:val="18"/>
              </w:rPr>
            </w:pPr>
            <w:r w:rsidRPr="002D49E0">
              <w:rPr>
                <w:rFonts w:ascii="Tahoma" w:hAnsi="Tahoma" w:cs="Tahoma"/>
                <w:sz w:val="18"/>
                <w:szCs w:val="18"/>
              </w:rPr>
              <w:t xml:space="preserve">Wykształcenie </w:t>
            </w:r>
          </w:p>
        </w:tc>
        <w:tc>
          <w:tcPr>
            <w:tcW w:w="761" w:type="pct"/>
          </w:tcPr>
          <w:p w14:paraId="34FA4DA8" w14:textId="77777777" w:rsidR="00A56496" w:rsidRPr="002D49E0" w:rsidRDefault="00A56496" w:rsidP="00023359">
            <w:pPr>
              <w:rPr>
                <w:rFonts w:ascii="Tahoma" w:hAnsi="Tahoma" w:cs="Tahoma"/>
                <w:sz w:val="18"/>
                <w:szCs w:val="18"/>
              </w:rPr>
            </w:pPr>
            <w:r w:rsidRPr="002D49E0">
              <w:rPr>
                <w:rFonts w:ascii="Tahoma" w:hAnsi="Tahoma" w:cs="Tahoma"/>
                <w:sz w:val="18"/>
                <w:szCs w:val="18"/>
              </w:rPr>
              <w:t xml:space="preserve">Podstawa dysponowania </w:t>
            </w:r>
          </w:p>
        </w:tc>
      </w:tr>
      <w:tr w:rsidR="00A56496" w:rsidRPr="002D49E0" w14:paraId="3022400D" w14:textId="77777777" w:rsidTr="008F4652">
        <w:trPr>
          <w:trHeight w:val="844"/>
        </w:trPr>
        <w:tc>
          <w:tcPr>
            <w:tcW w:w="602" w:type="pct"/>
            <w:tcBorders>
              <w:top w:val="single" w:sz="4" w:space="0" w:color="auto"/>
              <w:left w:val="single" w:sz="4" w:space="0" w:color="auto"/>
              <w:bottom w:val="single" w:sz="4" w:space="0" w:color="auto"/>
              <w:right w:val="single" w:sz="4" w:space="0" w:color="auto"/>
            </w:tcBorders>
          </w:tcPr>
          <w:p w14:paraId="5C50574F" w14:textId="77777777" w:rsidR="00A56496" w:rsidRPr="002D49E0" w:rsidRDefault="00A56496" w:rsidP="00023359">
            <w:pPr>
              <w:rPr>
                <w:rFonts w:ascii="Tahoma" w:hAnsi="Tahoma" w:cs="Tahoma"/>
              </w:rPr>
            </w:pPr>
          </w:p>
        </w:tc>
        <w:tc>
          <w:tcPr>
            <w:tcW w:w="764" w:type="pct"/>
            <w:tcBorders>
              <w:top w:val="single" w:sz="4" w:space="0" w:color="auto"/>
              <w:left w:val="single" w:sz="4" w:space="0" w:color="auto"/>
              <w:bottom w:val="single" w:sz="4" w:space="0" w:color="auto"/>
              <w:right w:val="single" w:sz="4" w:space="0" w:color="auto"/>
            </w:tcBorders>
          </w:tcPr>
          <w:p w14:paraId="1132520F" w14:textId="72AA1FA3" w:rsidR="00A56496" w:rsidRPr="002D49E0" w:rsidRDefault="00A56496" w:rsidP="00023359">
            <w:pPr>
              <w:rPr>
                <w:rFonts w:ascii="Tahoma" w:hAnsi="Tahoma" w:cs="Tahoma"/>
                <w:sz w:val="18"/>
                <w:szCs w:val="18"/>
              </w:rPr>
            </w:pPr>
            <w:r w:rsidRPr="002D49E0">
              <w:rPr>
                <w:rFonts w:ascii="Tahoma" w:hAnsi="Tahoma" w:cs="Tahoma"/>
                <w:sz w:val="18"/>
                <w:szCs w:val="18"/>
              </w:rPr>
              <w:t>Kierownik budowy</w:t>
            </w:r>
            <w:r w:rsidR="008F4652">
              <w:rPr>
                <w:rFonts w:ascii="Tahoma" w:hAnsi="Tahoma" w:cs="Tahoma"/>
                <w:sz w:val="18"/>
                <w:szCs w:val="18"/>
              </w:rPr>
              <w:t xml:space="preserve"> </w:t>
            </w:r>
            <w:r w:rsidR="008F4652" w:rsidRPr="008F4652">
              <w:rPr>
                <w:rFonts w:ascii="Tahoma" w:hAnsi="Tahoma" w:cs="Tahoma"/>
                <w:sz w:val="18"/>
                <w:szCs w:val="18"/>
              </w:rPr>
              <w:t xml:space="preserve">w specjalności </w:t>
            </w:r>
            <w:proofErr w:type="spellStart"/>
            <w:r w:rsidR="008F4652" w:rsidRPr="008F4652">
              <w:rPr>
                <w:rFonts w:ascii="Tahoma" w:hAnsi="Tahoma" w:cs="Tahoma"/>
                <w:sz w:val="18"/>
                <w:szCs w:val="18"/>
              </w:rPr>
              <w:t>konstrukcyjno</w:t>
            </w:r>
            <w:proofErr w:type="spellEnd"/>
            <w:r w:rsidR="008F4652" w:rsidRPr="008F4652">
              <w:rPr>
                <w:rFonts w:ascii="Tahoma" w:hAnsi="Tahoma" w:cs="Tahoma"/>
                <w:sz w:val="18"/>
                <w:szCs w:val="18"/>
              </w:rPr>
              <w:t xml:space="preserve"> - budowlanej bez ograniczeń</w:t>
            </w:r>
          </w:p>
        </w:tc>
        <w:tc>
          <w:tcPr>
            <w:tcW w:w="653" w:type="pct"/>
            <w:tcBorders>
              <w:top w:val="single" w:sz="4" w:space="0" w:color="auto"/>
              <w:left w:val="single" w:sz="4" w:space="0" w:color="auto"/>
              <w:bottom w:val="single" w:sz="4" w:space="0" w:color="auto"/>
              <w:right w:val="single" w:sz="4" w:space="0" w:color="auto"/>
            </w:tcBorders>
          </w:tcPr>
          <w:p w14:paraId="5282D38D" w14:textId="77777777" w:rsidR="00A56496" w:rsidRPr="002D49E0" w:rsidRDefault="00A56496" w:rsidP="00023359">
            <w:pPr>
              <w:rPr>
                <w:rFonts w:ascii="Tahoma" w:hAnsi="Tahoma" w:cs="Tahoma"/>
              </w:rPr>
            </w:pPr>
          </w:p>
        </w:tc>
        <w:tc>
          <w:tcPr>
            <w:tcW w:w="679" w:type="pct"/>
            <w:tcBorders>
              <w:top w:val="single" w:sz="4" w:space="0" w:color="auto"/>
              <w:left w:val="single" w:sz="4" w:space="0" w:color="auto"/>
              <w:bottom w:val="single" w:sz="4" w:space="0" w:color="auto"/>
              <w:right w:val="single" w:sz="4" w:space="0" w:color="auto"/>
            </w:tcBorders>
          </w:tcPr>
          <w:p w14:paraId="7FFABAB6" w14:textId="77777777" w:rsidR="00A56496" w:rsidRPr="002D49E0" w:rsidRDefault="00A56496" w:rsidP="00023359">
            <w:pPr>
              <w:rPr>
                <w:rFonts w:ascii="Tahoma" w:hAnsi="Tahoma" w:cs="Tahoma"/>
              </w:rPr>
            </w:pPr>
          </w:p>
        </w:tc>
        <w:tc>
          <w:tcPr>
            <w:tcW w:w="782" w:type="pct"/>
            <w:tcBorders>
              <w:top w:val="single" w:sz="4" w:space="0" w:color="auto"/>
              <w:left w:val="single" w:sz="4" w:space="0" w:color="auto"/>
              <w:bottom w:val="single" w:sz="4" w:space="0" w:color="auto"/>
              <w:right w:val="single" w:sz="4" w:space="0" w:color="auto"/>
            </w:tcBorders>
          </w:tcPr>
          <w:p w14:paraId="50D9C6EF" w14:textId="3113F6C9" w:rsidR="00A56496" w:rsidRPr="002D49E0" w:rsidRDefault="00A56496" w:rsidP="00023359">
            <w:pPr>
              <w:rPr>
                <w:rFonts w:ascii="Tahoma" w:hAnsi="Tahoma" w:cs="Tahoma"/>
              </w:rPr>
            </w:pPr>
          </w:p>
        </w:tc>
        <w:tc>
          <w:tcPr>
            <w:tcW w:w="758" w:type="pct"/>
            <w:tcBorders>
              <w:top w:val="single" w:sz="4" w:space="0" w:color="auto"/>
              <w:left w:val="single" w:sz="4" w:space="0" w:color="auto"/>
              <w:bottom w:val="single" w:sz="4" w:space="0" w:color="auto"/>
              <w:right w:val="single" w:sz="4" w:space="0" w:color="auto"/>
            </w:tcBorders>
          </w:tcPr>
          <w:p w14:paraId="4DB1B18A" w14:textId="77777777" w:rsidR="00A56496" w:rsidRPr="002D49E0" w:rsidRDefault="00A56496" w:rsidP="00023359">
            <w:pPr>
              <w:rPr>
                <w:rFonts w:ascii="Tahoma" w:hAnsi="Tahoma" w:cs="Tahoma"/>
              </w:rPr>
            </w:pPr>
          </w:p>
        </w:tc>
        <w:tc>
          <w:tcPr>
            <w:tcW w:w="761" w:type="pct"/>
            <w:tcBorders>
              <w:top w:val="single" w:sz="4" w:space="0" w:color="auto"/>
              <w:left w:val="single" w:sz="4" w:space="0" w:color="auto"/>
              <w:bottom w:val="single" w:sz="4" w:space="0" w:color="auto"/>
              <w:right w:val="single" w:sz="4" w:space="0" w:color="auto"/>
            </w:tcBorders>
          </w:tcPr>
          <w:p w14:paraId="34F4D87F" w14:textId="77777777" w:rsidR="00A56496" w:rsidRPr="002D49E0" w:rsidRDefault="00A56496" w:rsidP="00023359">
            <w:pPr>
              <w:rPr>
                <w:rFonts w:ascii="Tahoma" w:hAnsi="Tahoma" w:cs="Tahoma"/>
              </w:rPr>
            </w:pPr>
          </w:p>
        </w:tc>
      </w:tr>
      <w:tr w:rsidR="008F4652" w:rsidRPr="002D49E0" w14:paraId="66732F0C" w14:textId="77777777" w:rsidTr="008F4652">
        <w:trPr>
          <w:trHeight w:val="844"/>
        </w:trPr>
        <w:tc>
          <w:tcPr>
            <w:tcW w:w="602" w:type="pct"/>
            <w:tcBorders>
              <w:top w:val="single" w:sz="4" w:space="0" w:color="auto"/>
              <w:left w:val="single" w:sz="4" w:space="0" w:color="auto"/>
              <w:bottom w:val="single" w:sz="4" w:space="0" w:color="auto"/>
              <w:right w:val="single" w:sz="4" w:space="0" w:color="auto"/>
            </w:tcBorders>
          </w:tcPr>
          <w:p w14:paraId="2804FD07" w14:textId="77777777" w:rsidR="008F4652" w:rsidRPr="002D49E0" w:rsidRDefault="008F4652" w:rsidP="00C828E2">
            <w:pPr>
              <w:rPr>
                <w:rFonts w:ascii="Tahoma" w:hAnsi="Tahoma" w:cs="Tahoma"/>
              </w:rPr>
            </w:pPr>
          </w:p>
        </w:tc>
        <w:tc>
          <w:tcPr>
            <w:tcW w:w="764" w:type="pct"/>
            <w:tcBorders>
              <w:top w:val="single" w:sz="4" w:space="0" w:color="auto"/>
              <w:left w:val="single" w:sz="4" w:space="0" w:color="auto"/>
              <w:bottom w:val="single" w:sz="4" w:space="0" w:color="auto"/>
              <w:right w:val="single" w:sz="4" w:space="0" w:color="auto"/>
            </w:tcBorders>
          </w:tcPr>
          <w:p w14:paraId="626BB35B" w14:textId="3F5B2B18" w:rsidR="008F4652" w:rsidRPr="002D49E0" w:rsidRDefault="008F4652" w:rsidP="00C828E2">
            <w:pPr>
              <w:rPr>
                <w:rFonts w:ascii="Tahoma" w:hAnsi="Tahoma" w:cs="Tahoma"/>
                <w:sz w:val="18"/>
                <w:szCs w:val="18"/>
              </w:rPr>
            </w:pPr>
            <w:r w:rsidRPr="002D49E0">
              <w:rPr>
                <w:rFonts w:ascii="Tahoma" w:hAnsi="Tahoma" w:cs="Tahoma"/>
                <w:sz w:val="18"/>
                <w:szCs w:val="18"/>
              </w:rPr>
              <w:t>Kierownik budowy</w:t>
            </w:r>
            <w:r>
              <w:rPr>
                <w:rFonts w:ascii="Tahoma" w:hAnsi="Tahoma" w:cs="Tahoma"/>
                <w:sz w:val="18"/>
                <w:szCs w:val="18"/>
              </w:rPr>
              <w:t xml:space="preserve"> </w:t>
            </w:r>
            <w:r w:rsidRPr="008F4652">
              <w:rPr>
                <w:rFonts w:ascii="Tahoma" w:hAnsi="Tahoma" w:cs="Tahoma"/>
                <w:sz w:val="18"/>
                <w:szCs w:val="18"/>
              </w:rPr>
              <w:t>w zakresie prac elektrycznych</w:t>
            </w:r>
          </w:p>
        </w:tc>
        <w:tc>
          <w:tcPr>
            <w:tcW w:w="653" w:type="pct"/>
            <w:tcBorders>
              <w:top w:val="single" w:sz="4" w:space="0" w:color="auto"/>
              <w:left w:val="single" w:sz="4" w:space="0" w:color="auto"/>
              <w:bottom w:val="single" w:sz="4" w:space="0" w:color="auto"/>
              <w:right w:val="single" w:sz="4" w:space="0" w:color="auto"/>
            </w:tcBorders>
          </w:tcPr>
          <w:p w14:paraId="58CCA4A4" w14:textId="77777777" w:rsidR="008F4652" w:rsidRPr="002D49E0" w:rsidRDefault="008F4652" w:rsidP="00C828E2">
            <w:pPr>
              <w:rPr>
                <w:rFonts w:ascii="Tahoma" w:hAnsi="Tahoma" w:cs="Tahoma"/>
              </w:rPr>
            </w:pPr>
          </w:p>
        </w:tc>
        <w:tc>
          <w:tcPr>
            <w:tcW w:w="679" w:type="pct"/>
            <w:tcBorders>
              <w:top w:val="single" w:sz="4" w:space="0" w:color="auto"/>
              <w:left w:val="single" w:sz="4" w:space="0" w:color="auto"/>
              <w:bottom w:val="single" w:sz="4" w:space="0" w:color="auto"/>
              <w:right w:val="single" w:sz="4" w:space="0" w:color="auto"/>
            </w:tcBorders>
          </w:tcPr>
          <w:p w14:paraId="3DD507B6" w14:textId="77777777" w:rsidR="008F4652" w:rsidRPr="002D49E0" w:rsidRDefault="008F4652" w:rsidP="00C828E2">
            <w:pPr>
              <w:rPr>
                <w:rFonts w:ascii="Tahoma" w:hAnsi="Tahoma" w:cs="Tahoma"/>
              </w:rPr>
            </w:pPr>
          </w:p>
        </w:tc>
        <w:tc>
          <w:tcPr>
            <w:tcW w:w="782" w:type="pct"/>
            <w:tcBorders>
              <w:top w:val="single" w:sz="4" w:space="0" w:color="auto"/>
              <w:left w:val="single" w:sz="4" w:space="0" w:color="auto"/>
              <w:bottom w:val="single" w:sz="4" w:space="0" w:color="auto"/>
              <w:right w:val="single" w:sz="4" w:space="0" w:color="auto"/>
            </w:tcBorders>
          </w:tcPr>
          <w:p w14:paraId="3095ACAE" w14:textId="77777777" w:rsidR="008F4652" w:rsidRPr="002D49E0" w:rsidRDefault="008F4652" w:rsidP="00C828E2">
            <w:pPr>
              <w:rPr>
                <w:rFonts w:ascii="Tahoma" w:hAnsi="Tahoma" w:cs="Tahoma"/>
              </w:rPr>
            </w:pPr>
          </w:p>
        </w:tc>
        <w:tc>
          <w:tcPr>
            <w:tcW w:w="758" w:type="pct"/>
            <w:tcBorders>
              <w:top w:val="single" w:sz="4" w:space="0" w:color="auto"/>
              <w:left w:val="single" w:sz="4" w:space="0" w:color="auto"/>
              <w:bottom w:val="single" w:sz="4" w:space="0" w:color="auto"/>
              <w:right w:val="single" w:sz="4" w:space="0" w:color="auto"/>
            </w:tcBorders>
          </w:tcPr>
          <w:p w14:paraId="790E67B3" w14:textId="77777777" w:rsidR="008F4652" w:rsidRPr="002D49E0" w:rsidRDefault="008F4652" w:rsidP="00C828E2">
            <w:pPr>
              <w:rPr>
                <w:rFonts w:ascii="Tahoma" w:hAnsi="Tahoma" w:cs="Tahoma"/>
              </w:rPr>
            </w:pPr>
          </w:p>
        </w:tc>
        <w:tc>
          <w:tcPr>
            <w:tcW w:w="761" w:type="pct"/>
            <w:tcBorders>
              <w:top w:val="single" w:sz="4" w:space="0" w:color="auto"/>
              <w:left w:val="single" w:sz="4" w:space="0" w:color="auto"/>
              <w:bottom w:val="single" w:sz="4" w:space="0" w:color="auto"/>
              <w:right w:val="single" w:sz="4" w:space="0" w:color="auto"/>
            </w:tcBorders>
          </w:tcPr>
          <w:p w14:paraId="38AD2BB9" w14:textId="77777777" w:rsidR="008F4652" w:rsidRPr="002D49E0" w:rsidRDefault="008F4652" w:rsidP="00C828E2">
            <w:pPr>
              <w:rPr>
                <w:rFonts w:ascii="Tahoma" w:hAnsi="Tahoma" w:cs="Tahoma"/>
              </w:rPr>
            </w:pPr>
          </w:p>
        </w:tc>
      </w:tr>
    </w:tbl>
    <w:p w14:paraId="3321DDF3" w14:textId="77777777" w:rsidR="00A56496" w:rsidRPr="002D49E0" w:rsidRDefault="00A56496" w:rsidP="00A56496">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p>
    <w:p w14:paraId="354C9369" w14:textId="05536BA9" w:rsidR="00A56496" w:rsidRPr="00D61729" w:rsidRDefault="00D61729" w:rsidP="00A56496">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color w:val="EE0000"/>
        </w:rPr>
      </w:pPr>
      <w:r w:rsidRPr="00D61729">
        <w:rPr>
          <w:rStyle w:val="Brak"/>
          <w:rFonts w:ascii="Tahoma" w:hAnsi="Tahoma" w:cs="Tahoma"/>
          <w:color w:val="EE0000"/>
        </w:rPr>
        <w:t>* należy również wskazać wartość wyspecyfikowanych robót budowlanych.</w:t>
      </w:r>
    </w:p>
    <w:p w14:paraId="217E146C" w14:textId="77777777" w:rsidR="00A56496" w:rsidRDefault="00A56496" w:rsidP="00A56496">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p>
    <w:p w14:paraId="3369AD98" w14:textId="77777777" w:rsidR="00D61729" w:rsidRPr="002D49E0" w:rsidRDefault="00D61729" w:rsidP="00A56496">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p>
    <w:p w14:paraId="55BFFEB5" w14:textId="77777777" w:rsidR="00A56496" w:rsidRPr="002D49E0" w:rsidRDefault="00A56496" w:rsidP="00A56496">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p>
    <w:p w14:paraId="419B3E3F" w14:textId="77777777" w:rsidR="00A56496" w:rsidRPr="002D49E0" w:rsidRDefault="00A56496" w:rsidP="00A56496">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r w:rsidRPr="002D49E0">
        <w:rPr>
          <w:rStyle w:val="Brak"/>
          <w:rFonts w:ascii="Tahoma" w:hAnsi="Tahoma" w:cs="Tahoma"/>
        </w:rPr>
        <w:t>................... dn. ..................... .........................................................................</w:t>
      </w:r>
    </w:p>
    <w:p w14:paraId="7BAFBE37" w14:textId="77777777" w:rsidR="00A56496" w:rsidRPr="002D49E0" w:rsidRDefault="00A56496" w:rsidP="00A56496">
      <w:pPr>
        <w:pStyle w:val="TreA"/>
        <w:pBdr>
          <w:top w:val="none" w:sz="0" w:space="0" w:color="auto"/>
          <w:left w:val="none" w:sz="0" w:space="0" w:color="auto"/>
          <w:bottom w:val="none" w:sz="0" w:space="0" w:color="auto"/>
          <w:right w:val="none" w:sz="0" w:space="0" w:color="auto"/>
          <w:bar w:val="none" w:sz="0" w:color="auto"/>
        </w:pBdr>
        <w:ind w:left="4111" w:hanging="142"/>
        <w:rPr>
          <w:rStyle w:val="Brak"/>
          <w:rFonts w:ascii="Tahoma" w:hAnsi="Tahoma" w:cs="Tahoma"/>
          <w:sz w:val="20"/>
          <w:szCs w:val="20"/>
        </w:rPr>
      </w:pPr>
      <w:r w:rsidRPr="002D49E0">
        <w:rPr>
          <w:rStyle w:val="Brak"/>
          <w:rFonts w:ascii="Tahoma" w:hAnsi="Tahoma" w:cs="Tahoma"/>
          <w:sz w:val="20"/>
          <w:szCs w:val="20"/>
        </w:rPr>
        <w:t xml:space="preserve">podpis i pieczęć Wykonawcy lub upełnomocnionego </w:t>
      </w:r>
      <w:r w:rsidRPr="002D49E0">
        <w:rPr>
          <w:rStyle w:val="Brak"/>
          <w:rFonts w:ascii="Tahoma" w:hAnsi="Tahoma" w:cs="Tahoma"/>
          <w:sz w:val="20"/>
          <w:szCs w:val="20"/>
        </w:rPr>
        <w:tab/>
      </w:r>
      <w:r w:rsidRPr="002D49E0">
        <w:rPr>
          <w:rStyle w:val="Brak"/>
          <w:rFonts w:ascii="Tahoma" w:hAnsi="Tahoma" w:cs="Tahoma"/>
          <w:sz w:val="20"/>
          <w:szCs w:val="20"/>
        </w:rPr>
        <w:tab/>
        <w:t>przedstawiciela (przedstawicieli) Wykonawcy</w:t>
      </w:r>
    </w:p>
    <w:p w14:paraId="20214130" w14:textId="77777777" w:rsidR="00A56496" w:rsidRPr="002D49E0" w:rsidRDefault="00A56496" w:rsidP="00A56496">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sz w:val="20"/>
          <w:szCs w:val="20"/>
        </w:rPr>
      </w:pPr>
    </w:p>
    <w:p w14:paraId="6D45B111" w14:textId="27910B0A" w:rsidR="00F420A4" w:rsidRPr="00A56496" w:rsidRDefault="00F420A4" w:rsidP="00A718B6">
      <w:pPr>
        <w:rPr>
          <w:rFonts w:ascii="Tahoma" w:hAnsi="Tahoma" w:cs="Tahoma"/>
          <w:b/>
          <w:bCs/>
          <w:sz w:val="24"/>
          <w:szCs w:val="24"/>
        </w:rPr>
      </w:pPr>
    </w:p>
    <w:sectPr w:rsidR="00F420A4" w:rsidRPr="00A56496" w:rsidSect="001B3AC5">
      <w:footerReference w:type="default" r:id="rId15"/>
      <w:pgSz w:w="11906" w:h="16838"/>
      <w:pgMar w:top="1134" w:right="130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D556E" w14:textId="77777777" w:rsidR="00A63E63" w:rsidRDefault="00A63E63" w:rsidP="006841C8">
      <w:r>
        <w:separator/>
      </w:r>
    </w:p>
  </w:endnote>
  <w:endnote w:type="continuationSeparator" w:id="0">
    <w:p w14:paraId="1957781D" w14:textId="77777777" w:rsidR="00A63E63" w:rsidRDefault="00A63E63" w:rsidP="006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zcionka tekstu podstawowego">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Liberation Sans;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rPr>
      <w:id w:val="1398708776"/>
      <w:docPartObj>
        <w:docPartGallery w:val="Page Numbers (Bottom of Page)"/>
        <w:docPartUnique/>
      </w:docPartObj>
    </w:sdtPr>
    <w:sdtContent>
      <w:p w14:paraId="283F191C" w14:textId="4C121844" w:rsidR="002D7455" w:rsidRPr="00AF36BD" w:rsidRDefault="002D7455">
        <w:pPr>
          <w:pStyle w:val="Stopka"/>
          <w:jc w:val="right"/>
          <w:rPr>
            <w:rFonts w:ascii="Tahoma" w:hAnsi="Tahoma" w:cs="Tahoma"/>
          </w:rPr>
        </w:pPr>
        <w:r w:rsidRPr="00AF36BD">
          <w:rPr>
            <w:rFonts w:ascii="Tahoma" w:hAnsi="Tahoma" w:cs="Tahoma"/>
          </w:rPr>
          <w:fldChar w:fldCharType="begin"/>
        </w:r>
        <w:r w:rsidRPr="00AF36BD">
          <w:rPr>
            <w:rFonts w:ascii="Tahoma" w:hAnsi="Tahoma" w:cs="Tahoma"/>
          </w:rPr>
          <w:instrText>PAGE   \* MERGEFORMAT</w:instrText>
        </w:r>
        <w:r w:rsidRPr="00AF36BD">
          <w:rPr>
            <w:rFonts w:ascii="Tahoma" w:hAnsi="Tahoma" w:cs="Tahoma"/>
          </w:rPr>
          <w:fldChar w:fldCharType="separate"/>
        </w:r>
        <w:r>
          <w:rPr>
            <w:rFonts w:ascii="Tahoma" w:hAnsi="Tahoma" w:cs="Tahoma"/>
            <w:noProof/>
          </w:rPr>
          <w:t>10</w:t>
        </w:r>
        <w:r w:rsidRPr="00AF36BD">
          <w:rPr>
            <w:rFonts w:ascii="Tahoma" w:hAnsi="Tahoma" w:cs="Tahoma"/>
          </w:rPr>
          <w:fldChar w:fldCharType="end"/>
        </w:r>
      </w:p>
    </w:sdtContent>
  </w:sdt>
  <w:p w14:paraId="4CF7A32E" w14:textId="77777777" w:rsidR="002D7455" w:rsidRPr="00AF36BD" w:rsidRDefault="002D7455">
    <w:pPr>
      <w:pStyle w:val="Stopka"/>
      <w:rPr>
        <w:rFonts w:ascii="Tahoma" w:hAnsi="Tahoma" w:cs="Tahom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1FFD8" w14:textId="77777777" w:rsidR="00A63E63" w:rsidRDefault="00A63E63" w:rsidP="006841C8">
      <w:r>
        <w:separator/>
      </w:r>
    </w:p>
  </w:footnote>
  <w:footnote w:type="continuationSeparator" w:id="0">
    <w:p w14:paraId="22CECE98" w14:textId="77777777" w:rsidR="00A63E63" w:rsidRDefault="00A63E63" w:rsidP="006841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ED6C6E0"/>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3"/>
    <w:lvl w:ilvl="0">
      <w:start w:val="1"/>
      <w:numFmt w:val="decimal"/>
      <w:lvlText w:val="%1."/>
      <w:lvlJc w:val="left"/>
      <w:pPr>
        <w:tabs>
          <w:tab w:val="num" w:pos="380"/>
        </w:tabs>
        <w:ind w:left="380" w:hanging="386"/>
      </w:pPr>
      <w:rPr>
        <w:rFonts w:cs="Times New Roman"/>
      </w:rPr>
    </w:lvl>
    <w:lvl w:ilvl="1">
      <w:start w:val="1"/>
      <w:numFmt w:val="decimal"/>
      <w:lvlText w:val="%2)"/>
      <w:lvlJc w:val="left"/>
      <w:pPr>
        <w:tabs>
          <w:tab w:val="num" w:pos="502"/>
        </w:tabs>
        <w:ind w:left="502" w:hanging="360"/>
      </w:pPr>
      <w:rPr>
        <w:rFonts w:cs="Times New Roman"/>
      </w:rPr>
    </w:lvl>
    <w:lvl w:ilvl="2">
      <w:start w:val="1"/>
      <w:numFmt w:val="decimal"/>
      <w:lvlText w:val="%3."/>
      <w:lvlJc w:val="left"/>
      <w:pPr>
        <w:tabs>
          <w:tab w:val="num" w:pos="1440"/>
        </w:tabs>
        <w:ind w:left="1440" w:hanging="360"/>
      </w:pPr>
      <w:rPr>
        <w:rFonts w:ascii="Arial" w:hAnsi="Arial" w:cs="Arial"/>
      </w:rPr>
    </w:lvl>
    <w:lvl w:ilvl="3">
      <w:start w:val="1"/>
      <w:numFmt w:val="decimal"/>
      <w:lvlText w:val="%4."/>
      <w:lvlJc w:val="left"/>
      <w:pPr>
        <w:tabs>
          <w:tab w:val="num" w:pos="1800"/>
        </w:tabs>
        <w:ind w:left="1800" w:hanging="360"/>
      </w:pPr>
      <w:rPr>
        <w:rFonts w:ascii="Arial" w:hAnsi="Arial" w:cs="Arial"/>
      </w:rPr>
    </w:lvl>
    <w:lvl w:ilvl="4">
      <w:start w:val="1"/>
      <w:numFmt w:val="decimal"/>
      <w:lvlText w:val="%5."/>
      <w:lvlJc w:val="left"/>
      <w:pPr>
        <w:tabs>
          <w:tab w:val="num" w:pos="2160"/>
        </w:tabs>
        <w:ind w:left="2160" w:hanging="360"/>
      </w:pPr>
      <w:rPr>
        <w:rFonts w:ascii="Arial" w:hAnsi="Arial" w:cs="Arial"/>
      </w:rPr>
    </w:lvl>
    <w:lvl w:ilvl="5">
      <w:start w:val="1"/>
      <w:numFmt w:val="decimal"/>
      <w:lvlText w:val="%6."/>
      <w:lvlJc w:val="left"/>
      <w:pPr>
        <w:tabs>
          <w:tab w:val="num" w:pos="2520"/>
        </w:tabs>
        <w:ind w:left="2520" w:hanging="360"/>
      </w:pPr>
      <w:rPr>
        <w:rFonts w:ascii="Arial" w:hAnsi="Arial" w:cs="Arial"/>
      </w:rPr>
    </w:lvl>
    <w:lvl w:ilvl="6">
      <w:start w:val="1"/>
      <w:numFmt w:val="decimal"/>
      <w:lvlText w:val="%7."/>
      <w:lvlJc w:val="left"/>
      <w:pPr>
        <w:tabs>
          <w:tab w:val="num" w:pos="2880"/>
        </w:tabs>
        <w:ind w:left="2880" w:hanging="360"/>
      </w:pPr>
      <w:rPr>
        <w:rFonts w:ascii="Arial" w:hAnsi="Arial" w:cs="Arial"/>
      </w:rPr>
    </w:lvl>
    <w:lvl w:ilvl="7">
      <w:start w:val="1"/>
      <w:numFmt w:val="decimal"/>
      <w:lvlText w:val="%8."/>
      <w:lvlJc w:val="left"/>
      <w:pPr>
        <w:tabs>
          <w:tab w:val="num" w:pos="3240"/>
        </w:tabs>
        <w:ind w:left="3240" w:hanging="360"/>
      </w:pPr>
      <w:rPr>
        <w:rFonts w:ascii="Arial" w:hAnsi="Arial" w:cs="Arial"/>
      </w:rPr>
    </w:lvl>
    <w:lvl w:ilvl="8">
      <w:start w:val="1"/>
      <w:numFmt w:val="decimal"/>
      <w:lvlText w:val="%9."/>
      <w:lvlJc w:val="left"/>
      <w:pPr>
        <w:tabs>
          <w:tab w:val="num" w:pos="3600"/>
        </w:tabs>
        <w:ind w:left="3600" w:hanging="360"/>
      </w:pPr>
      <w:rPr>
        <w:rFonts w:ascii="Arial" w:hAnsi="Arial" w:cs="Arial"/>
      </w:rPr>
    </w:lvl>
  </w:abstractNum>
  <w:abstractNum w:abstractNumId="2" w15:restartNumberingAfterBreak="0">
    <w:nsid w:val="00000003"/>
    <w:multiLevelType w:val="multilevel"/>
    <w:tmpl w:val="C3AAF3C8"/>
    <w:name w:val="WW8Num5"/>
    <w:lvl w:ilvl="0">
      <w:start w:val="2"/>
      <w:numFmt w:val="decimal"/>
      <w:lvlText w:val="%1."/>
      <w:lvlJc w:val="left"/>
      <w:pPr>
        <w:tabs>
          <w:tab w:val="num" w:pos="380"/>
        </w:tabs>
        <w:ind w:left="380" w:hanging="386"/>
      </w:pPr>
      <w:rPr>
        <w:rFonts w:asciiTheme="minorHAnsi" w:hAnsiTheme="minorHAnsi" w:cstheme="minorHAnsi" w:hint="default"/>
      </w:rPr>
    </w:lvl>
    <w:lvl w:ilvl="1">
      <w:start w:val="2"/>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2"/>
      <w:numFmt w:val="decimal"/>
      <w:lvlText w:val="%4."/>
      <w:lvlJc w:val="left"/>
      <w:pPr>
        <w:tabs>
          <w:tab w:val="num" w:pos="1800"/>
        </w:tabs>
        <w:ind w:left="1800" w:hanging="360"/>
      </w:pPr>
      <w:rPr>
        <w:rFonts w:cs="Times New Roman"/>
      </w:rPr>
    </w:lvl>
    <w:lvl w:ilvl="4">
      <w:start w:val="2"/>
      <w:numFmt w:val="decimal"/>
      <w:lvlText w:val="%5."/>
      <w:lvlJc w:val="left"/>
      <w:pPr>
        <w:tabs>
          <w:tab w:val="num" w:pos="2160"/>
        </w:tabs>
        <w:ind w:left="2160" w:hanging="360"/>
      </w:pPr>
      <w:rPr>
        <w:rFonts w:cs="Times New Roman"/>
      </w:rPr>
    </w:lvl>
    <w:lvl w:ilvl="5">
      <w:start w:val="2"/>
      <w:numFmt w:val="decimal"/>
      <w:lvlText w:val="%6."/>
      <w:lvlJc w:val="left"/>
      <w:pPr>
        <w:tabs>
          <w:tab w:val="num" w:pos="2520"/>
        </w:tabs>
        <w:ind w:left="2520" w:hanging="360"/>
      </w:pPr>
      <w:rPr>
        <w:rFonts w:cs="Times New Roman"/>
      </w:rPr>
    </w:lvl>
    <w:lvl w:ilvl="6">
      <w:start w:val="2"/>
      <w:numFmt w:val="decimal"/>
      <w:lvlText w:val="%7."/>
      <w:lvlJc w:val="left"/>
      <w:pPr>
        <w:tabs>
          <w:tab w:val="num" w:pos="2880"/>
        </w:tabs>
        <w:ind w:left="2880" w:hanging="360"/>
      </w:pPr>
      <w:rPr>
        <w:rFonts w:cs="Times New Roman"/>
      </w:rPr>
    </w:lvl>
    <w:lvl w:ilvl="7">
      <w:start w:val="2"/>
      <w:numFmt w:val="decimal"/>
      <w:lvlText w:val="%8."/>
      <w:lvlJc w:val="left"/>
      <w:pPr>
        <w:tabs>
          <w:tab w:val="num" w:pos="3240"/>
        </w:tabs>
        <w:ind w:left="3240" w:hanging="360"/>
      </w:pPr>
      <w:rPr>
        <w:rFonts w:cs="Times New Roman"/>
      </w:rPr>
    </w:lvl>
    <w:lvl w:ilvl="8">
      <w:start w:val="2"/>
      <w:numFmt w:val="decimal"/>
      <w:lvlText w:val="%9."/>
      <w:lvlJc w:val="left"/>
      <w:pPr>
        <w:tabs>
          <w:tab w:val="num" w:pos="3600"/>
        </w:tabs>
        <w:ind w:left="3600" w:hanging="360"/>
      </w:pPr>
      <w:rPr>
        <w:rFonts w:cs="Times New Roman"/>
      </w:rPr>
    </w:lvl>
  </w:abstractNum>
  <w:abstractNum w:abstractNumId="3" w15:restartNumberingAfterBreak="0">
    <w:nsid w:val="00000006"/>
    <w:multiLevelType w:val="multilevel"/>
    <w:tmpl w:val="00000006"/>
    <w:name w:val="WW8Num6"/>
    <w:lvl w:ilvl="0">
      <w:start w:val="1"/>
      <w:numFmt w:val="decimal"/>
      <w:lvlText w:val="%1."/>
      <w:lvlJc w:val="left"/>
      <w:pPr>
        <w:tabs>
          <w:tab w:val="num" w:pos="777"/>
        </w:tabs>
        <w:ind w:left="777" w:hanging="360"/>
      </w:pPr>
      <w:rPr>
        <w:sz w:val="22"/>
        <w:szCs w:val="22"/>
      </w:rPr>
    </w:lvl>
    <w:lvl w:ilvl="1">
      <w:start w:val="1"/>
      <w:numFmt w:val="decimal"/>
      <w:lvlText w:val="%2."/>
      <w:lvlJc w:val="left"/>
      <w:pPr>
        <w:tabs>
          <w:tab w:val="num" w:pos="1137"/>
        </w:tabs>
        <w:ind w:left="1137" w:hanging="360"/>
      </w:pPr>
      <w:rPr>
        <w:sz w:val="22"/>
        <w:szCs w:val="22"/>
      </w:rPr>
    </w:lvl>
    <w:lvl w:ilvl="2">
      <w:start w:val="1"/>
      <w:numFmt w:val="decimal"/>
      <w:lvlText w:val="%3."/>
      <w:lvlJc w:val="left"/>
      <w:pPr>
        <w:tabs>
          <w:tab w:val="num" w:pos="1497"/>
        </w:tabs>
        <w:ind w:left="1497" w:hanging="360"/>
      </w:pPr>
      <w:rPr>
        <w:sz w:val="22"/>
        <w:szCs w:val="22"/>
      </w:rPr>
    </w:lvl>
    <w:lvl w:ilvl="3">
      <w:start w:val="1"/>
      <w:numFmt w:val="decimal"/>
      <w:lvlText w:val="%4."/>
      <w:lvlJc w:val="left"/>
      <w:pPr>
        <w:tabs>
          <w:tab w:val="num" w:pos="1857"/>
        </w:tabs>
        <w:ind w:left="1857" w:hanging="360"/>
      </w:pPr>
      <w:rPr>
        <w:sz w:val="22"/>
        <w:szCs w:val="22"/>
      </w:rPr>
    </w:lvl>
    <w:lvl w:ilvl="4">
      <w:start w:val="1"/>
      <w:numFmt w:val="decimal"/>
      <w:lvlText w:val="%5."/>
      <w:lvlJc w:val="left"/>
      <w:pPr>
        <w:tabs>
          <w:tab w:val="num" w:pos="2217"/>
        </w:tabs>
        <w:ind w:left="2217" w:hanging="360"/>
      </w:pPr>
      <w:rPr>
        <w:sz w:val="22"/>
        <w:szCs w:val="22"/>
      </w:rPr>
    </w:lvl>
    <w:lvl w:ilvl="5">
      <w:start w:val="1"/>
      <w:numFmt w:val="decimal"/>
      <w:lvlText w:val="%6."/>
      <w:lvlJc w:val="left"/>
      <w:pPr>
        <w:tabs>
          <w:tab w:val="num" w:pos="2577"/>
        </w:tabs>
        <w:ind w:left="2577" w:hanging="360"/>
      </w:pPr>
      <w:rPr>
        <w:sz w:val="22"/>
        <w:szCs w:val="22"/>
      </w:rPr>
    </w:lvl>
    <w:lvl w:ilvl="6">
      <w:start w:val="1"/>
      <w:numFmt w:val="decimal"/>
      <w:lvlText w:val="%7."/>
      <w:lvlJc w:val="left"/>
      <w:pPr>
        <w:tabs>
          <w:tab w:val="num" w:pos="2937"/>
        </w:tabs>
        <w:ind w:left="2937" w:hanging="360"/>
      </w:pPr>
      <w:rPr>
        <w:sz w:val="22"/>
        <w:szCs w:val="22"/>
      </w:rPr>
    </w:lvl>
    <w:lvl w:ilvl="7">
      <w:start w:val="1"/>
      <w:numFmt w:val="decimal"/>
      <w:lvlText w:val="%8."/>
      <w:lvlJc w:val="left"/>
      <w:pPr>
        <w:tabs>
          <w:tab w:val="num" w:pos="3297"/>
        </w:tabs>
        <w:ind w:left="3297" w:hanging="360"/>
      </w:pPr>
      <w:rPr>
        <w:sz w:val="22"/>
        <w:szCs w:val="22"/>
      </w:rPr>
    </w:lvl>
    <w:lvl w:ilvl="8">
      <w:start w:val="1"/>
      <w:numFmt w:val="decimal"/>
      <w:lvlText w:val="%9."/>
      <w:lvlJc w:val="left"/>
      <w:pPr>
        <w:tabs>
          <w:tab w:val="num" w:pos="3657"/>
        </w:tabs>
        <w:ind w:left="3657" w:hanging="360"/>
      </w:pPr>
      <w:rPr>
        <w:sz w:val="22"/>
        <w:szCs w:val="22"/>
      </w:rPr>
    </w:lvl>
  </w:abstractNum>
  <w:abstractNum w:abstractNumId="4" w15:restartNumberingAfterBreak="0">
    <w:nsid w:val="00000007"/>
    <w:multiLevelType w:val="multilevel"/>
    <w:tmpl w:val="6550034E"/>
    <w:name w:val="WW8Num7"/>
    <w:lvl w:ilvl="0">
      <w:start w:val="1"/>
      <w:numFmt w:val="decimal"/>
      <w:lvlText w:val="%1)"/>
      <w:lvlJc w:val="left"/>
      <w:pPr>
        <w:tabs>
          <w:tab w:val="num" w:pos="360"/>
        </w:tabs>
        <w:ind w:left="360" w:hanging="360"/>
      </w:pPr>
      <w:rPr>
        <w:rFonts w:ascii="Tahoma" w:eastAsia="Times New Roman" w:hAnsi="Tahoma" w:cs="Tahoma"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1"/>
    <w:multiLevelType w:val="multilevel"/>
    <w:tmpl w:val="3E52606E"/>
    <w:name w:val="WW8Num17"/>
    <w:lvl w:ilvl="0">
      <w:start w:val="1"/>
      <w:numFmt w:val="decimal"/>
      <w:lvlText w:val="%1."/>
      <w:lvlJc w:val="left"/>
      <w:pPr>
        <w:tabs>
          <w:tab w:val="num" w:pos="380"/>
        </w:tabs>
        <w:ind w:left="380" w:hanging="386"/>
      </w:pPr>
      <w:rPr>
        <w:rFonts w:ascii="Tahoma" w:hAnsi="Tahoma" w:cs="Tahoma" w:hint="default"/>
        <w:b w:val="0"/>
        <w:b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b w:val="0"/>
        <w:bCs w:val="0"/>
        <w:color w:val="000000"/>
        <w:sz w:val="22"/>
        <w:szCs w:val="22"/>
      </w:rPr>
    </w:lvl>
    <w:lvl w:ilvl="2">
      <w:start w:val="1"/>
      <w:numFmt w:val="decimal"/>
      <w:lvlText w:val="%3."/>
      <w:lvlJc w:val="left"/>
      <w:pPr>
        <w:tabs>
          <w:tab w:val="num" w:pos="1440"/>
        </w:tabs>
        <w:ind w:left="1440" w:hanging="360"/>
      </w:pPr>
      <w:rPr>
        <w:rFonts w:ascii="Times New Roman" w:hAnsi="Times New Roman" w:cs="Times New Roman"/>
        <w:b w:val="0"/>
        <w:bCs w:val="0"/>
        <w:color w:val="000000"/>
        <w:sz w:val="22"/>
        <w:szCs w:val="22"/>
      </w:rPr>
    </w:lvl>
    <w:lvl w:ilvl="3">
      <w:start w:val="1"/>
      <w:numFmt w:val="decimal"/>
      <w:lvlText w:val="%4."/>
      <w:lvlJc w:val="left"/>
      <w:pPr>
        <w:tabs>
          <w:tab w:val="num" w:pos="1800"/>
        </w:tabs>
        <w:ind w:left="1800" w:hanging="360"/>
      </w:pPr>
      <w:rPr>
        <w:rFonts w:ascii="Times New Roman" w:hAnsi="Times New Roman" w:cs="Times New Roman"/>
        <w:b w:val="0"/>
        <w:bCs w:val="0"/>
        <w:color w:val="000000"/>
        <w:sz w:val="22"/>
        <w:szCs w:val="22"/>
      </w:rPr>
    </w:lvl>
    <w:lvl w:ilvl="4">
      <w:start w:val="1"/>
      <w:numFmt w:val="decimal"/>
      <w:lvlText w:val="%5."/>
      <w:lvlJc w:val="left"/>
      <w:pPr>
        <w:tabs>
          <w:tab w:val="num" w:pos="2160"/>
        </w:tabs>
        <w:ind w:left="2160" w:hanging="360"/>
      </w:pPr>
      <w:rPr>
        <w:rFonts w:ascii="Times New Roman" w:hAnsi="Times New Roman" w:cs="Times New Roman"/>
        <w:b w:val="0"/>
        <w:bCs w:val="0"/>
        <w:color w:val="000000"/>
        <w:sz w:val="22"/>
        <w:szCs w:val="22"/>
      </w:rPr>
    </w:lvl>
    <w:lvl w:ilvl="5">
      <w:start w:val="1"/>
      <w:numFmt w:val="decimal"/>
      <w:lvlText w:val="%6."/>
      <w:lvlJc w:val="left"/>
      <w:pPr>
        <w:tabs>
          <w:tab w:val="num" w:pos="2520"/>
        </w:tabs>
        <w:ind w:left="2520" w:hanging="360"/>
      </w:pPr>
      <w:rPr>
        <w:rFonts w:ascii="Times New Roman" w:hAnsi="Times New Roman" w:cs="Times New Roman"/>
        <w:b w:val="0"/>
        <w:bCs w:val="0"/>
        <w:color w:val="000000"/>
        <w:sz w:val="22"/>
        <w:szCs w:val="22"/>
      </w:rPr>
    </w:lvl>
    <w:lvl w:ilvl="6">
      <w:start w:val="1"/>
      <w:numFmt w:val="decimal"/>
      <w:lvlText w:val="%7."/>
      <w:lvlJc w:val="left"/>
      <w:pPr>
        <w:tabs>
          <w:tab w:val="num" w:pos="2880"/>
        </w:tabs>
        <w:ind w:left="2880" w:hanging="360"/>
      </w:pPr>
      <w:rPr>
        <w:rFonts w:ascii="Times New Roman" w:hAnsi="Times New Roman" w:cs="Times New Roman"/>
        <w:b w:val="0"/>
        <w:bCs w:val="0"/>
        <w:color w:val="000000"/>
        <w:sz w:val="22"/>
        <w:szCs w:val="22"/>
      </w:rPr>
    </w:lvl>
    <w:lvl w:ilvl="7">
      <w:start w:val="1"/>
      <w:numFmt w:val="decimal"/>
      <w:lvlText w:val="%8."/>
      <w:lvlJc w:val="left"/>
      <w:pPr>
        <w:tabs>
          <w:tab w:val="num" w:pos="3240"/>
        </w:tabs>
        <w:ind w:left="3240" w:hanging="360"/>
      </w:pPr>
      <w:rPr>
        <w:rFonts w:ascii="Times New Roman" w:hAnsi="Times New Roman" w:cs="Times New Roman"/>
        <w:b w:val="0"/>
        <w:bCs w:val="0"/>
        <w:color w:val="000000"/>
        <w:sz w:val="22"/>
        <w:szCs w:val="22"/>
      </w:rPr>
    </w:lvl>
    <w:lvl w:ilvl="8">
      <w:start w:val="1"/>
      <w:numFmt w:val="decimal"/>
      <w:lvlText w:val="%9."/>
      <w:lvlJc w:val="left"/>
      <w:pPr>
        <w:tabs>
          <w:tab w:val="num" w:pos="3600"/>
        </w:tabs>
        <w:ind w:left="3600" w:hanging="360"/>
      </w:pPr>
      <w:rPr>
        <w:rFonts w:ascii="Times New Roman" w:hAnsi="Times New Roman" w:cs="Times New Roman"/>
        <w:b w:val="0"/>
        <w:bCs w:val="0"/>
        <w:color w:val="000000"/>
        <w:sz w:val="22"/>
        <w:szCs w:val="22"/>
      </w:rPr>
    </w:lvl>
  </w:abstractNum>
  <w:abstractNum w:abstractNumId="6"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5E71723"/>
    <w:multiLevelType w:val="multilevel"/>
    <w:tmpl w:val="5E0435CC"/>
    <w:lvl w:ilvl="0">
      <w:start w:val="3"/>
      <w:numFmt w:val="decimal"/>
      <w:lvlText w:val="%1."/>
      <w:lvlJc w:val="left"/>
      <w:pPr>
        <w:ind w:left="360" w:hanging="360"/>
      </w:pPr>
      <w:rPr>
        <w:rFonts w:ascii="Tahoma" w:eastAsiaTheme="minorHAnsi" w:hAnsi="Tahoma" w:cs="Tahoma" w:hint="default"/>
      </w:rPr>
    </w:lvl>
    <w:lvl w:ilvl="1">
      <w:start w:val="1"/>
      <w:numFmt w:val="lowerLetter"/>
      <w:lvlText w:val="%2)"/>
      <w:lvlJc w:val="left"/>
      <w:pPr>
        <w:ind w:left="1146" w:hanging="360"/>
      </w:pPr>
      <w:rPr>
        <w:rFonts w:hint="default"/>
      </w:rPr>
    </w:lvl>
    <w:lvl w:ilvl="2">
      <w:start w:val="1"/>
      <w:numFmt w:val="lowerLetter"/>
      <w:lvlText w:val="%3)"/>
      <w:lvlJc w:val="left"/>
      <w:pPr>
        <w:ind w:left="1224" w:hanging="504"/>
      </w:pPr>
      <w:rPr>
        <w:rFonts w:asciiTheme="minorHAnsi" w:eastAsiaTheme="minorHAnsi" w:hAnsiTheme="minorHAnsi" w:cstheme="minorBid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9971EE3"/>
    <w:multiLevelType w:val="hybridMultilevel"/>
    <w:tmpl w:val="0E786DEE"/>
    <w:lvl w:ilvl="0" w:tplc="FFFFFFFF">
      <w:start w:val="1"/>
      <w:numFmt w:val="lowerLetter"/>
      <w:lvlText w:val="%1)"/>
      <w:lvlJc w:val="left"/>
      <w:pPr>
        <w:ind w:left="1146" w:hanging="360"/>
      </w:pPr>
      <w:rPr>
        <w:rFonts w:ascii="Tahoma" w:hAnsi="Tahoma" w:cs="Tahoma" w:hint="default"/>
        <w:b w:val="0"/>
        <w:bCs w:val="0"/>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9" w15:restartNumberingAfterBreak="0">
    <w:nsid w:val="0C4E4C42"/>
    <w:multiLevelType w:val="multilevel"/>
    <w:tmpl w:val="B3100704"/>
    <w:lvl w:ilvl="0">
      <w:start w:val="1"/>
      <w:numFmt w:val="decimal"/>
      <w:lvlText w:val="%1."/>
      <w:lvlJc w:val="left"/>
      <w:pPr>
        <w:ind w:left="360" w:hanging="360"/>
      </w:pPr>
      <w:rPr>
        <w:rFonts w:ascii="Tahoma" w:eastAsia="Calibri" w:hAnsi="Tahoma" w:cs="Tahoma" w:hint="default"/>
      </w:rPr>
    </w:lvl>
    <w:lvl w:ilvl="1">
      <w:start w:val="1"/>
      <w:numFmt w:val="lowerLetter"/>
      <w:lvlText w:val="%2)"/>
      <w:lvlJc w:val="left"/>
      <w:pPr>
        <w:ind w:left="720" w:hanging="360"/>
      </w:pPr>
    </w:lvl>
    <w:lvl w:ilvl="2">
      <w:start w:val="3"/>
      <w:numFmt w:val="lowerLetter"/>
      <w:lvlText w:val="%3)"/>
      <w:lvlJc w:val="left"/>
      <w:pPr>
        <w:ind w:left="1004"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CD03948"/>
    <w:multiLevelType w:val="multilevel"/>
    <w:tmpl w:val="0A165832"/>
    <w:lvl w:ilvl="0">
      <w:start w:val="1"/>
      <w:numFmt w:val="decimal"/>
      <w:lvlText w:val="%1."/>
      <w:lvlJc w:val="left"/>
      <w:pPr>
        <w:ind w:left="765" w:hanging="405"/>
      </w:pPr>
      <w:rPr>
        <w:rFonts w:hint="default"/>
      </w:rPr>
    </w:lvl>
    <w:lvl w:ilvl="1">
      <w:start w:val="1"/>
      <w:numFmt w:val="lowerLetter"/>
      <w:lvlText w:val="%2)"/>
      <w:lvlJc w:val="left"/>
      <w:pPr>
        <w:ind w:left="720" w:hanging="360"/>
      </w:pPr>
      <w:rPr>
        <w:rFonts w:hint="default"/>
      </w:rPr>
    </w:lvl>
    <w:lvl w:ilvl="2">
      <w:start w:val="2"/>
      <w:numFmt w:val="lowerLetter"/>
      <w:lvlText w:val="%3)"/>
      <w:lvlJc w:val="left"/>
      <w:pPr>
        <w:ind w:left="1004"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15:restartNumberingAfterBreak="0">
    <w:nsid w:val="0DEC45C0"/>
    <w:multiLevelType w:val="hybridMultilevel"/>
    <w:tmpl w:val="55B6B672"/>
    <w:lvl w:ilvl="0" w:tplc="0DB40784">
      <w:start w:val="1"/>
      <w:numFmt w:val="bullet"/>
      <w:lvlText w:val=""/>
      <w:lvlJc w:val="left"/>
      <w:pPr>
        <w:ind w:left="1004" w:hanging="360"/>
      </w:pPr>
      <w:rPr>
        <w:rFonts w:ascii="Symbol" w:hAnsi="Symbol" w:hint="default"/>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0ECB35F1"/>
    <w:multiLevelType w:val="multilevel"/>
    <w:tmpl w:val="D18A1034"/>
    <w:lvl w:ilvl="0">
      <w:start w:val="1"/>
      <w:numFmt w:val="decimal"/>
      <w:lvlText w:val="%1."/>
      <w:lvlJc w:val="left"/>
      <w:pPr>
        <w:ind w:left="765" w:hanging="4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 w15:restartNumberingAfterBreak="0">
    <w:nsid w:val="1482775B"/>
    <w:multiLevelType w:val="multilevel"/>
    <w:tmpl w:val="0EBA3C4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4" w15:restartNumberingAfterBreak="0">
    <w:nsid w:val="156446F9"/>
    <w:multiLevelType w:val="multilevel"/>
    <w:tmpl w:val="354E5D5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5" w15:restartNumberingAfterBreak="0">
    <w:nsid w:val="17B938CB"/>
    <w:multiLevelType w:val="hybridMultilevel"/>
    <w:tmpl w:val="74288FCE"/>
    <w:lvl w:ilvl="0" w:tplc="491AD9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D72FDC"/>
    <w:multiLevelType w:val="hybridMultilevel"/>
    <w:tmpl w:val="F0C8E52A"/>
    <w:lvl w:ilvl="0" w:tplc="7C961464">
      <w:start w:val="1"/>
      <w:numFmt w:val="decimal"/>
      <w:lvlText w:val="%1."/>
      <w:lvlJc w:val="left"/>
      <w:pPr>
        <w:ind w:left="172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BA95982"/>
    <w:multiLevelType w:val="multilevel"/>
    <w:tmpl w:val="1AE2A4EA"/>
    <w:styleLink w:val="WWNum44"/>
    <w:lvl w:ilvl="0">
      <w:start w:val="13"/>
      <w:numFmt w:val="decimal"/>
      <w:lvlText w:val="%1."/>
      <w:lvlJc w:val="left"/>
      <w:pPr>
        <w:ind w:left="360" w:hanging="360"/>
      </w:pPr>
      <w:rPr>
        <w:rFonts w:cs="Symbol"/>
        <w:color w:val="000000"/>
        <w:sz w:val="24"/>
        <w:szCs w:val="24"/>
      </w:rPr>
    </w:lvl>
    <w:lvl w:ilvl="1">
      <w:start w:val="1"/>
      <w:numFmt w:val="none"/>
      <w:lvlText w:val="%2.1"/>
      <w:lvlJc w:val="left"/>
      <w:pPr>
        <w:ind w:left="360" w:hanging="360"/>
      </w:pPr>
      <w:rPr>
        <w:rFonts w:cs="Symbol"/>
        <w:color w:val="000000"/>
        <w:sz w:val="24"/>
        <w:szCs w:val="24"/>
      </w:rPr>
    </w:lvl>
    <w:lvl w:ilvl="2">
      <w:start w:val="1"/>
      <w:numFmt w:val="decimal"/>
      <w:lvlText w:val="%1.%2.%3.."/>
      <w:lvlJc w:val="left"/>
      <w:pPr>
        <w:ind w:left="720" w:hanging="720"/>
      </w:pPr>
      <w:rPr>
        <w:rFonts w:cs="Wingdings"/>
      </w:rPr>
    </w:lvl>
    <w:lvl w:ilvl="3">
      <w:start w:val="4095"/>
      <w:numFmt w:val="decimal"/>
      <w:lvlText w:val="%1.%2.%3.%4.."/>
      <w:lvlJc w:val="left"/>
      <w:pPr>
        <w:ind w:left="720" w:hanging="720"/>
      </w:pPr>
      <w:rPr>
        <w:rFonts w:cs="Wingdings"/>
      </w:rPr>
    </w:lvl>
    <w:lvl w:ilvl="4">
      <w:start w:val="1"/>
      <w:numFmt w:val="decimal"/>
      <w:lvlText w:val="%1.%2.%3.%4.%5."/>
      <w:lvlJc w:val="left"/>
      <w:pPr>
        <w:ind w:left="1080" w:hanging="1080"/>
      </w:pPr>
      <w:rPr>
        <w:rFonts w:cs="Wingdings"/>
      </w:rPr>
    </w:lvl>
    <w:lvl w:ilvl="5">
      <w:start w:val="1"/>
      <w:numFmt w:val="decimal"/>
      <w:lvlText w:val="%1.%2.%3.%4.%5.%6."/>
      <w:lvlJc w:val="left"/>
      <w:pPr>
        <w:ind w:left="1080" w:hanging="1080"/>
      </w:pPr>
      <w:rPr>
        <w:rFonts w:cs="Wingdings"/>
      </w:rPr>
    </w:lvl>
    <w:lvl w:ilvl="6">
      <w:start w:val="1"/>
      <w:numFmt w:val="decimal"/>
      <w:lvlText w:val="%1.%2.%3.%4.%5.%6.%7."/>
      <w:lvlJc w:val="left"/>
      <w:pPr>
        <w:ind w:left="1440" w:hanging="1440"/>
      </w:pPr>
      <w:rPr>
        <w:rFonts w:cs="Wingdings"/>
      </w:rPr>
    </w:lvl>
    <w:lvl w:ilvl="7">
      <w:start w:val="9"/>
      <w:numFmt w:val="decimal"/>
      <w:lvlText w:val="%1.%2.%3.%4.%5.%6.%7.%8."/>
      <w:lvlJc w:val="left"/>
      <w:pPr>
        <w:ind w:left="1440" w:hanging="1440"/>
      </w:pPr>
      <w:rPr>
        <w:rFonts w:cs="Wingdings"/>
      </w:rPr>
    </w:lvl>
    <w:lvl w:ilvl="8">
      <w:start w:val="4095"/>
      <w:numFmt w:val="decimal"/>
      <w:lvlText w:val="%1.%2.%3.%4.%5.%6.%7.%8.%9."/>
      <w:lvlJc w:val="left"/>
      <w:pPr>
        <w:ind w:left="1800" w:hanging="1800"/>
      </w:pPr>
      <w:rPr>
        <w:rFonts w:cs="Wingdings"/>
      </w:rPr>
    </w:lvl>
  </w:abstractNum>
  <w:abstractNum w:abstractNumId="19" w15:restartNumberingAfterBreak="0">
    <w:nsid w:val="1F7D3B05"/>
    <w:multiLevelType w:val="hybridMultilevel"/>
    <w:tmpl w:val="44C257B6"/>
    <w:lvl w:ilvl="0" w:tplc="80C22EC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2C22D4"/>
    <w:multiLevelType w:val="hybridMultilevel"/>
    <w:tmpl w:val="901C2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3B7574F"/>
    <w:multiLevelType w:val="hybridMultilevel"/>
    <w:tmpl w:val="E02A55FA"/>
    <w:lvl w:ilvl="0" w:tplc="0415001B">
      <w:start w:val="1"/>
      <w:numFmt w:val="lowerRoman"/>
      <w:lvlText w:val="%1."/>
      <w:lvlJc w:val="right"/>
      <w:pPr>
        <w:ind w:left="1428" w:hanging="360"/>
      </w:pPr>
      <w:rPr>
        <w:rFonts w:cs="Times New Roman"/>
      </w:rPr>
    </w:lvl>
    <w:lvl w:ilvl="1" w:tplc="04150017">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26693D5E"/>
    <w:multiLevelType w:val="multilevel"/>
    <w:tmpl w:val="00E2274E"/>
    <w:styleLink w:val="StylKonspektynumerowaneZlewej12Pierwszywiersz03"/>
    <w:lvl w:ilvl="0">
      <w:start w:val="1"/>
      <w:numFmt w:val="upperLetter"/>
      <w:suff w:val="space"/>
      <w:lvlText w:val="%1"/>
      <w:lvlJc w:val="left"/>
      <w:pPr>
        <w:ind w:left="0" w:firstLine="0"/>
      </w:pPr>
      <w:rPr>
        <w:rFonts w:ascii="Arial Narrow" w:hAnsi="Arial Narrow" w:hint="default"/>
        <w:b/>
        <w:color w:val="auto"/>
        <w:sz w:val="28"/>
      </w:rPr>
    </w:lvl>
    <w:lvl w:ilvl="1">
      <w:start w:val="1"/>
      <w:numFmt w:val="upperRoman"/>
      <w:suff w:val="space"/>
      <w:lvlText w:val="%2"/>
      <w:lvlJc w:val="left"/>
      <w:pPr>
        <w:ind w:left="288" w:firstLine="0"/>
      </w:pPr>
      <w:rPr>
        <w:rFonts w:ascii="Arial Narrow" w:hAnsi="Arial Narrow" w:hint="default"/>
        <w:color w:val="auto"/>
        <w:sz w:val="22"/>
      </w:rPr>
    </w:lvl>
    <w:lvl w:ilvl="2">
      <w:start w:val="1"/>
      <w:numFmt w:val="decimal"/>
      <w:suff w:val="space"/>
      <w:lvlText w:val="%3"/>
      <w:lvlJc w:val="left"/>
      <w:pPr>
        <w:ind w:left="576" w:firstLine="0"/>
      </w:pPr>
      <w:rPr>
        <w:rFonts w:ascii="Arial Narrow" w:hAnsi="Arial Narrow" w:hint="default"/>
        <w:color w:val="auto"/>
        <w:sz w:val="22"/>
      </w:rPr>
    </w:lvl>
    <w:lvl w:ilvl="3">
      <w:start w:val="1"/>
      <w:numFmt w:val="decimal"/>
      <w:isLgl/>
      <w:suff w:val="space"/>
      <w:lvlText w:val="%3.%4."/>
      <w:lvlJc w:val="left"/>
      <w:pPr>
        <w:ind w:left="864" w:firstLine="0"/>
      </w:pPr>
      <w:rPr>
        <w:rFonts w:ascii="Arial Narrow" w:hAnsi="Arial Narrow" w:hint="default"/>
        <w:sz w:val="22"/>
      </w:rPr>
    </w:lvl>
    <w:lvl w:ilvl="4">
      <w:start w:val="1"/>
      <w:numFmt w:val="decimal"/>
      <w:suff w:val="space"/>
      <w:lvlText w:val="%3.%4.%5."/>
      <w:lvlJc w:val="left"/>
      <w:pPr>
        <w:ind w:left="1152" w:firstLine="0"/>
      </w:pPr>
      <w:rPr>
        <w:rFonts w:ascii="Arial Narrow" w:hAnsi="Arial Narrow" w:hint="default"/>
        <w:sz w:val="22"/>
      </w:rPr>
    </w:lvl>
    <w:lvl w:ilvl="5">
      <w:start w:val="1"/>
      <w:numFmt w:val="decimal"/>
      <w:suff w:val="space"/>
      <w:lvlText w:val="%3.%4.%5.%6."/>
      <w:lvlJc w:val="left"/>
      <w:pPr>
        <w:ind w:left="2232" w:hanging="648"/>
      </w:pPr>
      <w:rPr>
        <w:rFonts w:ascii="Arial Narrow" w:hAnsi="Arial Narrow" w:hint="default"/>
        <w:sz w:val="22"/>
      </w:rPr>
    </w:lvl>
    <w:lvl w:ilvl="6">
      <w:start w:val="1"/>
      <w:numFmt w:val="decimal"/>
      <w:suff w:val="space"/>
      <w:lvlText w:val="%3.%4.%5.%6.%7."/>
      <w:lvlJc w:val="left"/>
      <w:pPr>
        <w:ind w:left="1728" w:firstLine="432"/>
      </w:pPr>
      <w:rPr>
        <w:rFonts w:ascii="Arial Narrow" w:hAnsi="Arial Narrow" w:hint="default"/>
      </w:rPr>
    </w:lvl>
    <w:lvl w:ilvl="7">
      <w:start w:val="1"/>
      <w:numFmt w:val="bullet"/>
      <w:suff w:val="space"/>
      <w:lvlText w:val=""/>
      <w:lvlJc w:val="left"/>
      <w:pPr>
        <w:ind w:left="2016" w:firstLine="0"/>
      </w:pPr>
      <w:rPr>
        <w:rFonts w:ascii="Symbol" w:hAnsi="Symbol" w:hint="default"/>
        <w:color w:val="auto"/>
      </w:rPr>
    </w:lvl>
    <w:lvl w:ilvl="8">
      <w:start w:val="1"/>
      <w:numFmt w:val="bullet"/>
      <w:suff w:val="space"/>
      <w:lvlText w:val=""/>
      <w:lvlJc w:val="left"/>
      <w:pPr>
        <w:ind w:left="2304" w:firstLine="0"/>
      </w:pPr>
      <w:rPr>
        <w:rFonts w:ascii="Symbol" w:hAnsi="Symbol" w:hint="default"/>
        <w:color w:val="auto"/>
      </w:rPr>
    </w:lvl>
  </w:abstractNum>
  <w:abstractNum w:abstractNumId="2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6D313F2"/>
    <w:multiLevelType w:val="hybridMultilevel"/>
    <w:tmpl w:val="35A8E5C4"/>
    <w:lvl w:ilvl="0" w:tplc="04150001">
      <w:start w:val="1"/>
      <w:numFmt w:val="bullet"/>
      <w:lvlText w:val=""/>
      <w:lvlJc w:val="left"/>
      <w:pPr>
        <w:ind w:left="360" w:hanging="360"/>
      </w:pPr>
      <w:rPr>
        <w:rFonts w:ascii="Symbol" w:hAnsi="Symbol"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2B9D5DCE"/>
    <w:multiLevelType w:val="hybridMultilevel"/>
    <w:tmpl w:val="5350B8CA"/>
    <w:lvl w:ilvl="0" w:tplc="CC242212">
      <w:start w:val="1"/>
      <w:numFmt w:val="decimal"/>
      <w:lvlText w:val="%1)"/>
      <w:lvlJc w:val="left"/>
      <w:pPr>
        <w:ind w:left="2912" w:hanging="360"/>
      </w:pPr>
      <w:rPr>
        <w:strike w:val="0"/>
        <w:color w:val="auto"/>
      </w:rPr>
    </w:lvl>
    <w:lvl w:ilvl="1" w:tplc="FFFFFFFF">
      <w:start w:val="1"/>
      <w:numFmt w:val="lowerLetter"/>
      <w:lvlText w:val="%2)"/>
      <w:lvlJc w:val="left"/>
      <w:pPr>
        <w:ind w:left="1724" w:hanging="360"/>
      </w:pPr>
      <w:rPr>
        <w:color w:val="auto"/>
      </w:r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2FDA73B3"/>
    <w:multiLevelType w:val="hybridMultilevel"/>
    <w:tmpl w:val="3D62675C"/>
    <w:lvl w:ilvl="0" w:tplc="8C8AF064">
      <w:start w:val="1"/>
      <w:numFmt w:val="decimal"/>
      <w:lvlText w:val="%1."/>
      <w:lvlJc w:val="left"/>
      <w:pPr>
        <w:ind w:left="720" w:hanging="360"/>
      </w:pPr>
      <w:rPr>
        <w:rFonts w:ascii="Tahoma" w:hAnsi="Tahoma" w:cs="Tahoma" w:hint="default"/>
        <w:color w:val="auto"/>
        <w:sz w:val="24"/>
        <w:szCs w:val="24"/>
      </w:rPr>
    </w:lvl>
    <w:lvl w:ilvl="1" w:tplc="C728F2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AC7CB7"/>
    <w:multiLevelType w:val="hybridMultilevel"/>
    <w:tmpl w:val="79564C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0402675"/>
    <w:multiLevelType w:val="hybridMultilevel"/>
    <w:tmpl w:val="417A7740"/>
    <w:lvl w:ilvl="0" w:tplc="3EDAAD52">
      <w:start w:val="1"/>
      <w:numFmt w:val="decimal"/>
      <w:lvlText w:val="%1."/>
      <w:lvlJc w:val="left"/>
      <w:pPr>
        <w:ind w:left="6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89C6276">
      <w:start w:val="1"/>
      <w:numFmt w:val="lowerLetter"/>
      <w:lvlText w:val="%2"/>
      <w:lvlJc w:val="left"/>
      <w:pPr>
        <w:ind w:left="13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994C4C8">
      <w:start w:val="1"/>
      <w:numFmt w:val="lowerRoman"/>
      <w:lvlText w:val="%3"/>
      <w:lvlJc w:val="left"/>
      <w:pPr>
        <w:ind w:left="21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5B44126">
      <w:start w:val="1"/>
      <w:numFmt w:val="decimal"/>
      <w:lvlText w:val="%4"/>
      <w:lvlJc w:val="left"/>
      <w:pPr>
        <w:ind w:left="28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D84F590">
      <w:start w:val="1"/>
      <w:numFmt w:val="lowerLetter"/>
      <w:lvlText w:val="%5"/>
      <w:lvlJc w:val="left"/>
      <w:pPr>
        <w:ind w:left="35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4525AAA">
      <w:start w:val="1"/>
      <w:numFmt w:val="lowerRoman"/>
      <w:lvlText w:val="%6"/>
      <w:lvlJc w:val="left"/>
      <w:pPr>
        <w:ind w:left="42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D86BD5C">
      <w:start w:val="1"/>
      <w:numFmt w:val="decimal"/>
      <w:lvlText w:val="%7"/>
      <w:lvlJc w:val="left"/>
      <w:pPr>
        <w:ind w:left="49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D44CC28">
      <w:start w:val="1"/>
      <w:numFmt w:val="lowerLetter"/>
      <w:lvlText w:val="%8"/>
      <w:lvlJc w:val="left"/>
      <w:pPr>
        <w:ind w:left="57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2A8A4BC">
      <w:start w:val="1"/>
      <w:numFmt w:val="lowerRoman"/>
      <w:lvlText w:val="%9"/>
      <w:lvlJc w:val="left"/>
      <w:pPr>
        <w:ind w:left="64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8A35DCD"/>
    <w:multiLevelType w:val="hybridMultilevel"/>
    <w:tmpl w:val="12E8BA84"/>
    <w:lvl w:ilvl="0" w:tplc="FFFFFFFF">
      <w:start w:val="1"/>
      <w:numFmt w:val="decimal"/>
      <w:lvlText w:val="%1)"/>
      <w:lvlJc w:val="left"/>
      <w:pPr>
        <w:ind w:left="1004" w:hanging="360"/>
      </w:pPr>
    </w:lvl>
    <w:lvl w:ilvl="1" w:tplc="FFFFFFFF">
      <w:start w:val="1"/>
      <w:numFmt w:val="lowerLetter"/>
      <w:lvlText w:val="%2)"/>
      <w:lvlJc w:val="left"/>
      <w:pPr>
        <w:ind w:left="1724" w:hanging="360"/>
      </w:pPr>
      <w:rPr>
        <w:color w:val="auto"/>
      </w:r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0" w15:restartNumberingAfterBreak="0">
    <w:nsid w:val="49FE6665"/>
    <w:multiLevelType w:val="hybridMultilevel"/>
    <w:tmpl w:val="F2AA00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0DD6545"/>
    <w:multiLevelType w:val="hybridMultilevel"/>
    <w:tmpl w:val="9332600A"/>
    <w:lvl w:ilvl="0" w:tplc="4EF8DB64">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923" w:hanging="360"/>
      </w:pPr>
    </w:lvl>
    <w:lvl w:ilvl="2" w:tplc="4E244886">
      <w:start w:val="1"/>
      <w:numFmt w:val="decimal"/>
      <w:lvlRestart w:val="0"/>
      <w:lvlText w:val="%3."/>
      <w:lvlJc w:val="left"/>
      <w:pPr>
        <w:ind w:left="766"/>
      </w:pPr>
      <w:rPr>
        <w:rFonts w:asciiTheme="minorHAnsi" w:eastAsia="Times New Roman"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3" w:tplc="04150011">
      <w:start w:val="1"/>
      <w:numFmt w:val="decimal"/>
      <w:lvlText w:val="%4)"/>
      <w:lvlJc w:val="left"/>
      <w:pPr>
        <w:ind w:left="1004" w:hanging="360"/>
      </w:pPr>
    </w:lvl>
    <w:lvl w:ilvl="4" w:tplc="E6CA7140">
      <w:start w:val="1"/>
      <w:numFmt w:val="lowerLetter"/>
      <w:lvlText w:val="%5)"/>
      <w:lvlJc w:val="left"/>
      <w:pPr>
        <w:ind w:left="2566" w:hanging="360"/>
      </w:pPr>
      <w:rPr>
        <w:b w:val="0"/>
        <w:bCs w:val="0"/>
      </w:rPr>
    </w:lvl>
    <w:lvl w:ilvl="5" w:tplc="0415001B">
      <w:start w:val="1"/>
      <w:numFmt w:val="lowerRoman"/>
      <w:lvlText w:val="%6."/>
      <w:lvlJc w:val="right"/>
      <w:pPr>
        <w:ind w:left="3286" w:hanging="360"/>
      </w:pPr>
    </w:lvl>
    <w:lvl w:ilvl="6" w:tplc="B3625808">
      <w:start w:val="1"/>
      <w:numFmt w:val="bullet"/>
      <w:lvlText w:val=""/>
      <w:lvlJc w:val="left"/>
      <w:pPr>
        <w:ind w:left="4006" w:hanging="360"/>
      </w:pPr>
      <w:rPr>
        <w:rFonts w:ascii="Symbol" w:hAnsi="Symbol" w:hint="default"/>
      </w:rPr>
    </w:lvl>
    <w:lvl w:ilvl="7" w:tplc="816EF764">
      <w:start w:val="1"/>
      <w:numFmt w:val="lowerLetter"/>
      <w:lvlText w:val="%8"/>
      <w:lvlJc w:val="left"/>
      <w:pPr>
        <w:ind w:left="436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74B24A28">
      <w:start w:val="1"/>
      <w:numFmt w:val="lowerRoman"/>
      <w:lvlText w:val="%9"/>
      <w:lvlJc w:val="left"/>
      <w:pPr>
        <w:ind w:left="508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9560C74"/>
    <w:multiLevelType w:val="hybridMultilevel"/>
    <w:tmpl w:val="C22229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9CF15BE"/>
    <w:multiLevelType w:val="hybridMultilevel"/>
    <w:tmpl w:val="ECA63F1E"/>
    <w:lvl w:ilvl="0" w:tplc="DA5EF2E6">
      <w:start w:val="1"/>
      <w:numFmt w:val="decimal"/>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9D04DC6"/>
    <w:multiLevelType w:val="hybridMultilevel"/>
    <w:tmpl w:val="E43C6F8E"/>
    <w:lvl w:ilvl="0" w:tplc="4E244886">
      <w:start w:val="1"/>
      <w:numFmt w:val="decimal"/>
      <w:lvlRestart w:val="0"/>
      <w:lvlText w:val="%1."/>
      <w:lvlJc w:val="left"/>
      <w:pPr>
        <w:ind w:left="766"/>
      </w:pPr>
      <w:rPr>
        <w:rFonts w:asciiTheme="minorHAnsi" w:eastAsia="Times New Roman"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2807C1"/>
    <w:multiLevelType w:val="hybridMultilevel"/>
    <w:tmpl w:val="8B6A0070"/>
    <w:lvl w:ilvl="0" w:tplc="8F2610F8">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DFE45CC">
      <w:start w:val="1"/>
      <w:numFmt w:val="bullet"/>
      <w:lvlText w:val="o"/>
      <w:lvlJc w:val="left"/>
      <w:pPr>
        <w:ind w:left="6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10E2B0A">
      <w:start w:val="1"/>
      <w:numFmt w:val="bullet"/>
      <w:lvlText w:val="▪"/>
      <w:lvlJc w:val="left"/>
      <w:pPr>
        <w:ind w:left="8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946E776">
      <w:start w:val="1"/>
      <w:numFmt w:val="bullet"/>
      <w:lvlText w:val="•"/>
      <w:lvlJc w:val="left"/>
      <w:pPr>
        <w:ind w:left="11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DB40784">
      <w:start w:val="1"/>
      <w:numFmt w:val="bullet"/>
      <w:lvlText w:val=""/>
      <w:lvlJc w:val="left"/>
      <w:pPr>
        <w:ind w:left="1950" w:hanging="360"/>
      </w:pPr>
      <w:rPr>
        <w:rFonts w:ascii="Symbol" w:hAnsi="Symbol" w:hint="default"/>
      </w:rPr>
    </w:lvl>
    <w:lvl w:ilvl="5" w:tplc="04150001">
      <w:start w:val="1"/>
      <w:numFmt w:val="bullet"/>
      <w:lvlText w:val=""/>
      <w:lvlJc w:val="left"/>
      <w:pPr>
        <w:ind w:left="2443" w:hanging="360"/>
      </w:pPr>
      <w:rPr>
        <w:rFonts w:ascii="Symbol" w:hAnsi="Symbol" w:hint="default"/>
      </w:rPr>
    </w:lvl>
    <w:lvl w:ilvl="6" w:tplc="1D3CE0CE">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080556">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22E9860">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2786267"/>
    <w:multiLevelType w:val="hybridMultilevel"/>
    <w:tmpl w:val="A8122D6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A5A0620A">
      <w:start w:val="1"/>
      <w:numFmt w:val="decimal"/>
      <w:lvlText w:val="%3."/>
      <w:lvlJc w:val="left"/>
      <w:pPr>
        <w:ind w:left="2430" w:hanging="45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EB532B"/>
    <w:multiLevelType w:val="multilevel"/>
    <w:tmpl w:val="4A484236"/>
    <w:lvl w:ilvl="0">
      <w:start w:val="2"/>
      <w:numFmt w:val="decimal"/>
      <w:lvlText w:val="%1."/>
      <w:lvlJc w:val="left"/>
      <w:pPr>
        <w:ind w:left="720" w:hanging="360"/>
      </w:pPr>
      <w:rPr>
        <w:rFonts w:hint="default"/>
      </w:rPr>
    </w:lvl>
    <w:lvl w:ilvl="1">
      <w:start w:val="2"/>
      <w:numFmt w:val="decimal"/>
      <w:lvlText w:val="%2."/>
      <w:lvlJc w:val="left"/>
      <w:pPr>
        <w:ind w:left="720" w:hanging="36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9" w15:restartNumberingAfterBreak="0">
    <w:nsid w:val="684E4829"/>
    <w:multiLevelType w:val="multilevel"/>
    <w:tmpl w:val="3828D580"/>
    <w:lvl w:ilvl="0">
      <w:start w:val="1"/>
      <w:numFmt w:val="decimal"/>
      <w:lvlText w:val="%1."/>
      <w:lvlJc w:val="left"/>
      <w:pPr>
        <w:ind w:left="360" w:hanging="360"/>
      </w:pPr>
      <w:rPr>
        <w:rFonts w:ascii="Tahoma" w:eastAsia="Calibri" w:hAnsi="Tahoma" w:cs="Tahoma" w:hint="default"/>
      </w:rPr>
    </w:lvl>
    <w:lvl w:ilvl="1">
      <w:start w:val="4"/>
      <w:numFmt w:val="lowerLetter"/>
      <w:lvlText w:val="%2)"/>
      <w:lvlJc w:val="left"/>
      <w:pPr>
        <w:ind w:left="720" w:hanging="360"/>
      </w:pPr>
      <w:rPr>
        <w:rFonts w:hint="default"/>
      </w:rPr>
    </w:lvl>
    <w:lvl w:ilvl="2">
      <w:start w:val="1"/>
      <w:numFmt w:val="lowerLetter"/>
      <w:lvlText w:val="%3)"/>
      <w:lvlJc w:val="left"/>
      <w:pPr>
        <w:ind w:left="1004"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9EB20FD"/>
    <w:multiLevelType w:val="hybridMultilevel"/>
    <w:tmpl w:val="6CF6BB26"/>
    <w:lvl w:ilvl="0" w:tplc="58E4A9BA">
      <w:start w:val="1"/>
      <w:numFmt w:val="decimal"/>
      <w:lvlText w:val="%1)"/>
      <w:lvlJc w:val="left"/>
      <w:rPr>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DE6611C"/>
    <w:multiLevelType w:val="hybridMultilevel"/>
    <w:tmpl w:val="363AD4A8"/>
    <w:lvl w:ilvl="0" w:tplc="04150017">
      <w:start w:val="1"/>
      <w:numFmt w:val="lowerLetter"/>
      <w:lvlText w:val="%1)"/>
      <w:lvlJc w:val="left"/>
      <w:pPr>
        <w:ind w:left="1004" w:hanging="360"/>
      </w:pPr>
    </w:lvl>
    <w:lvl w:ilvl="1" w:tplc="7C961464">
      <w:start w:val="1"/>
      <w:numFmt w:val="decimal"/>
      <w:lvlText w:val="%2."/>
      <w:lvlJc w:val="left"/>
      <w:pPr>
        <w:ind w:left="1724" w:hanging="360"/>
      </w:pPr>
      <w:rPr>
        <w:rFonts w:hint="default"/>
        <w:b w:val="0"/>
        <w:bCs/>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6DFB0334"/>
    <w:multiLevelType w:val="hybridMultilevel"/>
    <w:tmpl w:val="0E786DEE"/>
    <w:lvl w:ilvl="0" w:tplc="B62E7A42">
      <w:start w:val="1"/>
      <w:numFmt w:val="lowerLetter"/>
      <w:lvlText w:val="%1)"/>
      <w:lvlJc w:val="left"/>
      <w:pPr>
        <w:ind w:left="1146" w:hanging="360"/>
      </w:pPr>
      <w:rPr>
        <w:rFonts w:ascii="Tahoma" w:hAnsi="Tahoma" w:cs="Tahoma" w:hint="default"/>
        <w:b w:val="0"/>
        <w:bCs w:val="0"/>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3"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B7E597D"/>
    <w:multiLevelType w:val="multilevel"/>
    <w:tmpl w:val="8B3C27F2"/>
    <w:lvl w:ilvl="0">
      <w:start w:val="1"/>
      <w:numFmt w:val="decimal"/>
      <w:lvlText w:val="%1."/>
      <w:lvlJc w:val="left"/>
      <w:pPr>
        <w:ind w:left="360" w:hanging="360"/>
      </w:pPr>
      <w:rPr>
        <w:rFonts w:ascii="Tahoma" w:eastAsia="Calibri" w:hAnsi="Tahoma" w:cs="Tahoma" w:hint="default"/>
      </w:rPr>
    </w:lvl>
    <w:lvl w:ilvl="1">
      <w:start w:val="4"/>
      <w:numFmt w:val="lowerLetter"/>
      <w:lvlText w:val="%2)"/>
      <w:lvlJc w:val="left"/>
      <w:pPr>
        <w:ind w:left="720" w:hanging="360"/>
      </w:pPr>
      <w:rPr>
        <w:rFonts w:hint="default"/>
      </w:rPr>
    </w:lvl>
    <w:lvl w:ilvl="2">
      <w:start w:val="3"/>
      <w:numFmt w:val="lowerLetter"/>
      <w:lvlText w:val="%3)"/>
      <w:lvlJc w:val="left"/>
      <w:pPr>
        <w:ind w:left="1004"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F3150BB"/>
    <w:multiLevelType w:val="multilevel"/>
    <w:tmpl w:val="A316F084"/>
    <w:lvl w:ilvl="0">
      <w:start w:val="1"/>
      <w:numFmt w:val="decimal"/>
      <w:lvlText w:val="%1."/>
      <w:lvlJc w:val="left"/>
      <w:pPr>
        <w:tabs>
          <w:tab w:val="num" w:pos="720"/>
        </w:tabs>
        <w:ind w:left="720" w:hanging="360"/>
      </w:pPr>
    </w:lvl>
    <w:lvl w:ilvl="1">
      <w:start w:val="1"/>
      <w:numFmt w:val="lowerLetter"/>
      <w:lvlText w:val="%2)"/>
      <w:lvlJc w:val="left"/>
      <w:pPr>
        <w:ind w:left="1560" w:hanging="48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7F4B38BF"/>
    <w:multiLevelType w:val="multilevel"/>
    <w:tmpl w:val="3558C6BE"/>
    <w:lvl w:ilvl="0">
      <w:start w:val="1"/>
      <w:numFmt w:val="decimal"/>
      <w:lvlText w:val="%1."/>
      <w:lvlJc w:val="left"/>
      <w:pPr>
        <w:ind w:left="810" w:hanging="450"/>
      </w:pPr>
      <w:rPr>
        <w:rFonts w:hint="default"/>
        <w:b w:val="0"/>
        <w:bCs/>
      </w:rPr>
    </w:lvl>
    <w:lvl w:ilvl="1">
      <w:start w:val="1"/>
      <w:numFmt w:val="decimal"/>
      <w:isLgl/>
      <w:lvlText w:val="%1.%2."/>
      <w:lvlJc w:val="left"/>
      <w:pPr>
        <w:ind w:left="1110" w:hanging="75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071193040">
    <w:abstractNumId w:val="31"/>
  </w:num>
  <w:num w:numId="2" w16cid:durableId="830220856">
    <w:abstractNumId w:val="26"/>
  </w:num>
  <w:num w:numId="3" w16cid:durableId="1320885993">
    <w:abstractNumId w:val="37"/>
  </w:num>
  <w:num w:numId="4" w16cid:durableId="2127003126">
    <w:abstractNumId w:val="46"/>
  </w:num>
  <w:num w:numId="5" w16cid:durableId="1156725714">
    <w:abstractNumId w:val="14"/>
  </w:num>
  <w:num w:numId="6" w16cid:durableId="1069351111">
    <w:abstractNumId w:val="30"/>
  </w:num>
  <w:num w:numId="7" w16cid:durableId="1403676795">
    <w:abstractNumId w:val="15"/>
  </w:num>
  <w:num w:numId="8" w16cid:durableId="510294835">
    <w:abstractNumId w:val="16"/>
  </w:num>
  <w:num w:numId="9" w16cid:durableId="1679504763">
    <w:abstractNumId w:val="7"/>
  </w:num>
  <w:num w:numId="10" w16cid:durableId="839349092">
    <w:abstractNumId w:val="41"/>
  </w:num>
  <w:num w:numId="11" w16cid:durableId="1424650036">
    <w:abstractNumId w:val="9"/>
  </w:num>
  <w:num w:numId="12" w16cid:durableId="1172452081">
    <w:abstractNumId w:val="12"/>
  </w:num>
  <w:num w:numId="13" w16cid:durableId="1205024861">
    <w:abstractNumId w:val="10"/>
  </w:num>
  <w:num w:numId="14" w16cid:durableId="68698798">
    <w:abstractNumId w:val="44"/>
  </w:num>
  <w:num w:numId="15" w16cid:durableId="1619019774">
    <w:abstractNumId w:val="19"/>
  </w:num>
  <w:num w:numId="16" w16cid:durableId="514803335">
    <w:abstractNumId w:val="39"/>
  </w:num>
  <w:num w:numId="17" w16cid:durableId="269169844">
    <w:abstractNumId w:val="38"/>
  </w:num>
  <w:num w:numId="18" w16cid:durableId="729377423">
    <w:abstractNumId w:val="18"/>
  </w:num>
  <w:num w:numId="19" w16cid:durableId="421416933">
    <w:abstractNumId w:val="23"/>
  </w:num>
  <w:num w:numId="20" w16cid:durableId="850801351">
    <w:abstractNumId w:val="17"/>
  </w:num>
  <w:num w:numId="21" w16cid:durableId="2010400290">
    <w:abstractNumId w:val="43"/>
  </w:num>
  <w:num w:numId="22" w16cid:durableId="655842944">
    <w:abstractNumId w:val="24"/>
  </w:num>
  <w:num w:numId="23" w16cid:durableId="1486236785">
    <w:abstractNumId w:val="20"/>
  </w:num>
  <w:num w:numId="24" w16cid:durableId="1173032061">
    <w:abstractNumId w:val="45"/>
  </w:num>
  <w:num w:numId="25" w16cid:durableId="1612976545">
    <w:abstractNumId w:val="34"/>
  </w:num>
  <w:num w:numId="26" w16cid:durableId="2036542146">
    <w:abstractNumId w:val="27"/>
  </w:num>
  <w:num w:numId="27" w16cid:durableId="226764867">
    <w:abstractNumId w:val="0"/>
  </w:num>
  <w:num w:numId="28" w16cid:durableId="380371498">
    <w:abstractNumId w:val="22"/>
  </w:num>
  <w:num w:numId="29" w16cid:durableId="2136941102">
    <w:abstractNumId w:val="32"/>
  </w:num>
  <w:num w:numId="30" w16cid:durableId="1609044940">
    <w:abstractNumId w:val="25"/>
  </w:num>
  <w:num w:numId="31" w16cid:durableId="1811357699">
    <w:abstractNumId w:val="13"/>
  </w:num>
  <w:num w:numId="32" w16cid:durableId="1750495182">
    <w:abstractNumId w:val="40"/>
  </w:num>
  <w:num w:numId="33" w16cid:durableId="330257407">
    <w:abstractNumId w:val="28"/>
  </w:num>
  <w:num w:numId="34" w16cid:durableId="271788993">
    <w:abstractNumId w:val="36"/>
  </w:num>
  <w:num w:numId="35" w16cid:durableId="2071071969">
    <w:abstractNumId w:val="35"/>
  </w:num>
  <w:num w:numId="36" w16cid:durableId="1791894890">
    <w:abstractNumId w:val="11"/>
  </w:num>
  <w:num w:numId="37" w16cid:durableId="1032002894">
    <w:abstractNumId w:val="29"/>
  </w:num>
  <w:num w:numId="38" w16cid:durableId="1250314852">
    <w:abstractNumId w:val="21"/>
  </w:num>
  <w:num w:numId="39" w16cid:durableId="917057477">
    <w:abstractNumId w:val="33"/>
  </w:num>
  <w:num w:numId="40" w16cid:durableId="556554329">
    <w:abstractNumId w:val="42"/>
  </w:num>
  <w:num w:numId="41" w16cid:durableId="705329086">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42"/>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C88"/>
    <w:rsid w:val="00001655"/>
    <w:rsid w:val="000028CA"/>
    <w:rsid w:val="00003210"/>
    <w:rsid w:val="00003B32"/>
    <w:rsid w:val="00007CF1"/>
    <w:rsid w:val="00012DB5"/>
    <w:rsid w:val="000134E8"/>
    <w:rsid w:val="0001450C"/>
    <w:rsid w:val="00017D27"/>
    <w:rsid w:val="000215E9"/>
    <w:rsid w:val="00021D2B"/>
    <w:rsid w:val="0002280A"/>
    <w:rsid w:val="00022BEF"/>
    <w:rsid w:val="00024EF5"/>
    <w:rsid w:val="00027A30"/>
    <w:rsid w:val="000303BE"/>
    <w:rsid w:val="00030F43"/>
    <w:rsid w:val="00032672"/>
    <w:rsid w:val="00033DB8"/>
    <w:rsid w:val="00036E8B"/>
    <w:rsid w:val="000377B9"/>
    <w:rsid w:val="00040AF0"/>
    <w:rsid w:val="000437A3"/>
    <w:rsid w:val="00043DB3"/>
    <w:rsid w:val="00043E25"/>
    <w:rsid w:val="00047658"/>
    <w:rsid w:val="00050C22"/>
    <w:rsid w:val="00050FDB"/>
    <w:rsid w:val="00055EC7"/>
    <w:rsid w:val="00057708"/>
    <w:rsid w:val="00060B80"/>
    <w:rsid w:val="00062494"/>
    <w:rsid w:val="00062889"/>
    <w:rsid w:val="00062ABE"/>
    <w:rsid w:val="00062F32"/>
    <w:rsid w:val="0006744A"/>
    <w:rsid w:val="000724AE"/>
    <w:rsid w:val="00072E44"/>
    <w:rsid w:val="00073D8D"/>
    <w:rsid w:val="00075721"/>
    <w:rsid w:val="00076C15"/>
    <w:rsid w:val="00076D99"/>
    <w:rsid w:val="000776F2"/>
    <w:rsid w:val="0008017C"/>
    <w:rsid w:val="00081C5A"/>
    <w:rsid w:val="000835F0"/>
    <w:rsid w:val="00083BEB"/>
    <w:rsid w:val="000843C8"/>
    <w:rsid w:val="00084D5D"/>
    <w:rsid w:val="000856EF"/>
    <w:rsid w:val="00085A40"/>
    <w:rsid w:val="00091CA5"/>
    <w:rsid w:val="00094098"/>
    <w:rsid w:val="00095DCA"/>
    <w:rsid w:val="000A0147"/>
    <w:rsid w:val="000A211D"/>
    <w:rsid w:val="000A3102"/>
    <w:rsid w:val="000B74CA"/>
    <w:rsid w:val="000C0327"/>
    <w:rsid w:val="000C3C07"/>
    <w:rsid w:val="000C4EDA"/>
    <w:rsid w:val="000D0FD8"/>
    <w:rsid w:val="000D1761"/>
    <w:rsid w:val="000D1DCD"/>
    <w:rsid w:val="000D31EE"/>
    <w:rsid w:val="000D53D9"/>
    <w:rsid w:val="000E19B1"/>
    <w:rsid w:val="000E3748"/>
    <w:rsid w:val="000E3E9E"/>
    <w:rsid w:val="000E3F68"/>
    <w:rsid w:val="000E6891"/>
    <w:rsid w:val="000E6E52"/>
    <w:rsid w:val="000E75C0"/>
    <w:rsid w:val="000E79A9"/>
    <w:rsid w:val="000E7B39"/>
    <w:rsid w:val="000F35E4"/>
    <w:rsid w:val="000F3FC3"/>
    <w:rsid w:val="000F5FE9"/>
    <w:rsid w:val="000F63F8"/>
    <w:rsid w:val="000F67E8"/>
    <w:rsid w:val="0010002B"/>
    <w:rsid w:val="00100850"/>
    <w:rsid w:val="00100953"/>
    <w:rsid w:val="00100BF3"/>
    <w:rsid w:val="001012C1"/>
    <w:rsid w:val="001055CD"/>
    <w:rsid w:val="001058CF"/>
    <w:rsid w:val="0010757B"/>
    <w:rsid w:val="00110CAD"/>
    <w:rsid w:val="00110EBC"/>
    <w:rsid w:val="00112386"/>
    <w:rsid w:val="001127EA"/>
    <w:rsid w:val="00113380"/>
    <w:rsid w:val="0011638E"/>
    <w:rsid w:val="001167B2"/>
    <w:rsid w:val="0011702C"/>
    <w:rsid w:val="001210AF"/>
    <w:rsid w:val="00123BB5"/>
    <w:rsid w:val="00124421"/>
    <w:rsid w:val="00130232"/>
    <w:rsid w:val="00130822"/>
    <w:rsid w:val="00133C09"/>
    <w:rsid w:val="001340E1"/>
    <w:rsid w:val="001349B1"/>
    <w:rsid w:val="00134BB8"/>
    <w:rsid w:val="001370B7"/>
    <w:rsid w:val="0014143D"/>
    <w:rsid w:val="001420AA"/>
    <w:rsid w:val="00144AD2"/>
    <w:rsid w:val="0014605E"/>
    <w:rsid w:val="00147489"/>
    <w:rsid w:val="001477F5"/>
    <w:rsid w:val="0015174B"/>
    <w:rsid w:val="001522B6"/>
    <w:rsid w:val="001546DA"/>
    <w:rsid w:val="00154CAF"/>
    <w:rsid w:val="00155671"/>
    <w:rsid w:val="00162792"/>
    <w:rsid w:val="00165095"/>
    <w:rsid w:val="00166814"/>
    <w:rsid w:val="001717BD"/>
    <w:rsid w:val="001773F3"/>
    <w:rsid w:val="00177CDE"/>
    <w:rsid w:val="001800B0"/>
    <w:rsid w:val="0018140B"/>
    <w:rsid w:val="00182E56"/>
    <w:rsid w:val="00183ED3"/>
    <w:rsid w:val="001841E4"/>
    <w:rsid w:val="00185458"/>
    <w:rsid w:val="00190A6D"/>
    <w:rsid w:val="001917F1"/>
    <w:rsid w:val="00193FB8"/>
    <w:rsid w:val="00196509"/>
    <w:rsid w:val="001A15E7"/>
    <w:rsid w:val="001A2CD1"/>
    <w:rsid w:val="001A65C2"/>
    <w:rsid w:val="001A6A02"/>
    <w:rsid w:val="001B3AC5"/>
    <w:rsid w:val="001B3B84"/>
    <w:rsid w:val="001B5A90"/>
    <w:rsid w:val="001C0F96"/>
    <w:rsid w:val="001C11C3"/>
    <w:rsid w:val="001C3D6F"/>
    <w:rsid w:val="001C5A0C"/>
    <w:rsid w:val="001C645B"/>
    <w:rsid w:val="001C7BA1"/>
    <w:rsid w:val="001D0BCD"/>
    <w:rsid w:val="001D0E9F"/>
    <w:rsid w:val="001D139B"/>
    <w:rsid w:val="001D19FB"/>
    <w:rsid w:val="001D25B7"/>
    <w:rsid w:val="001D43E0"/>
    <w:rsid w:val="001D4947"/>
    <w:rsid w:val="001D5AB4"/>
    <w:rsid w:val="001E3346"/>
    <w:rsid w:val="001E38BC"/>
    <w:rsid w:val="001E405D"/>
    <w:rsid w:val="001F0035"/>
    <w:rsid w:val="001F13DE"/>
    <w:rsid w:val="001F2D06"/>
    <w:rsid w:val="001F5271"/>
    <w:rsid w:val="001F696E"/>
    <w:rsid w:val="0020022A"/>
    <w:rsid w:val="002003C7"/>
    <w:rsid w:val="0020423E"/>
    <w:rsid w:val="00205EE9"/>
    <w:rsid w:val="00207980"/>
    <w:rsid w:val="00207E3C"/>
    <w:rsid w:val="002110CB"/>
    <w:rsid w:val="00211AD5"/>
    <w:rsid w:val="002121DE"/>
    <w:rsid w:val="002137F6"/>
    <w:rsid w:val="002145FC"/>
    <w:rsid w:val="00214C88"/>
    <w:rsid w:val="00215ECD"/>
    <w:rsid w:val="002165CD"/>
    <w:rsid w:val="00216CBB"/>
    <w:rsid w:val="00216CF9"/>
    <w:rsid w:val="00221111"/>
    <w:rsid w:val="00223A01"/>
    <w:rsid w:val="0022469B"/>
    <w:rsid w:val="00224F81"/>
    <w:rsid w:val="0022660E"/>
    <w:rsid w:val="00226D8F"/>
    <w:rsid w:val="0022727A"/>
    <w:rsid w:val="00231D6A"/>
    <w:rsid w:val="00233E88"/>
    <w:rsid w:val="00235D93"/>
    <w:rsid w:val="00235F42"/>
    <w:rsid w:val="00236D6B"/>
    <w:rsid w:val="0023778B"/>
    <w:rsid w:val="00242BA1"/>
    <w:rsid w:val="002430EC"/>
    <w:rsid w:val="00244F9E"/>
    <w:rsid w:val="00245820"/>
    <w:rsid w:val="00246401"/>
    <w:rsid w:val="002527C6"/>
    <w:rsid w:val="00253335"/>
    <w:rsid w:val="00254D50"/>
    <w:rsid w:val="0025526A"/>
    <w:rsid w:val="00257288"/>
    <w:rsid w:val="002610DF"/>
    <w:rsid w:val="00261410"/>
    <w:rsid w:val="00262ABF"/>
    <w:rsid w:val="002645EE"/>
    <w:rsid w:val="002651A5"/>
    <w:rsid w:val="00267046"/>
    <w:rsid w:val="00267071"/>
    <w:rsid w:val="00267406"/>
    <w:rsid w:val="002709FF"/>
    <w:rsid w:val="00271AEA"/>
    <w:rsid w:val="00273CAD"/>
    <w:rsid w:val="00280305"/>
    <w:rsid w:val="00281432"/>
    <w:rsid w:val="0028293D"/>
    <w:rsid w:val="00284269"/>
    <w:rsid w:val="002863AB"/>
    <w:rsid w:val="00294A6D"/>
    <w:rsid w:val="00294EDF"/>
    <w:rsid w:val="002A63D2"/>
    <w:rsid w:val="002A6FFF"/>
    <w:rsid w:val="002A7846"/>
    <w:rsid w:val="002B0DB9"/>
    <w:rsid w:val="002B2794"/>
    <w:rsid w:val="002B2819"/>
    <w:rsid w:val="002B2924"/>
    <w:rsid w:val="002B36BC"/>
    <w:rsid w:val="002B5E40"/>
    <w:rsid w:val="002B790B"/>
    <w:rsid w:val="002C3371"/>
    <w:rsid w:val="002C677D"/>
    <w:rsid w:val="002C7654"/>
    <w:rsid w:val="002D47BD"/>
    <w:rsid w:val="002D6E21"/>
    <w:rsid w:val="002D7455"/>
    <w:rsid w:val="002E1AE1"/>
    <w:rsid w:val="002E2F7C"/>
    <w:rsid w:val="002E5136"/>
    <w:rsid w:val="002E5FD3"/>
    <w:rsid w:val="002E6273"/>
    <w:rsid w:val="002E65D4"/>
    <w:rsid w:val="002E6D36"/>
    <w:rsid w:val="002E7BB6"/>
    <w:rsid w:val="002E7BE9"/>
    <w:rsid w:val="002F0B43"/>
    <w:rsid w:val="002F1C0A"/>
    <w:rsid w:val="002F2B31"/>
    <w:rsid w:val="002F36CC"/>
    <w:rsid w:val="002F6728"/>
    <w:rsid w:val="002F68CB"/>
    <w:rsid w:val="0030117D"/>
    <w:rsid w:val="0030374C"/>
    <w:rsid w:val="0030380F"/>
    <w:rsid w:val="00304D2A"/>
    <w:rsid w:val="00310822"/>
    <w:rsid w:val="00315048"/>
    <w:rsid w:val="00320423"/>
    <w:rsid w:val="003239F2"/>
    <w:rsid w:val="00324693"/>
    <w:rsid w:val="003250D8"/>
    <w:rsid w:val="00325A20"/>
    <w:rsid w:val="00326170"/>
    <w:rsid w:val="0032733F"/>
    <w:rsid w:val="0033104A"/>
    <w:rsid w:val="0033255C"/>
    <w:rsid w:val="003326AD"/>
    <w:rsid w:val="003328D1"/>
    <w:rsid w:val="00337227"/>
    <w:rsid w:val="00337C81"/>
    <w:rsid w:val="003404B8"/>
    <w:rsid w:val="003420E6"/>
    <w:rsid w:val="00342771"/>
    <w:rsid w:val="00344375"/>
    <w:rsid w:val="00345B17"/>
    <w:rsid w:val="0034656D"/>
    <w:rsid w:val="00346C4F"/>
    <w:rsid w:val="0035066A"/>
    <w:rsid w:val="003509B0"/>
    <w:rsid w:val="00352333"/>
    <w:rsid w:val="00353E40"/>
    <w:rsid w:val="00356F70"/>
    <w:rsid w:val="003571C8"/>
    <w:rsid w:val="003574B4"/>
    <w:rsid w:val="0036050C"/>
    <w:rsid w:val="0036079B"/>
    <w:rsid w:val="00360E11"/>
    <w:rsid w:val="003611A2"/>
    <w:rsid w:val="00361FFD"/>
    <w:rsid w:val="00363079"/>
    <w:rsid w:val="0036742E"/>
    <w:rsid w:val="003748B1"/>
    <w:rsid w:val="00375A6C"/>
    <w:rsid w:val="00376D8F"/>
    <w:rsid w:val="003771C3"/>
    <w:rsid w:val="00377960"/>
    <w:rsid w:val="00377B97"/>
    <w:rsid w:val="0038096F"/>
    <w:rsid w:val="003814C3"/>
    <w:rsid w:val="00382D1A"/>
    <w:rsid w:val="00382EB7"/>
    <w:rsid w:val="003838AA"/>
    <w:rsid w:val="00385CAB"/>
    <w:rsid w:val="00386F25"/>
    <w:rsid w:val="00390E8A"/>
    <w:rsid w:val="00390F72"/>
    <w:rsid w:val="00393769"/>
    <w:rsid w:val="00395021"/>
    <w:rsid w:val="003A0DD7"/>
    <w:rsid w:val="003A122A"/>
    <w:rsid w:val="003A5B8D"/>
    <w:rsid w:val="003A6BF4"/>
    <w:rsid w:val="003A7121"/>
    <w:rsid w:val="003A7879"/>
    <w:rsid w:val="003B48EB"/>
    <w:rsid w:val="003B4B3A"/>
    <w:rsid w:val="003C025E"/>
    <w:rsid w:val="003C0AA6"/>
    <w:rsid w:val="003C190A"/>
    <w:rsid w:val="003C1D02"/>
    <w:rsid w:val="003C3769"/>
    <w:rsid w:val="003C4900"/>
    <w:rsid w:val="003C4A44"/>
    <w:rsid w:val="003C4D7A"/>
    <w:rsid w:val="003C4EB4"/>
    <w:rsid w:val="003C650C"/>
    <w:rsid w:val="003D4F36"/>
    <w:rsid w:val="003D7B56"/>
    <w:rsid w:val="003E1DF5"/>
    <w:rsid w:val="003F79CA"/>
    <w:rsid w:val="00400A6C"/>
    <w:rsid w:val="00402A9F"/>
    <w:rsid w:val="00403973"/>
    <w:rsid w:val="004177CF"/>
    <w:rsid w:val="00417EC1"/>
    <w:rsid w:val="00420CA9"/>
    <w:rsid w:val="00423104"/>
    <w:rsid w:val="00426FDE"/>
    <w:rsid w:val="00430DA9"/>
    <w:rsid w:val="00433EB3"/>
    <w:rsid w:val="00435613"/>
    <w:rsid w:val="00436152"/>
    <w:rsid w:val="004363F6"/>
    <w:rsid w:val="0043758D"/>
    <w:rsid w:val="00443673"/>
    <w:rsid w:val="004443F3"/>
    <w:rsid w:val="00444423"/>
    <w:rsid w:val="00445BF2"/>
    <w:rsid w:val="00450B05"/>
    <w:rsid w:val="00453209"/>
    <w:rsid w:val="00454915"/>
    <w:rsid w:val="0045610C"/>
    <w:rsid w:val="0045770B"/>
    <w:rsid w:val="00457DCF"/>
    <w:rsid w:val="00461B68"/>
    <w:rsid w:val="00464312"/>
    <w:rsid w:val="00464A32"/>
    <w:rsid w:val="00466970"/>
    <w:rsid w:val="00466998"/>
    <w:rsid w:val="00466E46"/>
    <w:rsid w:val="00470065"/>
    <w:rsid w:val="00473073"/>
    <w:rsid w:val="00474009"/>
    <w:rsid w:val="004756A0"/>
    <w:rsid w:val="0047694D"/>
    <w:rsid w:val="00480F5E"/>
    <w:rsid w:val="00484E55"/>
    <w:rsid w:val="00486718"/>
    <w:rsid w:val="00487A61"/>
    <w:rsid w:val="00492476"/>
    <w:rsid w:val="004957B3"/>
    <w:rsid w:val="0049787B"/>
    <w:rsid w:val="00497A39"/>
    <w:rsid w:val="00497F4A"/>
    <w:rsid w:val="004B1814"/>
    <w:rsid w:val="004B2614"/>
    <w:rsid w:val="004B2E29"/>
    <w:rsid w:val="004B4B24"/>
    <w:rsid w:val="004B63C6"/>
    <w:rsid w:val="004B73B8"/>
    <w:rsid w:val="004C196B"/>
    <w:rsid w:val="004C4107"/>
    <w:rsid w:val="004C6BDC"/>
    <w:rsid w:val="004D0824"/>
    <w:rsid w:val="004D127F"/>
    <w:rsid w:val="004D3B69"/>
    <w:rsid w:val="004D5E64"/>
    <w:rsid w:val="004E0D2E"/>
    <w:rsid w:val="004E5920"/>
    <w:rsid w:val="004F07A5"/>
    <w:rsid w:val="004F1EEA"/>
    <w:rsid w:val="004F2BB9"/>
    <w:rsid w:val="004F4418"/>
    <w:rsid w:val="004F5222"/>
    <w:rsid w:val="004F6DCE"/>
    <w:rsid w:val="004F7B11"/>
    <w:rsid w:val="004F7BB0"/>
    <w:rsid w:val="005060E2"/>
    <w:rsid w:val="0050759F"/>
    <w:rsid w:val="0051113F"/>
    <w:rsid w:val="005118C3"/>
    <w:rsid w:val="005125F4"/>
    <w:rsid w:val="00514F77"/>
    <w:rsid w:val="005215A1"/>
    <w:rsid w:val="005219DE"/>
    <w:rsid w:val="00521DBD"/>
    <w:rsid w:val="00522FD2"/>
    <w:rsid w:val="005249D2"/>
    <w:rsid w:val="00524F29"/>
    <w:rsid w:val="00527FD9"/>
    <w:rsid w:val="00530A9C"/>
    <w:rsid w:val="00531449"/>
    <w:rsid w:val="005315BD"/>
    <w:rsid w:val="005326CA"/>
    <w:rsid w:val="005328C2"/>
    <w:rsid w:val="00532D66"/>
    <w:rsid w:val="00535C88"/>
    <w:rsid w:val="005417E5"/>
    <w:rsid w:val="005420A0"/>
    <w:rsid w:val="00543DB2"/>
    <w:rsid w:val="00543DC4"/>
    <w:rsid w:val="00546146"/>
    <w:rsid w:val="00550EF2"/>
    <w:rsid w:val="00551FE5"/>
    <w:rsid w:val="0055245F"/>
    <w:rsid w:val="00553111"/>
    <w:rsid w:val="00563403"/>
    <w:rsid w:val="00563672"/>
    <w:rsid w:val="005700E0"/>
    <w:rsid w:val="005703DA"/>
    <w:rsid w:val="0057054B"/>
    <w:rsid w:val="00580B86"/>
    <w:rsid w:val="005823EB"/>
    <w:rsid w:val="0058577D"/>
    <w:rsid w:val="00585DBB"/>
    <w:rsid w:val="0058719D"/>
    <w:rsid w:val="00587ED2"/>
    <w:rsid w:val="00591C98"/>
    <w:rsid w:val="00592571"/>
    <w:rsid w:val="00592940"/>
    <w:rsid w:val="00593C89"/>
    <w:rsid w:val="005953DA"/>
    <w:rsid w:val="005970A2"/>
    <w:rsid w:val="005971DF"/>
    <w:rsid w:val="005A2394"/>
    <w:rsid w:val="005A41D7"/>
    <w:rsid w:val="005A52C4"/>
    <w:rsid w:val="005B0405"/>
    <w:rsid w:val="005B054B"/>
    <w:rsid w:val="005B0DF7"/>
    <w:rsid w:val="005B1C17"/>
    <w:rsid w:val="005B2A9E"/>
    <w:rsid w:val="005B4A49"/>
    <w:rsid w:val="005B5DBE"/>
    <w:rsid w:val="005B6243"/>
    <w:rsid w:val="005B65C6"/>
    <w:rsid w:val="005B794A"/>
    <w:rsid w:val="005C04BD"/>
    <w:rsid w:val="005D0035"/>
    <w:rsid w:val="005D13F8"/>
    <w:rsid w:val="005D1B6E"/>
    <w:rsid w:val="005D21A7"/>
    <w:rsid w:val="005D2337"/>
    <w:rsid w:val="005D3197"/>
    <w:rsid w:val="005D4C91"/>
    <w:rsid w:val="005E3B45"/>
    <w:rsid w:val="005E3D6A"/>
    <w:rsid w:val="005E52AF"/>
    <w:rsid w:val="005E6613"/>
    <w:rsid w:val="005F058E"/>
    <w:rsid w:val="005F1169"/>
    <w:rsid w:val="005F3B92"/>
    <w:rsid w:val="005F472E"/>
    <w:rsid w:val="005F4A5B"/>
    <w:rsid w:val="005F7A76"/>
    <w:rsid w:val="0060016F"/>
    <w:rsid w:val="0060094E"/>
    <w:rsid w:val="006011D5"/>
    <w:rsid w:val="00601AF8"/>
    <w:rsid w:val="00604304"/>
    <w:rsid w:val="0060497B"/>
    <w:rsid w:val="00612D8C"/>
    <w:rsid w:val="006134CB"/>
    <w:rsid w:val="0061498D"/>
    <w:rsid w:val="00616E10"/>
    <w:rsid w:val="006171DA"/>
    <w:rsid w:val="0062049A"/>
    <w:rsid w:val="006215D7"/>
    <w:rsid w:val="00622DAB"/>
    <w:rsid w:val="0062361B"/>
    <w:rsid w:val="00623CBC"/>
    <w:rsid w:val="006249DA"/>
    <w:rsid w:val="00625A01"/>
    <w:rsid w:val="0062665D"/>
    <w:rsid w:val="00630239"/>
    <w:rsid w:val="00630C98"/>
    <w:rsid w:val="00631480"/>
    <w:rsid w:val="00631B5B"/>
    <w:rsid w:val="00632FF3"/>
    <w:rsid w:val="00633900"/>
    <w:rsid w:val="00636310"/>
    <w:rsid w:val="0063655F"/>
    <w:rsid w:val="00641202"/>
    <w:rsid w:val="00641AAF"/>
    <w:rsid w:val="00642685"/>
    <w:rsid w:val="00654DEF"/>
    <w:rsid w:val="00655ABD"/>
    <w:rsid w:val="00655E47"/>
    <w:rsid w:val="00656418"/>
    <w:rsid w:val="006571E3"/>
    <w:rsid w:val="00661A8B"/>
    <w:rsid w:val="00661AF8"/>
    <w:rsid w:val="00666A4B"/>
    <w:rsid w:val="00666EAD"/>
    <w:rsid w:val="00670E27"/>
    <w:rsid w:val="00672541"/>
    <w:rsid w:val="00675EC0"/>
    <w:rsid w:val="00676683"/>
    <w:rsid w:val="006770F9"/>
    <w:rsid w:val="00677567"/>
    <w:rsid w:val="00680A87"/>
    <w:rsid w:val="00680B50"/>
    <w:rsid w:val="00680E7A"/>
    <w:rsid w:val="00681926"/>
    <w:rsid w:val="006841C8"/>
    <w:rsid w:val="006842AB"/>
    <w:rsid w:val="00685DA5"/>
    <w:rsid w:val="00687C34"/>
    <w:rsid w:val="00687DF6"/>
    <w:rsid w:val="006965DC"/>
    <w:rsid w:val="006A0915"/>
    <w:rsid w:val="006A1A1C"/>
    <w:rsid w:val="006A227C"/>
    <w:rsid w:val="006A3F71"/>
    <w:rsid w:val="006A7D13"/>
    <w:rsid w:val="006B0001"/>
    <w:rsid w:val="006B606F"/>
    <w:rsid w:val="006B6F24"/>
    <w:rsid w:val="006B73E8"/>
    <w:rsid w:val="006C10A2"/>
    <w:rsid w:val="006C394D"/>
    <w:rsid w:val="006C43E6"/>
    <w:rsid w:val="006C5558"/>
    <w:rsid w:val="006C579B"/>
    <w:rsid w:val="006C6800"/>
    <w:rsid w:val="006C690D"/>
    <w:rsid w:val="006C70B3"/>
    <w:rsid w:val="006D0EC1"/>
    <w:rsid w:val="006D1F5C"/>
    <w:rsid w:val="006D2198"/>
    <w:rsid w:val="006D2545"/>
    <w:rsid w:val="006D2DAE"/>
    <w:rsid w:val="006D309C"/>
    <w:rsid w:val="006D3792"/>
    <w:rsid w:val="006D3B5E"/>
    <w:rsid w:val="006D4044"/>
    <w:rsid w:val="006D42C7"/>
    <w:rsid w:val="006D6A4B"/>
    <w:rsid w:val="006E1F2F"/>
    <w:rsid w:val="006E30D5"/>
    <w:rsid w:val="006E5ED8"/>
    <w:rsid w:val="006E64D0"/>
    <w:rsid w:val="006E72DC"/>
    <w:rsid w:val="006F16FC"/>
    <w:rsid w:val="006F4669"/>
    <w:rsid w:val="006F6C96"/>
    <w:rsid w:val="007000DA"/>
    <w:rsid w:val="00700A51"/>
    <w:rsid w:val="00700B7D"/>
    <w:rsid w:val="007011FC"/>
    <w:rsid w:val="0070130F"/>
    <w:rsid w:val="00701328"/>
    <w:rsid w:val="00703818"/>
    <w:rsid w:val="00703D33"/>
    <w:rsid w:val="007044B7"/>
    <w:rsid w:val="0070497D"/>
    <w:rsid w:val="00705F2D"/>
    <w:rsid w:val="00706244"/>
    <w:rsid w:val="00706BD7"/>
    <w:rsid w:val="00706FE6"/>
    <w:rsid w:val="00707B40"/>
    <w:rsid w:val="00711D43"/>
    <w:rsid w:val="00712E94"/>
    <w:rsid w:val="00715E73"/>
    <w:rsid w:val="00716B2C"/>
    <w:rsid w:val="00716D6E"/>
    <w:rsid w:val="0071703B"/>
    <w:rsid w:val="00721CDC"/>
    <w:rsid w:val="00722C0B"/>
    <w:rsid w:val="00723424"/>
    <w:rsid w:val="00723EC1"/>
    <w:rsid w:val="00726263"/>
    <w:rsid w:val="00726B41"/>
    <w:rsid w:val="00727D2B"/>
    <w:rsid w:val="0073007C"/>
    <w:rsid w:val="0073158A"/>
    <w:rsid w:val="007337AD"/>
    <w:rsid w:val="00734B5D"/>
    <w:rsid w:val="00736C8C"/>
    <w:rsid w:val="00737BB8"/>
    <w:rsid w:val="00743397"/>
    <w:rsid w:val="007455C6"/>
    <w:rsid w:val="00746360"/>
    <w:rsid w:val="0074650A"/>
    <w:rsid w:val="00746C2A"/>
    <w:rsid w:val="00747E20"/>
    <w:rsid w:val="0075062F"/>
    <w:rsid w:val="007517E9"/>
    <w:rsid w:val="00751EB5"/>
    <w:rsid w:val="007528DC"/>
    <w:rsid w:val="00754ADC"/>
    <w:rsid w:val="0075676C"/>
    <w:rsid w:val="00762D23"/>
    <w:rsid w:val="007650E8"/>
    <w:rsid w:val="00765C6A"/>
    <w:rsid w:val="007703E5"/>
    <w:rsid w:val="00771FC1"/>
    <w:rsid w:val="00772A76"/>
    <w:rsid w:val="00777E72"/>
    <w:rsid w:val="007802F1"/>
    <w:rsid w:val="00786B8F"/>
    <w:rsid w:val="0078768D"/>
    <w:rsid w:val="007876BD"/>
    <w:rsid w:val="00790271"/>
    <w:rsid w:val="00790F63"/>
    <w:rsid w:val="00791B0F"/>
    <w:rsid w:val="00792208"/>
    <w:rsid w:val="00793B68"/>
    <w:rsid w:val="00793FD6"/>
    <w:rsid w:val="007950E4"/>
    <w:rsid w:val="00796B56"/>
    <w:rsid w:val="007A0B9E"/>
    <w:rsid w:val="007A118B"/>
    <w:rsid w:val="007A1477"/>
    <w:rsid w:val="007A148B"/>
    <w:rsid w:val="007A2239"/>
    <w:rsid w:val="007A2EA6"/>
    <w:rsid w:val="007A32C6"/>
    <w:rsid w:val="007A3D55"/>
    <w:rsid w:val="007A51F4"/>
    <w:rsid w:val="007A5B96"/>
    <w:rsid w:val="007A7F7D"/>
    <w:rsid w:val="007B6542"/>
    <w:rsid w:val="007C02FC"/>
    <w:rsid w:val="007C0CCF"/>
    <w:rsid w:val="007C1BDE"/>
    <w:rsid w:val="007C2FAB"/>
    <w:rsid w:val="007C3748"/>
    <w:rsid w:val="007C4C9A"/>
    <w:rsid w:val="007C54AD"/>
    <w:rsid w:val="007C6968"/>
    <w:rsid w:val="007C79D2"/>
    <w:rsid w:val="007D46F4"/>
    <w:rsid w:val="007D7711"/>
    <w:rsid w:val="007E1C8F"/>
    <w:rsid w:val="007E452D"/>
    <w:rsid w:val="007E51D4"/>
    <w:rsid w:val="007E53B7"/>
    <w:rsid w:val="007E70A7"/>
    <w:rsid w:val="007F05AB"/>
    <w:rsid w:val="007F23EB"/>
    <w:rsid w:val="007F328A"/>
    <w:rsid w:val="007F3ACC"/>
    <w:rsid w:val="007F4C70"/>
    <w:rsid w:val="007F5237"/>
    <w:rsid w:val="007F59DC"/>
    <w:rsid w:val="007F72AA"/>
    <w:rsid w:val="007F765A"/>
    <w:rsid w:val="007F7CE2"/>
    <w:rsid w:val="008003A2"/>
    <w:rsid w:val="00801339"/>
    <w:rsid w:val="00802A10"/>
    <w:rsid w:val="0080578C"/>
    <w:rsid w:val="0080747B"/>
    <w:rsid w:val="00807D9B"/>
    <w:rsid w:val="008139C8"/>
    <w:rsid w:val="0081575C"/>
    <w:rsid w:val="00816537"/>
    <w:rsid w:val="00817207"/>
    <w:rsid w:val="00821F02"/>
    <w:rsid w:val="00822D1A"/>
    <w:rsid w:val="00822F78"/>
    <w:rsid w:val="00823211"/>
    <w:rsid w:val="00825993"/>
    <w:rsid w:val="00825B17"/>
    <w:rsid w:val="0082638B"/>
    <w:rsid w:val="0083114B"/>
    <w:rsid w:val="008315CF"/>
    <w:rsid w:val="0083194B"/>
    <w:rsid w:val="00840EB9"/>
    <w:rsid w:val="008415F6"/>
    <w:rsid w:val="00843692"/>
    <w:rsid w:val="00845DCD"/>
    <w:rsid w:val="00851603"/>
    <w:rsid w:val="00853453"/>
    <w:rsid w:val="00854224"/>
    <w:rsid w:val="008544EA"/>
    <w:rsid w:val="00855648"/>
    <w:rsid w:val="00856424"/>
    <w:rsid w:val="00861421"/>
    <w:rsid w:val="00862DCB"/>
    <w:rsid w:val="00863B7A"/>
    <w:rsid w:val="00864CEA"/>
    <w:rsid w:val="00865DB9"/>
    <w:rsid w:val="00870AD9"/>
    <w:rsid w:val="00872FE6"/>
    <w:rsid w:val="0087429D"/>
    <w:rsid w:val="00875185"/>
    <w:rsid w:val="008769A1"/>
    <w:rsid w:val="00884CED"/>
    <w:rsid w:val="00886207"/>
    <w:rsid w:val="008874D3"/>
    <w:rsid w:val="00893868"/>
    <w:rsid w:val="0089565F"/>
    <w:rsid w:val="00896F28"/>
    <w:rsid w:val="0089717E"/>
    <w:rsid w:val="008A419E"/>
    <w:rsid w:val="008B05A1"/>
    <w:rsid w:val="008B0E05"/>
    <w:rsid w:val="008B1BF3"/>
    <w:rsid w:val="008B3704"/>
    <w:rsid w:val="008B37FE"/>
    <w:rsid w:val="008B499A"/>
    <w:rsid w:val="008B4F73"/>
    <w:rsid w:val="008B57C1"/>
    <w:rsid w:val="008B766E"/>
    <w:rsid w:val="008C0177"/>
    <w:rsid w:val="008C1CB4"/>
    <w:rsid w:val="008C5CB7"/>
    <w:rsid w:val="008C67A0"/>
    <w:rsid w:val="008D1F42"/>
    <w:rsid w:val="008D36F0"/>
    <w:rsid w:val="008D3A3A"/>
    <w:rsid w:val="008D7DF2"/>
    <w:rsid w:val="008E2DBE"/>
    <w:rsid w:val="008E4182"/>
    <w:rsid w:val="008E5865"/>
    <w:rsid w:val="008E6BC5"/>
    <w:rsid w:val="008F0E46"/>
    <w:rsid w:val="008F18F3"/>
    <w:rsid w:val="008F4652"/>
    <w:rsid w:val="008F4F7E"/>
    <w:rsid w:val="008F59AE"/>
    <w:rsid w:val="008F7637"/>
    <w:rsid w:val="00902BD3"/>
    <w:rsid w:val="009043EC"/>
    <w:rsid w:val="00904F1C"/>
    <w:rsid w:val="00905A90"/>
    <w:rsid w:val="00912134"/>
    <w:rsid w:val="00914EA4"/>
    <w:rsid w:val="009200EE"/>
    <w:rsid w:val="00925CEB"/>
    <w:rsid w:val="00925EC4"/>
    <w:rsid w:val="00932A80"/>
    <w:rsid w:val="00936681"/>
    <w:rsid w:val="00940AB7"/>
    <w:rsid w:val="0094356E"/>
    <w:rsid w:val="00943C75"/>
    <w:rsid w:val="00943EC6"/>
    <w:rsid w:val="00944771"/>
    <w:rsid w:val="009459E4"/>
    <w:rsid w:val="00945B17"/>
    <w:rsid w:val="0095391A"/>
    <w:rsid w:val="00953CE9"/>
    <w:rsid w:val="00955361"/>
    <w:rsid w:val="0095584F"/>
    <w:rsid w:val="00956FD6"/>
    <w:rsid w:val="00957B7E"/>
    <w:rsid w:val="00961393"/>
    <w:rsid w:val="0096191B"/>
    <w:rsid w:val="00962AAD"/>
    <w:rsid w:val="00963C82"/>
    <w:rsid w:val="0096495C"/>
    <w:rsid w:val="00964F26"/>
    <w:rsid w:val="00967690"/>
    <w:rsid w:val="0097681C"/>
    <w:rsid w:val="009807C5"/>
    <w:rsid w:val="00985D5A"/>
    <w:rsid w:val="009868BE"/>
    <w:rsid w:val="0098773E"/>
    <w:rsid w:val="00987D70"/>
    <w:rsid w:val="00991664"/>
    <w:rsid w:val="009921C2"/>
    <w:rsid w:val="00992601"/>
    <w:rsid w:val="009957CA"/>
    <w:rsid w:val="00997F44"/>
    <w:rsid w:val="009A0753"/>
    <w:rsid w:val="009A0E03"/>
    <w:rsid w:val="009A1A6A"/>
    <w:rsid w:val="009A2108"/>
    <w:rsid w:val="009B02F1"/>
    <w:rsid w:val="009B283D"/>
    <w:rsid w:val="009B372E"/>
    <w:rsid w:val="009B5C20"/>
    <w:rsid w:val="009B6CA4"/>
    <w:rsid w:val="009B6D23"/>
    <w:rsid w:val="009B79F3"/>
    <w:rsid w:val="009C3674"/>
    <w:rsid w:val="009C4903"/>
    <w:rsid w:val="009C629F"/>
    <w:rsid w:val="009D1340"/>
    <w:rsid w:val="009E06DA"/>
    <w:rsid w:val="009E0885"/>
    <w:rsid w:val="009E204C"/>
    <w:rsid w:val="009E3B84"/>
    <w:rsid w:val="009E620A"/>
    <w:rsid w:val="009E646A"/>
    <w:rsid w:val="009E738A"/>
    <w:rsid w:val="009E79B7"/>
    <w:rsid w:val="009E7EF7"/>
    <w:rsid w:val="009F0BCB"/>
    <w:rsid w:val="009F1C64"/>
    <w:rsid w:val="009F512B"/>
    <w:rsid w:val="009F56B3"/>
    <w:rsid w:val="009F60E5"/>
    <w:rsid w:val="009F673B"/>
    <w:rsid w:val="009F7198"/>
    <w:rsid w:val="009F742A"/>
    <w:rsid w:val="00A00DC3"/>
    <w:rsid w:val="00A016AD"/>
    <w:rsid w:val="00A02EE2"/>
    <w:rsid w:val="00A036FB"/>
    <w:rsid w:val="00A03AEC"/>
    <w:rsid w:val="00A06467"/>
    <w:rsid w:val="00A14054"/>
    <w:rsid w:val="00A16B02"/>
    <w:rsid w:val="00A16D6E"/>
    <w:rsid w:val="00A17547"/>
    <w:rsid w:val="00A22839"/>
    <w:rsid w:val="00A22C68"/>
    <w:rsid w:val="00A2332B"/>
    <w:rsid w:val="00A23437"/>
    <w:rsid w:val="00A24084"/>
    <w:rsid w:val="00A26451"/>
    <w:rsid w:val="00A32BDD"/>
    <w:rsid w:val="00A371D1"/>
    <w:rsid w:val="00A408DA"/>
    <w:rsid w:val="00A43035"/>
    <w:rsid w:val="00A43969"/>
    <w:rsid w:val="00A4611A"/>
    <w:rsid w:val="00A47BDA"/>
    <w:rsid w:val="00A5026F"/>
    <w:rsid w:val="00A525F4"/>
    <w:rsid w:val="00A53C99"/>
    <w:rsid w:val="00A53C9C"/>
    <w:rsid w:val="00A5589E"/>
    <w:rsid w:val="00A56496"/>
    <w:rsid w:val="00A5736F"/>
    <w:rsid w:val="00A61024"/>
    <w:rsid w:val="00A63E63"/>
    <w:rsid w:val="00A640A0"/>
    <w:rsid w:val="00A6754B"/>
    <w:rsid w:val="00A702A7"/>
    <w:rsid w:val="00A718B6"/>
    <w:rsid w:val="00A733B5"/>
    <w:rsid w:val="00A75196"/>
    <w:rsid w:val="00A7537E"/>
    <w:rsid w:val="00A77D4E"/>
    <w:rsid w:val="00A80711"/>
    <w:rsid w:val="00A82590"/>
    <w:rsid w:val="00A84F7D"/>
    <w:rsid w:val="00A9306D"/>
    <w:rsid w:val="00A95C15"/>
    <w:rsid w:val="00AA01D2"/>
    <w:rsid w:val="00AA23C9"/>
    <w:rsid w:val="00AA2865"/>
    <w:rsid w:val="00AA3AC8"/>
    <w:rsid w:val="00AA4E70"/>
    <w:rsid w:val="00AA5C67"/>
    <w:rsid w:val="00AB545B"/>
    <w:rsid w:val="00AB7EE6"/>
    <w:rsid w:val="00AC071A"/>
    <w:rsid w:val="00AC3A38"/>
    <w:rsid w:val="00AC4589"/>
    <w:rsid w:val="00AC72BF"/>
    <w:rsid w:val="00AC73C1"/>
    <w:rsid w:val="00AD11D0"/>
    <w:rsid w:val="00AD1BA3"/>
    <w:rsid w:val="00AD2AAC"/>
    <w:rsid w:val="00AD5C22"/>
    <w:rsid w:val="00AE06DA"/>
    <w:rsid w:val="00AE1A3B"/>
    <w:rsid w:val="00AE311B"/>
    <w:rsid w:val="00AF07F8"/>
    <w:rsid w:val="00AF19B6"/>
    <w:rsid w:val="00AF1A14"/>
    <w:rsid w:val="00AF1CA5"/>
    <w:rsid w:val="00AF36BD"/>
    <w:rsid w:val="00AF6949"/>
    <w:rsid w:val="00AF7595"/>
    <w:rsid w:val="00AF7A6C"/>
    <w:rsid w:val="00B01667"/>
    <w:rsid w:val="00B02850"/>
    <w:rsid w:val="00B03ACC"/>
    <w:rsid w:val="00B0520C"/>
    <w:rsid w:val="00B05872"/>
    <w:rsid w:val="00B11479"/>
    <w:rsid w:val="00B11AB1"/>
    <w:rsid w:val="00B11EC4"/>
    <w:rsid w:val="00B12ED8"/>
    <w:rsid w:val="00B13331"/>
    <w:rsid w:val="00B15F1E"/>
    <w:rsid w:val="00B20C35"/>
    <w:rsid w:val="00B21329"/>
    <w:rsid w:val="00B21417"/>
    <w:rsid w:val="00B214CF"/>
    <w:rsid w:val="00B230FD"/>
    <w:rsid w:val="00B23C5E"/>
    <w:rsid w:val="00B23D6B"/>
    <w:rsid w:val="00B23E5F"/>
    <w:rsid w:val="00B304B2"/>
    <w:rsid w:val="00B3293E"/>
    <w:rsid w:val="00B365E1"/>
    <w:rsid w:val="00B3739F"/>
    <w:rsid w:val="00B37E0D"/>
    <w:rsid w:val="00B42042"/>
    <w:rsid w:val="00B44E45"/>
    <w:rsid w:val="00B47A10"/>
    <w:rsid w:val="00B52B35"/>
    <w:rsid w:val="00B565B6"/>
    <w:rsid w:val="00B57E26"/>
    <w:rsid w:val="00B60136"/>
    <w:rsid w:val="00B6312E"/>
    <w:rsid w:val="00B63AB1"/>
    <w:rsid w:val="00B63DC3"/>
    <w:rsid w:val="00B63F28"/>
    <w:rsid w:val="00B64311"/>
    <w:rsid w:val="00B6433D"/>
    <w:rsid w:val="00B65593"/>
    <w:rsid w:val="00B660E0"/>
    <w:rsid w:val="00B66BCB"/>
    <w:rsid w:val="00B71824"/>
    <w:rsid w:val="00B75186"/>
    <w:rsid w:val="00B7668F"/>
    <w:rsid w:val="00B776B7"/>
    <w:rsid w:val="00B81636"/>
    <w:rsid w:val="00B82810"/>
    <w:rsid w:val="00B8368C"/>
    <w:rsid w:val="00B84125"/>
    <w:rsid w:val="00B84860"/>
    <w:rsid w:val="00B853B5"/>
    <w:rsid w:val="00B86971"/>
    <w:rsid w:val="00B90BB7"/>
    <w:rsid w:val="00B91792"/>
    <w:rsid w:val="00B95E25"/>
    <w:rsid w:val="00BA04DE"/>
    <w:rsid w:val="00BA1DA1"/>
    <w:rsid w:val="00BA2EF9"/>
    <w:rsid w:val="00BA77D6"/>
    <w:rsid w:val="00BA7DA8"/>
    <w:rsid w:val="00BB4788"/>
    <w:rsid w:val="00BB5AAA"/>
    <w:rsid w:val="00BB6A48"/>
    <w:rsid w:val="00BB7304"/>
    <w:rsid w:val="00BC0085"/>
    <w:rsid w:val="00BC0F29"/>
    <w:rsid w:val="00BC1110"/>
    <w:rsid w:val="00BC1C93"/>
    <w:rsid w:val="00BC2DC8"/>
    <w:rsid w:val="00BC3B15"/>
    <w:rsid w:val="00BC7C72"/>
    <w:rsid w:val="00BD02CB"/>
    <w:rsid w:val="00BD0667"/>
    <w:rsid w:val="00BD662A"/>
    <w:rsid w:val="00BE11B2"/>
    <w:rsid w:val="00BE1389"/>
    <w:rsid w:val="00BE63D6"/>
    <w:rsid w:val="00BE67BA"/>
    <w:rsid w:val="00BE7E26"/>
    <w:rsid w:val="00BF05E8"/>
    <w:rsid w:val="00BF25D0"/>
    <w:rsid w:val="00BF477D"/>
    <w:rsid w:val="00BF5411"/>
    <w:rsid w:val="00BF7DB4"/>
    <w:rsid w:val="00C00C22"/>
    <w:rsid w:val="00C03716"/>
    <w:rsid w:val="00C05DED"/>
    <w:rsid w:val="00C1395E"/>
    <w:rsid w:val="00C14F98"/>
    <w:rsid w:val="00C20A5F"/>
    <w:rsid w:val="00C20EDA"/>
    <w:rsid w:val="00C21FB7"/>
    <w:rsid w:val="00C24065"/>
    <w:rsid w:val="00C27FD6"/>
    <w:rsid w:val="00C309BB"/>
    <w:rsid w:val="00C33633"/>
    <w:rsid w:val="00C33EE8"/>
    <w:rsid w:val="00C35031"/>
    <w:rsid w:val="00C37D62"/>
    <w:rsid w:val="00C42DFF"/>
    <w:rsid w:val="00C43362"/>
    <w:rsid w:val="00C4377A"/>
    <w:rsid w:val="00C457B7"/>
    <w:rsid w:val="00C4659D"/>
    <w:rsid w:val="00C470B2"/>
    <w:rsid w:val="00C50612"/>
    <w:rsid w:val="00C5145A"/>
    <w:rsid w:val="00C51D4D"/>
    <w:rsid w:val="00C51EF8"/>
    <w:rsid w:val="00C52019"/>
    <w:rsid w:val="00C53DDD"/>
    <w:rsid w:val="00C54791"/>
    <w:rsid w:val="00C55D86"/>
    <w:rsid w:val="00C56527"/>
    <w:rsid w:val="00C56BED"/>
    <w:rsid w:val="00C6123E"/>
    <w:rsid w:val="00C614D0"/>
    <w:rsid w:val="00C61A9A"/>
    <w:rsid w:val="00C6302F"/>
    <w:rsid w:val="00C66ADD"/>
    <w:rsid w:val="00C70895"/>
    <w:rsid w:val="00C73362"/>
    <w:rsid w:val="00C73B34"/>
    <w:rsid w:val="00C741EA"/>
    <w:rsid w:val="00C77633"/>
    <w:rsid w:val="00C806D7"/>
    <w:rsid w:val="00C8283D"/>
    <w:rsid w:val="00C86B2D"/>
    <w:rsid w:val="00C87338"/>
    <w:rsid w:val="00C90F50"/>
    <w:rsid w:val="00C916D6"/>
    <w:rsid w:val="00C92809"/>
    <w:rsid w:val="00C93F19"/>
    <w:rsid w:val="00C95F78"/>
    <w:rsid w:val="00C962F1"/>
    <w:rsid w:val="00C97B01"/>
    <w:rsid w:val="00C97B16"/>
    <w:rsid w:val="00CA5736"/>
    <w:rsid w:val="00CA7A2D"/>
    <w:rsid w:val="00CA7B87"/>
    <w:rsid w:val="00CB08D1"/>
    <w:rsid w:val="00CB0A84"/>
    <w:rsid w:val="00CB19B4"/>
    <w:rsid w:val="00CB2F37"/>
    <w:rsid w:val="00CB34E2"/>
    <w:rsid w:val="00CB79C4"/>
    <w:rsid w:val="00CC1E82"/>
    <w:rsid w:val="00CC2224"/>
    <w:rsid w:val="00CC2708"/>
    <w:rsid w:val="00CC3D86"/>
    <w:rsid w:val="00CC5948"/>
    <w:rsid w:val="00CC78B9"/>
    <w:rsid w:val="00CD113B"/>
    <w:rsid w:val="00CD11DD"/>
    <w:rsid w:val="00CD2CEF"/>
    <w:rsid w:val="00CE43D6"/>
    <w:rsid w:val="00CE46C4"/>
    <w:rsid w:val="00CE6815"/>
    <w:rsid w:val="00CE7B5E"/>
    <w:rsid w:val="00CF0B08"/>
    <w:rsid w:val="00CF299B"/>
    <w:rsid w:val="00CF45F9"/>
    <w:rsid w:val="00D0034E"/>
    <w:rsid w:val="00D03176"/>
    <w:rsid w:val="00D04157"/>
    <w:rsid w:val="00D06A26"/>
    <w:rsid w:val="00D12A72"/>
    <w:rsid w:val="00D13DF0"/>
    <w:rsid w:val="00D14A83"/>
    <w:rsid w:val="00D14F4E"/>
    <w:rsid w:val="00D170B5"/>
    <w:rsid w:val="00D17F50"/>
    <w:rsid w:val="00D21DFC"/>
    <w:rsid w:val="00D268FF"/>
    <w:rsid w:val="00D27863"/>
    <w:rsid w:val="00D30CD7"/>
    <w:rsid w:val="00D326AE"/>
    <w:rsid w:val="00D35F97"/>
    <w:rsid w:val="00D41826"/>
    <w:rsid w:val="00D42C5E"/>
    <w:rsid w:val="00D44CBB"/>
    <w:rsid w:val="00D4794D"/>
    <w:rsid w:val="00D5026A"/>
    <w:rsid w:val="00D5075A"/>
    <w:rsid w:val="00D5352B"/>
    <w:rsid w:val="00D54F71"/>
    <w:rsid w:val="00D562F8"/>
    <w:rsid w:val="00D56BBE"/>
    <w:rsid w:val="00D57266"/>
    <w:rsid w:val="00D60D0C"/>
    <w:rsid w:val="00D61729"/>
    <w:rsid w:val="00D61789"/>
    <w:rsid w:val="00D654A2"/>
    <w:rsid w:val="00D717F2"/>
    <w:rsid w:val="00D71990"/>
    <w:rsid w:val="00D71CCB"/>
    <w:rsid w:val="00D72EC1"/>
    <w:rsid w:val="00D740C3"/>
    <w:rsid w:val="00D7453A"/>
    <w:rsid w:val="00D7618C"/>
    <w:rsid w:val="00D764B2"/>
    <w:rsid w:val="00D76ACB"/>
    <w:rsid w:val="00D77399"/>
    <w:rsid w:val="00D814D4"/>
    <w:rsid w:val="00D8496A"/>
    <w:rsid w:val="00D85EDE"/>
    <w:rsid w:val="00D8707C"/>
    <w:rsid w:val="00D873E6"/>
    <w:rsid w:val="00D87F91"/>
    <w:rsid w:val="00D909D4"/>
    <w:rsid w:val="00D91D03"/>
    <w:rsid w:val="00D92A11"/>
    <w:rsid w:val="00D95084"/>
    <w:rsid w:val="00D96C95"/>
    <w:rsid w:val="00D9714E"/>
    <w:rsid w:val="00D978AE"/>
    <w:rsid w:val="00DA05B3"/>
    <w:rsid w:val="00DA1713"/>
    <w:rsid w:val="00DA3205"/>
    <w:rsid w:val="00DB025C"/>
    <w:rsid w:val="00DB0EE1"/>
    <w:rsid w:val="00DB2E82"/>
    <w:rsid w:val="00DB4932"/>
    <w:rsid w:val="00DC006B"/>
    <w:rsid w:val="00DC28EB"/>
    <w:rsid w:val="00DC3CBD"/>
    <w:rsid w:val="00DC6509"/>
    <w:rsid w:val="00DC7EBC"/>
    <w:rsid w:val="00DD1480"/>
    <w:rsid w:val="00DD2A38"/>
    <w:rsid w:val="00DD3B6B"/>
    <w:rsid w:val="00DD4872"/>
    <w:rsid w:val="00DD6790"/>
    <w:rsid w:val="00DE07E8"/>
    <w:rsid w:val="00DE18C0"/>
    <w:rsid w:val="00DE2FD4"/>
    <w:rsid w:val="00DE43F8"/>
    <w:rsid w:val="00DE7E8E"/>
    <w:rsid w:val="00DF498B"/>
    <w:rsid w:val="00E0553A"/>
    <w:rsid w:val="00E07BF9"/>
    <w:rsid w:val="00E1567D"/>
    <w:rsid w:val="00E16242"/>
    <w:rsid w:val="00E209F9"/>
    <w:rsid w:val="00E2137C"/>
    <w:rsid w:val="00E2259B"/>
    <w:rsid w:val="00E226D4"/>
    <w:rsid w:val="00E24A31"/>
    <w:rsid w:val="00E25FD2"/>
    <w:rsid w:val="00E30AAD"/>
    <w:rsid w:val="00E324BA"/>
    <w:rsid w:val="00E33CC0"/>
    <w:rsid w:val="00E376F9"/>
    <w:rsid w:val="00E40597"/>
    <w:rsid w:val="00E4158F"/>
    <w:rsid w:val="00E42F1A"/>
    <w:rsid w:val="00E4599F"/>
    <w:rsid w:val="00E47A64"/>
    <w:rsid w:val="00E50DA9"/>
    <w:rsid w:val="00E511A0"/>
    <w:rsid w:val="00E51327"/>
    <w:rsid w:val="00E51A32"/>
    <w:rsid w:val="00E522FB"/>
    <w:rsid w:val="00E53D82"/>
    <w:rsid w:val="00E55938"/>
    <w:rsid w:val="00E56CCC"/>
    <w:rsid w:val="00E60A07"/>
    <w:rsid w:val="00E61B4F"/>
    <w:rsid w:val="00E66DFF"/>
    <w:rsid w:val="00E67705"/>
    <w:rsid w:val="00E71396"/>
    <w:rsid w:val="00E74E69"/>
    <w:rsid w:val="00E75A57"/>
    <w:rsid w:val="00E75D09"/>
    <w:rsid w:val="00E7790A"/>
    <w:rsid w:val="00E80251"/>
    <w:rsid w:val="00E804F6"/>
    <w:rsid w:val="00E81293"/>
    <w:rsid w:val="00E8149A"/>
    <w:rsid w:val="00E855DA"/>
    <w:rsid w:val="00E85C2D"/>
    <w:rsid w:val="00E86F26"/>
    <w:rsid w:val="00E90D9F"/>
    <w:rsid w:val="00E92C19"/>
    <w:rsid w:val="00E94B3D"/>
    <w:rsid w:val="00E94DEC"/>
    <w:rsid w:val="00E95F53"/>
    <w:rsid w:val="00E978E8"/>
    <w:rsid w:val="00EA0BEF"/>
    <w:rsid w:val="00EA13A7"/>
    <w:rsid w:val="00EA5AA8"/>
    <w:rsid w:val="00EA74C6"/>
    <w:rsid w:val="00EA754D"/>
    <w:rsid w:val="00EA7B3C"/>
    <w:rsid w:val="00EB0145"/>
    <w:rsid w:val="00EB2B6E"/>
    <w:rsid w:val="00EB30F5"/>
    <w:rsid w:val="00EB5C8F"/>
    <w:rsid w:val="00EB5FFD"/>
    <w:rsid w:val="00EB682F"/>
    <w:rsid w:val="00EB73BF"/>
    <w:rsid w:val="00EC1C24"/>
    <w:rsid w:val="00EC2CE7"/>
    <w:rsid w:val="00EC3F17"/>
    <w:rsid w:val="00EC5D48"/>
    <w:rsid w:val="00ED0EFC"/>
    <w:rsid w:val="00ED1118"/>
    <w:rsid w:val="00ED34DE"/>
    <w:rsid w:val="00ED44C9"/>
    <w:rsid w:val="00ED59A0"/>
    <w:rsid w:val="00ED6EBD"/>
    <w:rsid w:val="00ED75E4"/>
    <w:rsid w:val="00EE1BA3"/>
    <w:rsid w:val="00EE2726"/>
    <w:rsid w:val="00EE2797"/>
    <w:rsid w:val="00EE414C"/>
    <w:rsid w:val="00EE622E"/>
    <w:rsid w:val="00EE66B2"/>
    <w:rsid w:val="00EE74FB"/>
    <w:rsid w:val="00EE7890"/>
    <w:rsid w:val="00EF1B88"/>
    <w:rsid w:val="00EF2C5B"/>
    <w:rsid w:val="00EF42D6"/>
    <w:rsid w:val="00EF4D0E"/>
    <w:rsid w:val="00EF50CF"/>
    <w:rsid w:val="00EF7161"/>
    <w:rsid w:val="00EF785E"/>
    <w:rsid w:val="00F00905"/>
    <w:rsid w:val="00F01ACB"/>
    <w:rsid w:val="00F02435"/>
    <w:rsid w:val="00F05677"/>
    <w:rsid w:val="00F07B28"/>
    <w:rsid w:val="00F125CE"/>
    <w:rsid w:val="00F13CA3"/>
    <w:rsid w:val="00F14757"/>
    <w:rsid w:val="00F15DEE"/>
    <w:rsid w:val="00F17D8A"/>
    <w:rsid w:val="00F2041D"/>
    <w:rsid w:val="00F2050F"/>
    <w:rsid w:val="00F2297E"/>
    <w:rsid w:val="00F256D0"/>
    <w:rsid w:val="00F262FD"/>
    <w:rsid w:val="00F2645D"/>
    <w:rsid w:val="00F266B0"/>
    <w:rsid w:val="00F26AF1"/>
    <w:rsid w:val="00F30158"/>
    <w:rsid w:val="00F32144"/>
    <w:rsid w:val="00F335A8"/>
    <w:rsid w:val="00F35E40"/>
    <w:rsid w:val="00F36A69"/>
    <w:rsid w:val="00F420A4"/>
    <w:rsid w:val="00F423A1"/>
    <w:rsid w:val="00F423FE"/>
    <w:rsid w:val="00F45FC8"/>
    <w:rsid w:val="00F46092"/>
    <w:rsid w:val="00F462F0"/>
    <w:rsid w:val="00F47541"/>
    <w:rsid w:val="00F5326A"/>
    <w:rsid w:val="00F53698"/>
    <w:rsid w:val="00F571DF"/>
    <w:rsid w:val="00F61391"/>
    <w:rsid w:val="00F613DE"/>
    <w:rsid w:val="00F62340"/>
    <w:rsid w:val="00F62888"/>
    <w:rsid w:val="00F637C2"/>
    <w:rsid w:val="00F63C47"/>
    <w:rsid w:val="00F640C0"/>
    <w:rsid w:val="00F66905"/>
    <w:rsid w:val="00F70C0B"/>
    <w:rsid w:val="00F718F3"/>
    <w:rsid w:val="00F71957"/>
    <w:rsid w:val="00F71F13"/>
    <w:rsid w:val="00F746BD"/>
    <w:rsid w:val="00F74999"/>
    <w:rsid w:val="00F7595C"/>
    <w:rsid w:val="00F76EBF"/>
    <w:rsid w:val="00F76F12"/>
    <w:rsid w:val="00F8258C"/>
    <w:rsid w:val="00F82631"/>
    <w:rsid w:val="00F82F95"/>
    <w:rsid w:val="00F83659"/>
    <w:rsid w:val="00F8709A"/>
    <w:rsid w:val="00F87828"/>
    <w:rsid w:val="00F904BD"/>
    <w:rsid w:val="00F90586"/>
    <w:rsid w:val="00F91D3B"/>
    <w:rsid w:val="00F9233E"/>
    <w:rsid w:val="00F93AE2"/>
    <w:rsid w:val="00F93AF9"/>
    <w:rsid w:val="00F94D48"/>
    <w:rsid w:val="00F96757"/>
    <w:rsid w:val="00F96F4C"/>
    <w:rsid w:val="00F9789A"/>
    <w:rsid w:val="00FA1506"/>
    <w:rsid w:val="00FA291F"/>
    <w:rsid w:val="00FA2F29"/>
    <w:rsid w:val="00FA4DAC"/>
    <w:rsid w:val="00FA6F61"/>
    <w:rsid w:val="00FA706F"/>
    <w:rsid w:val="00FB0174"/>
    <w:rsid w:val="00FB1728"/>
    <w:rsid w:val="00FB19F5"/>
    <w:rsid w:val="00FB2B24"/>
    <w:rsid w:val="00FB2BF5"/>
    <w:rsid w:val="00FB379E"/>
    <w:rsid w:val="00FB3D86"/>
    <w:rsid w:val="00FB4E3C"/>
    <w:rsid w:val="00FB59BB"/>
    <w:rsid w:val="00FB7DA8"/>
    <w:rsid w:val="00FC18D6"/>
    <w:rsid w:val="00FC59A3"/>
    <w:rsid w:val="00FC6DBB"/>
    <w:rsid w:val="00FD3A8D"/>
    <w:rsid w:val="00FE3A66"/>
    <w:rsid w:val="00FE3D81"/>
    <w:rsid w:val="00FE479F"/>
    <w:rsid w:val="00FE7269"/>
    <w:rsid w:val="00FF4431"/>
    <w:rsid w:val="00FF72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9F0142"/>
  <w15:chartTrackingRefBased/>
  <w15:docId w15:val="{506DF5DC-51C2-4A87-8484-CB210299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050F"/>
  </w:style>
  <w:style w:type="paragraph" w:styleId="Nagwek1">
    <w:name w:val="heading 1"/>
    <w:aliases w:val="Topic Heading 1,Znak,Sener 1,CAPÍTULO, Znak"/>
    <w:basedOn w:val="Normalny"/>
    <w:next w:val="Normalny"/>
    <w:link w:val="Nagwek1Znak"/>
    <w:uiPriority w:val="9"/>
    <w:qFormat/>
    <w:rsid w:val="00F2050F"/>
    <w:pPr>
      <w:keepNext/>
      <w:keepLines/>
      <w:numPr>
        <w:numId w:val="3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aliases w:val="Topic Heading"/>
    <w:basedOn w:val="Normalny"/>
    <w:next w:val="Normalny"/>
    <w:link w:val="Nagwek2Znak"/>
    <w:uiPriority w:val="9"/>
    <w:unhideWhenUsed/>
    <w:qFormat/>
    <w:rsid w:val="00F2050F"/>
    <w:pPr>
      <w:keepNext/>
      <w:keepLines/>
      <w:numPr>
        <w:ilvl w:val="1"/>
        <w:numId w:val="3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aliases w:val="H3-Heading 3,3,l3.3,h3,l3,list 3,Naglówek 3,Topic Sub Heading"/>
    <w:basedOn w:val="Normalny"/>
    <w:next w:val="Normalny"/>
    <w:link w:val="Nagwek3Znak"/>
    <w:uiPriority w:val="9"/>
    <w:unhideWhenUsed/>
    <w:qFormat/>
    <w:rsid w:val="00F2050F"/>
    <w:pPr>
      <w:keepNext/>
      <w:keepLines/>
      <w:numPr>
        <w:ilvl w:val="2"/>
        <w:numId w:val="3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unhideWhenUsed/>
    <w:qFormat/>
    <w:rsid w:val="00F2050F"/>
    <w:pPr>
      <w:keepNext/>
      <w:keepLines/>
      <w:numPr>
        <w:ilvl w:val="3"/>
        <w:numId w:val="3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unhideWhenUsed/>
    <w:qFormat/>
    <w:rsid w:val="00F2050F"/>
    <w:pPr>
      <w:keepNext/>
      <w:keepLines/>
      <w:numPr>
        <w:ilvl w:val="4"/>
        <w:numId w:val="31"/>
      </w:numPr>
      <w:spacing w:before="200" w:after="0"/>
      <w:outlineLvl w:val="4"/>
    </w:pPr>
    <w:rPr>
      <w:rFonts w:asciiTheme="majorHAnsi" w:eastAsiaTheme="majorEastAsia" w:hAnsiTheme="majorHAnsi" w:cstheme="majorBidi"/>
      <w:color w:val="323E4F" w:themeColor="text2" w:themeShade="BF"/>
    </w:rPr>
  </w:style>
  <w:style w:type="paragraph" w:styleId="Nagwek6">
    <w:name w:val="heading 6"/>
    <w:basedOn w:val="Normalny"/>
    <w:next w:val="Normalny"/>
    <w:link w:val="Nagwek6Znak"/>
    <w:uiPriority w:val="9"/>
    <w:unhideWhenUsed/>
    <w:qFormat/>
    <w:rsid w:val="00F2050F"/>
    <w:pPr>
      <w:keepNext/>
      <w:keepLines/>
      <w:numPr>
        <w:ilvl w:val="5"/>
        <w:numId w:val="31"/>
      </w:numPr>
      <w:spacing w:before="200" w:after="0"/>
      <w:outlineLvl w:val="5"/>
    </w:pPr>
    <w:rPr>
      <w:rFonts w:asciiTheme="majorHAnsi" w:eastAsiaTheme="majorEastAsia" w:hAnsiTheme="majorHAnsi" w:cstheme="majorBidi"/>
      <w:i/>
      <w:iCs/>
      <w:color w:val="323E4F" w:themeColor="text2" w:themeShade="BF"/>
    </w:rPr>
  </w:style>
  <w:style w:type="paragraph" w:styleId="Nagwek7">
    <w:name w:val="heading 7"/>
    <w:basedOn w:val="Normalny"/>
    <w:next w:val="Normalny"/>
    <w:link w:val="Nagwek7Znak"/>
    <w:uiPriority w:val="9"/>
    <w:unhideWhenUsed/>
    <w:qFormat/>
    <w:rsid w:val="00F2050F"/>
    <w:pPr>
      <w:keepNext/>
      <w:keepLines/>
      <w:numPr>
        <w:ilvl w:val="6"/>
        <w:numId w:val="3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F2050F"/>
    <w:pPr>
      <w:keepNext/>
      <w:keepLines/>
      <w:numPr>
        <w:ilvl w:val="7"/>
        <w:numId w:val="3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F2050F"/>
    <w:pPr>
      <w:keepNext/>
      <w:keepLines/>
      <w:numPr>
        <w:ilvl w:val="8"/>
        <w:numId w:val="3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A">
    <w:name w:val="Treść A"/>
    <w:rsid w:val="00B21329"/>
    <w:pPr>
      <w:pBdr>
        <w:top w:val="none" w:sz="96" w:space="31" w:color="FFFFFF" w:frame="1"/>
        <w:left w:val="none" w:sz="96" w:space="31" w:color="FFFFFF" w:frame="1"/>
        <w:bottom w:val="none" w:sz="96" w:space="31" w:color="FFFFFF" w:frame="1"/>
        <w:right w:val="none" w:sz="96" w:space="31" w:color="FFFFFF" w:frame="1"/>
        <w:bar w:val="none" w:sz="0" w:color="000000"/>
      </w:pBdr>
      <w:suppressAutoHyphens/>
      <w:spacing w:after="0" w:line="240" w:lineRule="auto"/>
    </w:pPr>
    <w:rPr>
      <w:rFonts w:ascii="Times New Roman" w:eastAsia="Arial Unicode MS" w:hAnsi="Times New Roman" w:cs="Arial Unicode MS"/>
      <w:color w:val="000000"/>
      <w:sz w:val="24"/>
      <w:szCs w:val="24"/>
      <w:u w:color="000000"/>
      <w:lang w:eastAsia="pl-PL"/>
    </w:rPr>
  </w:style>
  <w:style w:type="paragraph" w:styleId="Akapitzlist">
    <w:name w:val="List Paragraph"/>
    <w:aliases w:val="CW_Lista,zwykły tekst,List Paragraph1,BulletC,normalny tekst,Obiekt,Wypunktowanie,lp1,Preambuła,CP-UC,CP-Punkty,Bullet List,List - bullets,Equipment,Bullet 1,List Paragraph Char Char,b1,Figure_name,Numbered Indented Text,List Paragraph11"/>
    <w:basedOn w:val="Normalny"/>
    <w:link w:val="AkapitzlistZnak"/>
    <w:uiPriority w:val="34"/>
    <w:qFormat/>
    <w:rsid w:val="00E60A07"/>
    <w:pPr>
      <w:ind w:left="720"/>
      <w:contextualSpacing/>
    </w:pPr>
  </w:style>
  <w:style w:type="character" w:customStyle="1" w:styleId="Brak">
    <w:name w:val="Brak"/>
    <w:rsid w:val="00F8709A"/>
  </w:style>
  <w:style w:type="character" w:styleId="Hipercze">
    <w:name w:val="Hyperlink"/>
    <w:basedOn w:val="Domylnaczcionkaakapitu"/>
    <w:uiPriority w:val="99"/>
    <w:unhideWhenUsed/>
    <w:rsid w:val="00F8709A"/>
    <w:rPr>
      <w:color w:val="0563C1" w:themeColor="hyperlink"/>
      <w:u w:val="single"/>
    </w:rPr>
  </w:style>
  <w:style w:type="character" w:customStyle="1" w:styleId="Nierozpoznanawzmianka1">
    <w:name w:val="Nierozpoznana wzmianka1"/>
    <w:basedOn w:val="Domylnaczcionkaakapitu"/>
    <w:uiPriority w:val="99"/>
    <w:semiHidden/>
    <w:unhideWhenUsed/>
    <w:rsid w:val="00F8709A"/>
    <w:rPr>
      <w:color w:val="605E5C"/>
      <w:shd w:val="clear" w:color="auto" w:fill="E1DFDD"/>
    </w:rPr>
  </w:style>
  <w:style w:type="paragraph" w:styleId="Nagwek">
    <w:name w:val="header"/>
    <w:basedOn w:val="Normalny"/>
    <w:link w:val="NagwekZnak"/>
    <w:uiPriority w:val="99"/>
    <w:unhideWhenUsed/>
    <w:rsid w:val="006841C8"/>
    <w:pPr>
      <w:tabs>
        <w:tab w:val="center" w:pos="4536"/>
        <w:tab w:val="right" w:pos="9072"/>
      </w:tabs>
    </w:pPr>
  </w:style>
  <w:style w:type="character" w:customStyle="1" w:styleId="NagwekZnak">
    <w:name w:val="Nagłówek Znak"/>
    <w:basedOn w:val="Domylnaczcionkaakapitu"/>
    <w:link w:val="Nagwek"/>
    <w:uiPriority w:val="99"/>
    <w:rsid w:val="006841C8"/>
    <w:rPr>
      <w:rFonts w:ascii="Times New Roman" w:eastAsia="Calibri" w:hAnsi="Times New Roman" w:cs="Times New Roman"/>
      <w:sz w:val="20"/>
      <w:szCs w:val="20"/>
      <w:lang w:eastAsia="pl-PL"/>
    </w:rPr>
  </w:style>
  <w:style w:type="paragraph" w:styleId="Stopka">
    <w:name w:val="footer"/>
    <w:basedOn w:val="Normalny"/>
    <w:link w:val="StopkaZnak"/>
    <w:uiPriority w:val="99"/>
    <w:unhideWhenUsed/>
    <w:rsid w:val="006841C8"/>
    <w:pPr>
      <w:tabs>
        <w:tab w:val="center" w:pos="4536"/>
        <w:tab w:val="right" w:pos="9072"/>
      </w:tabs>
    </w:pPr>
  </w:style>
  <w:style w:type="character" w:customStyle="1" w:styleId="StopkaZnak">
    <w:name w:val="Stopka Znak"/>
    <w:basedOn w:val="Domylnaczcionkaakapitu"/>
    <w:link w:val="Stopka"/>
    <w:uiPriority w:val="99"/>
    <w:rsid w:val="006841C8"/>
    <w:rPr>
      <w:rFonts w:ascii="Times New Roman" w:eastAsia="Calibri" w:hAnsi="Times New Roman" w:cs="Times New Roman"/>
      <w:sz w:val="20"/>
      <w:szCs w:val="20"/>
      <w:lang w:eastAsia="pl-PL"/>
    </w:rPr>
  </w:style>
  <w:style w:type="character" w:customStyle="1" w:styleId="AkapitzlistZnak">
    <w:name w:val="Akapit z listą Znak"/>
    <w:aliases w:val="CW_Lista Znak,zwykły tekst Znak,List Paragraph1 Znak,BulletC Znak,normalny tekst Znak,Obiekt Znak,Wypunktowanie Znak,lp1 Znak,Preambuła Znak,CP-UC Znak,CP-Punkty Znak,Bullet List Znak,List - bullets Znak,Equipment Znak,Bullet 1 Znak"/>
    <w:link w:val="Akapitzlist"/>
    <w:uiPriority w:val="34"/>
    <w:qFormat/>
    <w:locked/>
    <w:rsid w:val="00214C88"/>
  </w:style>
  <w:style w:type="paragraph" w:styleId="Tekstdymka">
    <w:name w:val="Balloon Text"/>
    <w:basedOn w:val="Normalny"/>
    <w:link w:val="TekstdymkaZnak"/>
    <w:uiPriority w:val="99"/>
    <w:semiHidden/>
    <w:unhideWhenUsed/>
    <w:rsid w:val="0030117D"/>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117D"/>
    <w:rPr>
      <w:rFonts w:ascii="Segoe UI" w:eastAsia="Calibri" w:hAnsi="Segoe UI" w:cs="Segoe UI"/>
      <w:sz w:val="18"/>
      <w:szCs w:val="18"/>
      <w:lang w:eastAsia="pl-PL"/>
    </w:rPr>
  </w:style>
  <w:style w:type="paragraph" w:customStyle="1" w:styleId="Akapitzlist1">
    <w:name w:val="Akapit z listą1"/>
    <w:basedOn w:val="Normalny"/>
    <w:rsid w:val="004B2E29"/>
    <w:pPr>
      <w:spacing w:after="200" w:line="276" w:lineRule="auto"/>
      <w:ind w:left="720"/>
      <w:contextualSpacing/>
      <w:jc w:val="both"/>
    </w:pPr>
    <w:rPr>
      <w:rFonts w:ascii="Calibri" w:hAnsi="Calibri"/>
    </w:rPr>
  </w:style>
  <w:style w:type="paragraph" w:styleId="Tekstprzypisudolnego">
    <w:name w:val="footnote text"/>
    <w:basedOn w:val="Normalny"/>
    <w:link w:val="TekstprzypisudolnegoZnak"/>
    <w:uiPriority w:val="99"/>
    <w:rsid w:val="00FB3D86"/>
    <w:pPr>
      <w:suppressAutoHyphens/>
    </w:pPr>
    <w:rPr>
      <w:rFonts w:ascii="Calibri" w:hAnsi="Calibri"/>
      <w:lang w:eastAsia="zh-CN"/>
    </w:rPr>
  </w:style>
  <w:style w:type="character" w:customStyle="1" w:styleId="TekstprzypisudolnegoZnak">
    <w:name w:val="Tekst przypisu dolnego Znak"/>
    <w:basedOn w:val="Domylnaczcionkaakapitu"/>
    <w:link w:val="Tekstprzypisudolnego"/>
    <w:uiPriority w:val="99"/>
    <w:rsid w:val="00FB3D86"/>
    <w:rPr>
      <w:rFonts w:ascii="Calibri" w:eastAsia="Calibri" w:hAnsi="Calibri" w:cs="Times New Roman"/>
      <w:sz w:val="20"/>
      <w:szCs w:val="20"/>
      <w:lang w:eastAsia="zh-CN"/>
    </w:rPr>
  </w:style>
  <w:style w:type="paragraph" w:customStyle="1" w:styleId="Zawartotabeli">
    <w:name w:val="Zawartość tabeli"/>
    <w:basedOn w:val="Normalny"/>
    <w:rsid w:val="00FB3D86"/>
    <w:pPr>
      <w:suppressLineNumbers/>
      <w:suppressAutoHyphens/>
    </w:pPr>
    <w:rPr>
      <w:lang w:eastAsia="zh-CN"/>
    </w:rPr>
  </w:style>
  <w:style w:type="character" w:customStyle="1" w:styleId="czeinternetowe">
    <w:name w:val="Łącze internetowe"/>
    <w:rsid w:val="00FB3D86"/>
    <w:rPr>
      <w:u w:val="single"/>
    </w:rPr>
  </w:style>
  <w:style w:type="table" w:styleId="Tabela-Siatka">
    <w:name w:val="Table Grid"/>
    <w:basedOn w:val="Standardowy"/>
    <w:uiPriority w:val="39"/>
    <w:rsid w:val="00680E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680E7A"/>
    <w:rPr>
      <w:rFonts w:ascii="Tahoma" w:hAnsi="Tahoma"/>
      <w:b/>
    </w:rPr>
  </w:style>
  <w:style w:type="character" w:styleId="Uwydatnienie">
    <w:name w:val="Emphasis"/>
    <w:basedOn w:val="Domylnaczcionkaakapitu"/>
    <w:uiPriority w:val="20"/>
    <w:qFormat/>
    <w:rsid w:val="00F2050F"/>
    <w:rPr>
      <w:i/>
      <w:iCs/>
      <w:color w:val="auto"/>
    </w:rPr>
  </w:style>
  <w:style w:type="character" w:styleId="Odwoaniedokomentarza">
    <w:name w:val="annotation reference"/>
    <w:basedOn w:val="Domylnaczcionkaakapitu"/>
    <w:uiPriority w:val="99"/>
    <w:unhideWhenUsed/>
    <w:rsid w:val="00861421"/>
    <w:rPr>
      <w:sz w:val="16"/>
      <w:szCs w:val="16"/>
    </w:rPr>
  </w:style>
  <w:style w:type="paragraph" w:styleId="Tekstkomentarza">
    <w:name w:val="annotation text"/>
    <w:basedOn w:val="Normalny"/>
    <w:link w:val="TekstkomentarzaZnak"/>
    <w:uiPriority w:val="99"/>
    <w:unhideWhenUsed/>
    <w:rsid w:val="00861421"/>
  </w:style>
  <w:style w:type="character" w:customStyle="1" w:styleId="TekstkomentarzaZnak">
    <w:name w:val="Tekst komentarza Znak"/>
    <w:basedOn w:val="Domylnaczcionkaakapitu"/>
    <w:link w:val="Tekstkomentarza"/>
    <w:uiPriority w:val="99"/>
    <w:rsid w:val="00861421"/>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61421"/>
    <w:rPr>
      <w:b/>
      <w:bCs/>
    </w:rPr>
  </w:style>
  <w:style w:type="character" w:customStyle="1" w:styleId="TematkomentarzaZnak">
    <w:name w:val="Temat komentarza Znak"/>
    <w:basedOn w:val="TekstkomentarzaZnak"/>
    <w:link w:val="Tematkomentarza"/>
    <w:uiPriority w:val="99"/>
    <w:semiHidden/>
    <w:rsid w:val="00861421"/>
    <w:rPr>
      <w:rFonts w:ascii="Times New Roman" w:eastAsia="Calibri" w:hAnsi="Times New Roman" w:cs="Times New Roman"/>
      <w:b/>
      <w:bCs/>
      <w:sz w:val="20"/>
      <w:szCs w:val="20"/>
      <w:lang w:eastAsia="pl-PL"/>
    </w:rPr>
  </w:style>
  <w:style w:type="paragraph" w:styleId="Tekstpodstawowywcity">
    <w:name w:val="Body Text Indent"/>
    <w:basedOn w:val="Normalny"/>
    <w:link w:val="TekstpodstawowywcityZnak"/>
    <w:uiPriority w:val="99"/>
    <w:rsid w:val="005B794A"/>
    <w:pPr>
      <w:suppressAutoHyphens/>
      <w:spacing w:after="120"/>
      <w:ind w:left="283"/>
    </w:pPr>
    <w:rPr>
      <w:rFonts w:eastAsia="SimSun" w:cs="Mangal"/>
      <w:kern w:val="1"/>
      <w:sz w:val="24"/>
      <w:szCs w:val="24"/>
      <w:lang w:val="x-none" w:eastAsia="hi-IN" w:bidi="hi-IN"/>
    </w:rPr>
  </w:style>
  <w:style w:type="character" w:customStyle="1" w:styleId="TekstpodstawowywcityZnak">
    <w:name w:val="Tekst podstawowy wcięty Znak"/>
    <w:basedOn w:val="Domylnaczcionkaakapitu"/>
    <w:link w:val="Tekstpodstawowywcity"/>
    <w:uiPriority w:val="99"/>
    <w:rsid w:val="005B794A"/>
    <w:rPr>
      <w:rFonts w:ascii="Times New Roman" w:eastAsia="SimSun" w:hAnsi="Times New Roman" w:cs="Mangal"/>
      <w:kern w:val="1"/>
      <w:sz w:val="24"/>
      <w:szCs w:val="24"/>
      <w:lang w:val="x-none" w:eastAsia="hi-IN" w:bidi="hi-IN"/>
    </w:rPr>
  </w:style>
  <w:style w:type="paragraph" w:customStyle="1" w:styleId="Normalny1">
    <w:name w:val="Normalny1"/>
    <w:rsid w:val="005B794A"/>
    <w:pPr>
      <w:widowControl w:val="0"/>
      <w:suppressAutoHyphens/>
      <w:spacing w:after="0" w:line="100" w:lineRule="atLeast"/>
      <w:textAlignment w:val="baseline"/>
    </w:pPr>
    <w:rPr>
      <w:rFonts w:ascii="Times New Roman" w:eastAsia="Lucida Sans Unicode" w:hAnsi="Times New Roman" w:cs="Tahoma"/>
      <w:color w:val="00000A"/>
      <w:sz w:val="24"/>
      <w:szCs w:val="24"/>
      <w:lang w:eastAsia="zh-CN"/>
    </w:rPr>
  </w:style>
  <w:style w:type="paragraph" w:styleId="NormalnyWeb">
    <w:name w:val="Normal (Web)"/>
    <w:basedOn w:val="Normalny"/>
    <w:uiPriority w:val="99"/>
    <w:unhideWhenUsed/>
    <w:rsid w:val="001D4947"/>
    <w:pPr>
      <w:spacing w:before="100" w:beforeAutospacing="1" w:after="100" w:afterAutospacing="1"/>
    </w:pPr>
    <w:rPr>
      <w:u w:color="000000"/>
      <w:lang w:val="cs-CZ"/>
    </w:rPr>
  </w:style>
  <w:style w:type="paragraph" w:customStyle="1" w:styleId="Tre9ce6tekstu">
    <w:name w:val="Treś9cće6 tekstu"/>
    <w:basedOn w:val="Normalny"/>
    <w:uiPriority w:val="99"/>
    <w:rsid w:val="00E75D09"/>
    <w:pPr>
      <w:suppressAutoHyphens/>
      <w:autoSpaceDE w:val="0"/>
      <w:autoSpaceDN w:val="0"/>
      <w:adjustRightInd w:val="0"/>
      <w:spacing w:after="120" w:line="276" w:lineRule="auto"/>
    </w:pPr>
    <w:rPr>
      <w:rFonts w:ascii="Verdana" w:eastAsia="Times New Roman" w:hAnsi="Liberation Serif" w:cs="Verdana"/>
      <w:kern w:val="1"/>
    </w:rPr>
  </w:style>
  <w:style w:type="character" w:styleId="Pogrubienie">
    <w:name w:val="Strong"/>
    <w:basedOn w:val="Domylnaczcionkaakapitu"/>
    <w:uiPriority w:val="22"/>
    <w:qFormat/>
    <w:rsid w:val="00F2050F"/>
    <w:rPr>
      <w:b/>
      <w:bCs/>
      <w:color w:val="000000" w:themeColor="text1"/>
    </w:rPr>
  </w:style>
  <w:style w:type="paragraph" w:customStyle="1" w:styleId="Default">
    <w:name w:val="Default"/>
    <w:rsid w:val="00D003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
    <w:name w:val="Body Text"/>
    <w:basedOn w:val="Normalny"/>
    <w:link w:val="TekstpodstawowyZnak"/>
    <w:unhideWhenUsed/>
    <w:rsid w:val="007E51D4"/>
    <w:pPr>
      <w:spacing w:after="120"/>
    </w:pPr>
  </w:style>
  <w:style w:type="character" w:customStyle="1" w:styleId="TekstpodstawowyZnak">
    <w:name w:val="Tekst podstawowy Znak"/>
    <w:basedOn w:val="Domylnaczcionkaakapitu"/>
    <w:link w:val="Tekstpodstawowy"/>
    <w:rsid w:val="007E51D4"/>
    <w:rPr>
      <w:rFonts w:ascii="Times New Roman" w:eastAsia="Calibri" w:hAnsi="Times New Roman" w:cs="Times New Roman"/>
      <w:sz w:val="20"/>
      <w:szCs w:val="20"/>
      <w:lang w:eastAsia="pl-PL"/>
    </w:rPr>
  </w:style>
  <w:style w:type="paragraph" w:styleId="Poprawka">
    <w:name w:val="Revision"/>
    <w:hidden/>
    <w:uiPriority w:val="99"/>
    <w:semiHidden/>
    <w:rsid w:val="00271AEA"/>
    <w:pPr>
      <w:spacing w:after="0" w:line="240" w:lineRule="auto"/>
    </w:pPr>
    <w:rPr>
      <w:rFonts w:ascii="Times New Roman" w:eastAsia="Calibri" w:hAnsi="Times New Roman" w:cs="Times New Roman"/>
      <w:sz w:val="20"/>
      <w:szCs w:val="20"/>
      <w:lang w:eastAsia="pl-PL"/>
    </w:rPr>
  </w:style>
  <w:style w:type="character" w:styleId="Nierozpoznanawzmianka">
    <w:name w:val="Unresolved Mention"/>
    <w:basedOn w:val="Domylnaczcionkaakapitu"/>
    <w:uiPriority w:val="99"/>
    <w:semiHidden/>
    <w:unhideWhenUsed/>
    <w:rsid w:val="002145FC"/>
    <w:rPr>
      <w:color w:val="605E5C"/>
      <w:shd w:val="clear" w:color="auto" w:fill="E1DFDD"/>
    </w:rPr>
  </w:style>
  <w:style w:type="character" w:customStyle="1" w:styleId="None">
    <w:name w:val="None"/>
    <w:rsid w:val="00EB5FFD"/>
  </w:style>
  <w:style w:type="character" w:customStyle="1" w:styleId="Nagwek1Znak">
    <w:name w:val="Nagłówek 1 Znak"/>
    <w:aliases w:val="Topic Heading 1 Znak,Znak Znak,Sener 1 Znak,CAPÍTULO Znak, Znak Znak"/>
    <w:basedOn w:val="Domylnaczcionkaakapitu"/>
    <w:link w:val="Nagwek1"/>
    <w:uiPriority w:val="9"/>
    <w:rsid w:val="00F2050F"/>
    <w:rPr>
      <w:rFonts w:asciiTheme="majorHAnsi" w:eastAsiaTheme="majorEastAsia" w:hAnsiTheme="majorHAnsi" w:cstheme="majorBidi"/>
      <w:b/>
      <w:bCs/>
      <w:smallCaps/>
      <w:color w:val="000000" w:themeColor="text1"/>
      <w:sz w:val="36"/>
      <w:szCs w:val="36"/>
    </w:rPr>
  </w:style>
  <w:style w:type="paragraph" w:customStyle="1" w:styleId="NormalnyArialNarrow">
    <w:name w:val="Normalny + Arial Narrow"/>
    <w:aliases w:val="10 pt,Czarny,Wyjustowany,Przed:  2 pt,Przed:  1 pt"/>
    <w:basedOn w:val="Normalny"/>
    <w:rsid w:val="00F83659"/>
    <w:pPr>
      <w:tabs>
        <w:tab w:val="left" w:pos="540"/>
        <w:tab w:val="left" w:pos="567"/>
        <w:tab w:val="num" w:pos="900"/>
        <w:tab w:val="center" w:pos="4536"/>
        <w:tab w:val="right" w:pos="9072"/>
      </w:tabs>
      <w:overflowPunct w:val="0"/>
      <w:autoSpaceDE w:val="0"/>
      <w:autoSpaceDN w:val="0"/>
      <w:adjustRightInd w:val="0"/>
      <w:spacing w:before="120"/>
      <w:ind w:left="540" w:hanging="283"/>
      <w:jc w:val="both"/>
    </w:pPr>
    <w:rPr>
      <w:rFonts w:ascii="Arial Narrow" w:eastAsia="Times New Roman" w:hAnsi="Arial Narrow" w:cs="Arial"/>
    </w:rPr>
  </w:style>
  <w:style w:type="paragraph" w:customStyle="1" w:styleId="Stylwyliczanie">
    <w:name w:val="Styl wyliczanie"/>
    <w:basedOn w:val="Normalny"/>
    <w:rsid w:val="00F83659"/>
    <w:pPr>
      <w:tabs>
        <w:tab w:val="left" w:pos="360"/>
        <w:tab w:val="left" w:pos="851"/>
        <w:tab w:val="center" w:pos="4536"/>
        <w:tab w:val="right" w:pos="9072"/>
      </w:tabs>
      <w:overflowPunct w:val="0"/>
      <w:autoSpaceDE w:val="0"/>
      <w:autoSpaceDN w:val="0"/>
      <w:adjustRightInd w:val="0"/>
      <w:spacing w:before="120"/>
      <w:ind w:left="357" w:hanging="357"/>
      <w:jc w:val="both"/>
    </w:pPr>
    <w:rPr>
      <w:rFonts w:eastAsia="Times New Roman"/>
      <w:color w:val="000000"/>
      <w:sz w:val="24"/>
    </w:rPr>
  </w:style>
  <w:style w:type="paragraph" w:customStyle="1" w:styleId="Domylne">
    <w:name w:val="Domyślne"/>
    <w:rsid w:val="001917F1"/>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pl-PL"/>
    </w:rPr>
  </w:style>
  <w:style w:type="paragraph" w:customStyle="1" w:styleId="Standard">
    <w:name w:val="Standard"/>
    <w:qFormat/>
    <w:rsid w:val="00D04157"/>
    <w:pPr>
      <w:autoSpaceDN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Textbody">
    <w:name w:val="Text body"/>
    <w:basedOn w:val="Normalny"/>
    <w:rsid w:val="00D04157"/>
    <w:pPr>
      <w:suppressAutoHyphens/>
      <w:autoSpaceDN w:val="0"/>
      <w:spacing w:after="120"/>
      <w:textAlignment w:val="baseline"/>
    </w:pPr>
    <w:rPr>
      <w:rFonts w:eastAsia="SimSun" w:cs="Mangal"/>
      <w:kern w:val="3"/>
      <w:sz w:val="24"/>
      <w:szCs w:val="24"/>
      <w:lang w:eastAsia="zh-CN" w:bidi="hi-IN"/>
    </w:rPr>
  </w:style>
  <w:style w:type="character" w:styleId="Numerstrony">
    <w:name w:val="page number"/>
    <w:rsid w:val="00062494"/>
  </w:style>
  <w:style w:type="paragraph" w:customStyle="1" w:styleId="TableContents">
    <w:name w:val="Table Contents"/>
    <w:basedOn w:val="Standard"/>
    <w:rsid w:val="00344375"/>
    <w:pPr>
      <w:widowControl w:val="0"/>
      <w:suppressLineNumbers/>
      <w:suppressAutoHyphens/>
    </w:pPr>
    <w:rPr>
      <w:rFonts w:eastAsia="Arial Unicode MS" w:cs="Arial Unicode MS"/>
      <w:kern w:val="3"/>
      <w:sz w:val="24"/>
      <w:szCs w:val="24"/>
      <w:lang w:eastAsia="zh-CN" w:bidi="hi-IN"/>
    </w:rPr>
  </w:style>
  <w:style w:type="paragraph" w:styleId="Bezodstpw">
    <w:name w:val="No Spacing"/>
    <w:uiPriority w:val="1"/>
    <w:qFormat/>
    <w:rsid w:val="00F2050F"/>
    <w:pPr>
      <w:spacing w:after="0" w:line="240" w:lineRule="auto"/>
    </w:pPr>
  </w:style>
  <w:style w:type="paragraph" w:customStyle="1" w:styleId="Standardowy1">
    <w:name w:val="Standardowy1"/>
    <w:rsid w:val="00641202"/>
    <w:pPr>
      <w:suppressAutoHyphens/>
      <w:spacing w:after="0" w:line="240" w:lineRule="auto"/>
    </w:pPr>
    <w:rPr>
      <w:rFonts w:ascii="Times New Roman" w:eastAsia="Arial" w:hAnsi="Times New Roman" w:cs="Times New Roman"/>
      <w:sz w:val="24"/>
      <w:szCs w:val="20"/>
      <w:lang w:eastAsia="ar-SA"/>
    </w:rPr>
  </w:style>
  <w:style w:type="character" w:customStyle="1" w:styleId="Odwoaniedokomentarza1">
    <w:name w:val="Odwołanie do komentarza1"/>
    <w:rsid w:val="00641202"/>
    <w:rPr>
      <w:sz w:val="16"/>
      <w:szCs w:val="16"/>
    </w:rPr>
  </w:style>
  <w:style w:type="paragraph" w:customStyle="1" w:styleId="Tretekstu">
    <w:name w:val="Treść tekstu"/>
    <w:basedOn w:val="Normalny"/>
    <w:rsid w:val="00B6312E"/>
    <w:pPr>
      <w:widowControl w:val="0"/>
      <w:tabs>
        <w:tab w:val="left" w:pos="720"/>
      </w:tabs>
      <w:suppressAutoHyphens/>
      <w:spacing w:after="120" w:line="100" w:lineRule="atLeast"/>
      <w:jc w:val="both"/>
    </w:pPr>
    <w:rPr>
      <w:rFonts w:eastAsia="Lucida Sans Unicode" w:cs="Mangal"/>
      <w:color w:val="00000A"/>
      <w:sz w:val="24"/>
      <w:szCs w:val="24"/>
      <w:lang w:eastAsia="zh-CN" w:bidi="hi-IN"/>
    </w:rPr>
  </w:style>
  <w:style w:type="paragraph" w:customStyle="1" w:styleId="Tekstpodstawowy31">
    <w:name w:val="Tekst podstawowy 31"/>
    <w:rsid w:val="00D06A26"/>
    <w:pPr>
      <w:pBdr>
        <w:top w:val="nil"/>
        <w:left w:val="nil"/>
        <w:bottom w:val="nil"/>
        <w:right w:val="nil"/>
        <w:between w:val="nil"/>
        <w:bar w:val="nil"/>
      </w:pBdr>
      <w:suppressAutoHyphens/>
      <w:spacing w:after="120" w:line="240" w:lineRule="auto"/>
    </w:pPr>
    <w:rPr>
      <w:rFonts w:ascii="Times New Roman" w:eastAsia="Arial Unicode MS" w:hAnsi="Times New Roman" w:cs="Arial Unicode MS"/>
      <w:color w:val="000000"/>
      <w:kern w:val="2"/>
      <w:sz w:val="16"/>
      <w:szCs w:val="16"/>
      <w:u w:color="000000"/>
      <w:bdr w:val="nil"/>
      <w:lang w:eastAsia="en-GB"/>
    </w:rPr>
  </w:style>
  <w:style w:type="paragraph" w:customStyle="1" w:styleId="Kolorowecieniowanieakcent31">
    <w:name w:val="Kolorowe cieniowanie — akcent 31"/>
    <w:basedOn w:val="Standard"/>
    <w:rsid w:val="00F74999"/>
    <w:pPr>
      <w:widowControl w:val="0"/>
      <w:suppressAutoHyphens/>
      <w:spacing w:after="160" w:line="251" w:lineRule="auto"/>
      <w:ind w:left="720"/>
    </w:pPr>
    <w:rPr>
      <w:rFonts w:ascii="Calibri" w:eastAsia="Calibri" w:hAnsi="Calibri" w:cs="Arial Unicode MS"/>
      <w:kern w:val="3"/>
      <w:lang w:val="en-US" w:eastAsia="ar-SA" w:bidi="hi-IN"/>
    </w:rPr>
  </w:style>
  <w:style w:type="numbering" w:customStyle="1" w:styleId="WWNum44">
    <w:name w:val="WWNum44"/>
    <w:basedOn w:val="Bezlisty"/>
    <w:rsid w:val="00F74999"/>
    <w:pPr>
      <w:numPr>
        <w:numId w:val="18"/>
      </w:numPr>
    </w:pPr>
  </w:style>
  <w:style w:type="paragraph" w:customStyle="1" w:styleId="p1">
    <w:name w:val="p1"/>
    <w:basedOn w:val="Normalny"/>
    <w:rsid w:val="00F74999"/>
    <w:rPr>
      <w:rFonts w:ascii="Tahoma" w:eastAsia="Times New Roman" w:hAnsi="Tahoma" w:cs="Tahoma"/>
      <w:color w:val="0B5AB2"/>
      <w:sz w:val="13"/>
      <w:szCs w:val="13"/>
      <w:lang w:eastAsia="en-GB"/>
    </w:rPr>
  </w:style>
  <w:style w:type="paragraph" w:styleId="Legenda">
    <w:name w:val="caption"/>
    <w:basedOn w:val="Normalny"/>
    <w:next w:val="Normalny"/>
    <w:link w:val="LegendaZnak"/>
    <w:uiPriority w:val="35"/>
    <w:unhideWhenUsed/>
    <w:qFormat/>
    <w:rsid w:val="00F2050F"/>
    <w:pPr>
      <w:spacing w:after="200" w:line="240" w:lineRule="auto"/>
    </w:pPr>
    <w:rPr>
      <w:i/>
      <w:iCs/>
      <w:color w:val="44546A" w:themeColor="text2"/>
      <w:sz w:val="18"/>
      <w:szCs w:val="18"/>
    </w:rPr>
  </w:style>
  <w:style w:type="character" w:customStyle="1" w:styleId="LegendaZnak">
    <w:name w:val="Legenda Znak"/>
    <w:basedOn w:val="Domylnaczcionkaakapitu"/>
    <w:link w:val="Legenda"/>
    <w:uiPriority w:val="35"/>
    <w:rsid w:val="000E6E52"/>
    <w:rPr>
      <w:i/>
      <w:iCs/>
      <w:color w:val="44546A" w:themeColor="text2"/>
      <w:sz w:val="18"/>
      <w:szCs w:val="18"/>
    </w:rPr>
  </w:style>
  <w:style w:type="character" w:customStyle="1" w:styleId="Nagwek2Znak">
    <w:name w:val="Nagłówek 2 Znak"/>
    <w:aliases w:val="Topic Heading Znak"/>
    <w:basedOn w:val="Domylnaczcionkaakapitu"/>
    <w:link w:val="Nagwek2"/>
    <w:uiPriority w:val="9"/>
    <w:rsid w:val="00F2050F"/>
    <w:rPr>
      <w:rFonts w:asciiTheme="majorHAnsi" w:eastAsiaTheme="majorEastAsia" w:hAnsiTheme="majorHAnsi" w:cstheme="majorBidi"/>
      <w:b/>
      <w:bCs/>
      <w:smallCaps/>
      <w:color w:val="000000" w:themeColor="text1"/>
      <w:sz w:val="28"/>
      <w:szCs w:val="28"/>
    </w:rPr>
  </w:style>
  <w:style w:type="table" w:customStyle="1" w:styleId="TableNormal">
    <w:name w:val="Table Normal"/>
    <w:uiPriority w:val="2"/>
    <w:semiHidden/>
    <w:unhideWhenUsed/>
    <w:qFormat/>
    <w:rsid w:val="00D17F5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ytu">
    <w:name w:val="Title"/>
    <w:basedOn w:val="Normalny"/>
    <w:next w:val="Normalny"/>
    <w:link w:val="TytuZnak"/>
    <w:uiPriority w:val="10"/>
    <w:qFormat/>
    <w:rsid w:val="00F2050F"/>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F2050F"/>
    <w:rPr>
      <w:rFonts w:asciiTheme="majorHAnsi" w:eastAsiaTheme="majorEastAsia" w:hAnsiTheme="majorHAnsi" w:cstheme="majorBidi"/>
      <w:color w:val="000000" w:themeColor="text1"/>
      <w:sz w:val="56"/>
      <w:szCs w:val="56"/>
    </w:rPr>
  </w:style>
  <w:style w:type="paragraph" w:customStyle="1" w:styleId="TableParagraph">
    <w:name w:val="Table Paragraph"/>
    <w:basedOn w:val="Normalny"/>
    <w:uiPriority w:val="1"/>
    <w:rsid w:val="00D17F50"/>
    <w:pPr>
      <w:widowControl w:val="0"/>
      <w:autoSpaceDE w:val="0"/>
      <w:autoSpaceDN w:val="0"/>
    </w:pPr>
    <w:rPr>
      <w:rFonts w:ascii="Calibri" w:hAnsi="Calibri" w:cs="Calibri"/>
    </w:rPr>
  </w:style>
  <w:style w:type="paragraph" w:customStyle="1" w:styleId="Domylnie">
    <w:name w:val="Domyślnie"/>
    <w:rsid w:val="00D17F50"/>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lang w:eastAsia="pl-PL"/>
    </w:rPr>
  </w:style>
  <w:style w:type="character" w:customStyle="1" w:styleId="Domylnaczcionkaakapitu2">
    <w:name w:val="Domyślna czcionka akapitu2"/>
    <w:uiPriority w:val="99"/>
    <w:rsid w:val="00D17F50"/>
  </w:style>
  <w:style w:type="character" w:customStyle="1" w:styleId="Domylnaczcionkaakapitu1">
    <w:name w:val="Domyślna czcionka akapitu1"/>
    <w:uiPriority w:val="99"/>
    <w:rsid w:val="00D17F50"/>
  </w:style>
  <w:style w:type="character" w:customStyle="1" w:styleId="Domylnaczcionkaakapitu5">
    <w:name w:val="Domyślna czcionka akapitu5"/>
    <w:rsid w:val="00D17F50"/>
  </w:style>
  <w:style w:type="character" w:customStyle="1" w:styleId="Domylnaczcionkaakapitu6">
    <w:name w:val="Domyślna czcionka akapitu6"/>
    <w:rsid w:val="00D17F50"/>
  </w:style>
  <w:style w:type="paragraph" w:styleId="Cytatintensywny">
    <w:name w:val="Intense Quote"/>
    <w:basedOn w:val="Normalny"/>
    <w:next w:val="Normalny"/>
    <w:link w:val="CytatintensywnyZnak"/>
    <w:uiPriority w:val="30"/>
    <w:qFormat/>
    <w:rsid w:val="00F2050F"/>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F2050F"/>
    <w:rPr>
      <w:color w:val="000000" w:themeColor="text1"/>
      <w:shd w:val="clear" w:color="auto" w:fill="F2F2F2" w:themeFill="background1" w:themeFillShade="F2"/>
    </w:rPr>
  </w:style>
  <w:style w:type="paragraph" w:styleId="Tekstprzypisukocowego">
    <w:name w:val="endnote text"/>
    <w:basedOn w:val="Normalny"/>
    <w:link w:val="TekstprzypisukocowegoZnak"/>
    <w:uiPriority w:val="99"/>
    <w:semiHidden/>
    <w:unhideWhenUsed/>
    <w:rsid w:val="005F7A76"/>
    <w:pPr>
      <w:widowControl w:val="0"/>
      <w:autoSpaceDE w:val="0"/>
      <w:autoSpaceDN w:val="0"/>
    </w:pPr>
    <w:rPr>
      <w:rFonts w:ascii="Calibri" w:hAnsi="Calibri" w:cs="Calibri"/>
    </w:rPr>
  </w:style>
  <w:style w:type="character" w:customStyle="1" w:styleId="TekstprzypisukocowegoZnak">
    <w:name w:val="Tekst przypisu końcowego Znak"/>
    <w:basedOn w:val="Domylnaczcionkaakapitu"/>
    <w:link w:val="Tekstprzypisukocowego"/>
    <w:uiPriority w:val="99"/>
    <w:semiHidden/>
    <w:rsid w:val="005F7A76"/>
    <w:rPr>
      <w:rFonts w:ascii="Calibri" w:eastAsia="Calibri" w:hAnsi="Calibri" w:cs="Calibri"/>
      <w:sz w:val="20"/>
      <w:szCs w:val="20"/>
    </w:rPr>
  </w:style>
  <w:style w:type="character" w:styleId="Odwoanieprzypisukocowego">
    <w:name w:val="endnote reference"/>
    <w:basedOn w:val="Domylnaczcionkaakapitu"/>
    <w:uiPriority w:val="99"/>
    <w:semiHidden/>
    <w:unhideWhenUsed/>
    <w:rsid w:val="005F7A76"/>
    <w:rPr>
      <w:vertAlign w:val="superscript"/>
    </w:rPr>
  </w:style>
  <w:style w:type="character" w:customStyle="1" w:styleId="Nagwek5Znak">
    <w:name w:val="Nagłówek 5 Znak"/>
    <w:basedOn w:val="Domylnaczcionkaakapitu"/>
    <w:link w:val="Nagwek5"/>
    <w:uiPriority w:val="9"/>
    <w:rsid w:val="00F2050F"/>
    <w:rPr>
      <w:rFonts w:asciiTheme="majorHAnsi" w:eastAsiaTheme="majorEastAsia" w:hAnsiTheme="majorHAnsi" w:cstheme="majorBidi"/>
      <w:color w:val="323E4F" w:themeColor="text2" w:themeShade="BF"/>
    </w:rPr>
  </w:style>
  <w:style w:type="character" w:customStyle="1" w:styleId="Nagwek3Znak">
    <w:name w:val="Nagłówek 3 Znak"/>
    <w:aliases w:val="H3-Heading 3 Znak,3 Znak,l3.3 Znak,h3 Znak,l3 Znak,list 3 Znak,Naglówek 3 Znak,Topic Sub Heading Znak"/>
    <w:basedOn w:val="Domylnaczcionkaakapitu"/>
    <w:link w:val="Nagwek3"/>
    <w:uiPriority w:val="9"/>
    <w:rsid w:val="00F2050F"/>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rsid w:val="00F2050F"/>
    <w:rPr>
      <w:rFonts w:asciiTheme="majorHAnsi" w:eastAsiaTheme="majorEastAsia" w:hAnsiTheme="majorHAnsi" w:cstheme="majorBidi"/>
      <w:b/>
      <w:bCs/>
      <w:i/>
      <w:iCs/>
      <w:color w:val="000000" w:themeColor="text1"/>
    </w:rPr>
  </w:style>
  <w:style w:type="character" w:customStyle="1" w:styleId="Nagwek6Znak">
    <w:name w:val="Nagłówek 6 Znak"/>
    <w:basedOn w:val="Domylnaczcionkaakapitu"/>
    <w:link w:val="Nagwek6"/>
    <w:uiPriority w:val="9"/>
    <w:rsid w:val="00F2050F"/>
    <w:rPr>
      <w:rFonts w:asciiTheme="majorHAnsi" w:eastAsiaTheme="majorEastAsia" w:hAnsiTheme="majorHAnsi" w:cstheme="majorBidi"/>
      <w:i/>
      <w:iCs/>
      <w:color w:val="323E4F" w:themeColor="text2" w:themeShade="BF"/>
    </w:rPr>
  </w:style>
  <w:style w:type="character" w:customStyle="1" w:styleId="Nagwek7Znak">
    <w:name w:val="Nagłówek 7 Znak"/>
    <w:basedOn w:val="Domylnaczcionkaakapitu"/>
    <w:link w:val="Nagwek7"/>
    <w:uiPriority w:val="9"/>
    <w:rsid w:val="00F2050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F2050F"/>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rsid w:val="00F2050F"/>
    <w:rPr>
      <w:rFonts w:asciiTheme="majorHAnsi" w:eastAsiaTheme="majorEastAsia" w:hAnsiTheme="majorHAnsi" w:cstheme="majorBidi"/>
      <w:i/>
      <w:iCs/>
      <w:color w:val="404040" w:themeColor="text1" w:themeTint="BF"/>
      <w:sz w:val="20"/>
      <w:szCs w:val="20"/>
    </w:rPr>
  </w:style>
  <w:style w:type="paragraph" w:styleId="Podtytu">
    <w:name w:val="Subtitle"/>
    <w:basedOn w:val="Normalny"/>
    <w:next w:val="Normalny"/>
    <w:link w:val="PodtytuZnak"/>
    <w:uiPriority w:val="11"/>
    <w:qFormat/>
    <w:rsid w:val="00F2050F"/>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F2050F"/>
    <w:rPr>
      <w:color w:val="5A5A5A" w:themeColor="text1" w:themeTint="A5"/>
      <w:spacing w:val="10"/>
    </w:rPr>
  </w:style>
  <w:style w:type="paragraph" w:styleId="Cytat">
    <w:name w:val="Quote"/>
    <w:basedOn w:val="Normalny"/>
    <w:next w:val="Normalny"/>
    <w:link w:val="CytatZnak"/>
    <w:uiPriority w:val="29"/>
    <w:qFormat/>
    <w:rsid w:val="00F2050F"/>
    <w:pPr>
      <w:spacing w:before="160"/>
      <w:ind w:left="720" w:right="720"/>
    </w:pPr>
    <w:rPr>
      <w:i/>
      <w:iCs/>
      <w:color w:val="000000" w:themeColor="text1"/>
    </w:rPr>
  </w:style>
  <w:style w:type="character" w:customStyle="1" w:styleId="CytatZnak">
    <w:name w:val="Cytat Znak"/>
    <w:basedOn w:val="Domylnaczcionkaakapitu"/>
    <w:link w:val="Cytat"/>
    <w:uiPriority w:val="29"/>
    <w:rsid w:val="00F2050F"/>
    <w:rPr>
      <w:i/>
      <w:iCs/>
      <w:color w:val="000000" w:themeColor="text1"/>
    </w:rPr>
  </w:style>
  <w:style w:type="character" w:styleId="Wyrnienieintensywne">
    <w:name w:val="Intense Emphasis"/>
    <w:basedOn w:val="Domylnaczcionkaakapitu"/>
    <w:uiPriority w:val="21"/>
    <w:qFormat/>
    <w:rsid w:val="00F2050F"/>
    <w:rPr>
      <w:b/>
      <w:bCs/>
      <w:i/>
      <w:iCs/>
      <w:caps/>
    </w:rPr>
  </w:style>
  <w:style w:type="character" w:styleId="Odwoanieintensywne">
    <w:name w:val="Intense Reference"/>
    <w:basedOn w:val="Domylnaczcionkaakapitu"/>
    <w:uiPriority w:val="32"/>
    <w:qFormat/>
    <w:rsid w:val="00F2050F"/>
    <w:rPr>
      <w:b/>
      <w:bCs/>
      <w:smallCaps/>
      <w:u w:val="single"/>
    </w:rPr>
  </w:style>
  <w:style w:type="table" w:customStyle="1" w:styleId="PA">
    <w:name w:val="PA"/>
    <w:basedOn w:val="Standardowy"/>
    <w:uiPriority w:val="99"/>
    <w:qFormat/>
    <w:rsid w:val="00382EB7"/>
    <w:pPr>
      <w:spacing w:before="40" w:after="40" w:line="240" w:lineRule="auto"/>
    </w:pPr>
    <w:rPr>
      <w:rFonts w:ascii="Arial Narrow" w:eastAsia="Calibri" w:hAnsi="Arial Narrow"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A1">
    <w:name w:val="PA1"/>
    <w:basedOn w:val="Standardowy"/>
    <w:uiPriority w:val="99"/>
    <w:qFormat/>
    <w:rsid w:val="00382EB7"/>
    <w:pPr>
      <w:spacing w:before="40" w:after="40" w:line="240" w:lineRule="auto"/>
    </w:pPr>
    <w:rPr>
      <w:rFonts w:ascii="Arial Narrow" w:eastAsia="Calibri" w:hAnsi="Arial Narrow" w:cs="Times New Roman"/>
      <w:sz w:val="20"/>
      <w:szCs w:val="20"/>
      <w:lang w:eastAsia="pl-PL"/>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rPr>
        <w:rFonts w:ascii="Arial Narrow" w:hAnsi="Arial Narrow"/>
        <w:b/>
        <w:sz w:val="20"/>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tblStylePr w:type="lastRow">
      <w:pPr>
        <w:wordWrap/>
        <w:spacing w:beforeLines="0" w:beforeAutospacing="0" w:afterLines="0" w:afterAutospacing="0"/>
      </w:pPr>
      <w:rPr>
        <w:rFonts w:ascii="Arial Narrow" w:hAnsi="Arial Narrow"/>
        <w:sz w:val="20"/>
      </w:rPr>
      <w:tblPr/>
      <w:tcPr>
        <w:tcBorders>
          <w:top w:val="single" w:sz="12" w:space="0" w:color="auto"/>
          <w:left w:val="single" w:sz="12" w:space="0" w:color="auto"/>
          <w:bottom w:val="single" w:sz="12" w:space="0" w:color="auto"/>
          <w:right w:val="single" w:sz="12" w:space="0" w:color="auto"/>
          <w:insideH w:val="nil"/>
          <w:insideV w:val="single" w:sz="12" w:space="0" w:color="auto"/>
          <w:tl2br w:val="nil"/>
          <w:tr2bl w:val="nil"/>
        </w:tcBorders>
      </w:tcPr>
    </w:tblStylePr>
    <w:tblStylePr w:type="firstCol">
      <w:pPr>
        <w:wordWrap/>
        <w:jc w:val="left"/>
      </w:pPr>
    </w:tblStylePr>
    <w:tblStylePr w:type="lastCol">
      <w:pPr>
        <w:wordWrap/>
        <w:jc w:val="center"/>
      </w:pPr>
    </w:tblStylePr>
  </w:style>
  <w:style w:type="paragraph" w:styleId="Spistreci2">
    <w:name w:val="toc 2"/>
    <w:basedOn w:val="Normalny"/>
    <w:next w:val="Normalny"/>
    <w:autoRedefine/>
    <w:uiPriority w:val="39"/>
    <w:unhideWhenUsed/>
    <w:rsid w:val="00382EB7"/>
    <w:pPr>
      <w:spacing w:after="120" w:line="300" w:lineRule="exact"/>
      <w:ind w:left="220"/>
      <w:jc w:val="both"/>
    </w:pPr>
  </w:style>
  <w:style w:type="paragraph" w:styleId="Spistreci1">
    <w:name w:val="toc 1"/>
    <w:basedOn w:val="Normalny"/>
    <w:next w:val="Normalny"/>
    <w:autoRedefine/>
    <w:uiPriority w:val="39"/>
    <w:unhideWhenUsed/>
    <w:rsid w:val="00382EB7"/>
    <w:pPr>
      <w:spacing w:after="120" w:line="300" w:lineRule="exact"/>
      <w:jc w:val="both"/>
    </w:pPr>
  </w:style>
  <w:style w:type="paragraph" w:styleId="Spistreci3">
    <w:name w:val="toc 3"/>
    <w:basedOn w:val="Normalny"/>
    <w:next w:val="Normalny"/>
    <w:autoRedefine/>
    <w:uiPriority w:val="39"/>
    <w:unhideWhenUsed/>
    <w:rsid w:val="00382EB7"/>
    <w:pPr>
      <w:spacing w:after="120" w:line="300" w:lineRule="exact"/>
      <w:ind w:left="440"/>
      <w:jc w:val="both"/>
    </w:pPr>
  </w:style>
  <w:style w:type="paragraph" w:styleId="Spistreci4">
    <w:name w:val="toc 4"/>
    <w:basedOn w:val="Normalny"/>
    <w:next w:val="Normalny"/>
    <w:autoRedefine/>
    <w:uiPriority w:val="39"/>
    <w:unhideWhenUsed/>
    <w:rsid w:val="00382EB7"/>
    <w:pPr>
      <w:spacing w:after="120" w:line="300" w:lineRule="exact"/>
      <w:ind w:left="660"/>
      <w:jc w:val="both"/>
    </w:pPr>
  </w:style>
  <w:style w:type="paragraph" w:styleId="Spistreci5">
    <w:name w:val="toc 5"/>
    <w:basedOn w:val="Normalny"/>
    <w:next w:val="Normalny"/>
    <w:autoRedefine/>
    <w:uiPriority w:val="39"/>
    <w:unhideWhenUsed/>
    <w:rsid w:val="00382EB7"/>
    <w:pPr>
      <w:spacing w:after="120" w:line="300" w:lineRule="exact"/>
      <w:ind w:left="880"/>
      <w:jc w:val="both"/>
    </w:pPr>
  </w:style>
  <w:style w:type="paragraph" w:styleId="Spistreci6">
    <w:name w:val="toc 6"/>
    <w:basedOn w:val="Normalny"/>
    <w:next w:val="Normalny"/>
    <w:autoRedefine/>
    <w:uiPriority w:val="39"/>
    <w:unhideWhenUsed/>
    <w:rsid w:val="00382EB7"/>
    <w:pPr>
      <w:spacing w:after="120" w:line="300" w:lineRule="exact"/>
      <w:ind w:left="1100"/>
      <w:jc w:val="both"/>
    </w:pPr>
  </w:style>
  <w:style w:type="paragraph" w:styleId="Spistreci7">
    <w:name w:val="toc 7"/>
    <w:basedOn w:val="Normalny"/>
    <w:next w:val="Normalny"/>
    <w:autoRedefine/>
    <w:uiPriority w:val="39"/>
    <w:unhideWhenUsed/>
    <w:rsid w:val="00382EB7"/>
    <w:pPr>
      <w:spacing w:after="120" w:line="300" w:lineRule="exact"/>
      <w:ind w:left="1320"/>
      <w:jc w:val="both"/>
    </w:pPr>
  </w:style>
  <w:style w:type="paragraph" w:styleId="Spistreci8">
    <w:name w:val="toc 8"/>
    <w:basedOn w:val="Normalny"/>
    <w:next w:val="Normalny"/>
    <w:autoRedefine/>
    <w:uiPriority w:val="39"/>
    <w:unhideWhenUsed/>
    <w:rsid w:val="00382EB7"/>
    <w:pPr>
      <w:spacing w:after="120" w:line="300" w:lineRule="exact"/>
      <w:ind w:left="1540"/>
      <w:jc w:val="both"/>
    </w:pPr>
  </w:style>
  <w:style w:type="paragraph" w:styleId="Spistreci9">
    <w:name w:val="toc 9"/>
    <w:basedOn w:val="Normalny"/>
    <w:next w:val="Normalny"/>
    <w:autoRedefine/>
    <w:uiPriority w:val="39"/>
    <w:unhideWhenUsed/>
    <w:rsid w:val="00382EB7"/>
    <w:pPr>
      <w:spacing w:after="120" w:line="300" w:lineRule="exact"/>
      <w:ind w:left="1760"/>
      <w:jc w:val="both"/>
    </w:pPr>
  </w:style>
  <w:style w:type="paragraph" w:customStyle="1" w:styleId="Tabela-tekst">
    <w:name w:val="Tabela-tekst"/>
    <w:basedOn w:val="Normalny"/>
    <w:link w:val="Tabela-tekstZnak"/>
    <w:rsid w:val="00382EB7"/>
    <w:pPr>
      <w:spacing w:before="40" w:after="40"/>
      <w:jc w:val="both"/>
    </w:pPr>
    <w:rPr>
      <w:rFonts w:ascii="Arial Narrow" w:hAnsi="Arial Narrow" w:cs="Arial"/>
    </w:rPr>
  </w:style>
  <w:style w:type="paragraph" w:styleId="Spisilustracji">
    <w:name w:val="table of figures"/>
    <w:basedOn w:val="Normalny"/>
    <w:next w:val="Normalny"/>
    <w:uiPriority w:val="99"/>
    <w:unhideWhenUsed/>
    <w:rsid w:val="00382EB7"/>
    <w:pPr>
      <w:spacing w:after="120" w:line="300" w:lineRule="exact"/>
      <w:jc w:val="both"/>
    </w:pPr>
  </w:style>
  <w:style w:type="character" w:customStyle="1" w:styleId="Tabela-tekstZnak">
    <w:name w:val="Tabela-tekst Znak"/>
    <w:basedOn w:val="Domylnaczcionkaakapitu"/>
    <w:link w:val="Tabela-tekst"/>
    <w:rsid w:val="00382EB7"/>
    <w:rPr>
      <w:rFonts w:ascii="Arial Narrow" w:eastAsia="Calibri" w:hAnsi="Arial Narrow" w:cs="Arial"/>
      <w:sz w:val="20"/>
      <w:szCs w:val="20"/>
    </w:rPr>
  </w:style>
  <w:style w:type="character" w:customStyle="1" w:styleId="h1">
    <w:name w:val="h1"/>
    <w:basedOn w:val="Domylnaczcionkaakapitu"/>
    <w:rsid w:val="00382EB7"/>
  </w:style>
  <w:style w:type="paragraph" w:customStyle="1" w:styleId="Obrazek">
    <w:name w:val="Obrazek"/>
    <w:basedOn w:val="Normalny"/>
    <w:rsid w:val="00382EB7"/>
    <w:pPr>
      <w:keepNext/>
      <w:keepLines/>
      <w:spacing w:before="80"/>
    </w:pPr>
    <w:rPr>
      <w:rFonts w:ascii="Arial Narrow" w:hAnsi="Arial Narrow"/>
    </w:rPr>
  </w:style>
  <w:style w:type="character" w:styleId="Tekstzastpczy">
    <w:name w:val="Placeholder Text"/>
    <w:basedOn w:val="Domylnaczcionkaakapitu"/>
    <w:uiPriority w:val="99"/>
    <w:semiHidden/>
    <w:rsid w:val="00382EB7"/>
    <w:rPr>
      <w:color w:val="808080"/>
    </w:rPr>
  </w:style>
  <w:style w:type="paragraph" w:customStyle="1" w:styleId="Prawaautorskie">
    <w:name w:val="Prawa autorskie"/>
    <w:basedOn w:val="Normalny"/>
    <w:link w:val="PrawaautorskieZnak"/>
    <w:rsid w:val="00382EB7"/>
    <w:pPr>
      <w:spacing w:after="120"/>
      <w:jc w:val="both"/>
    </w:pPr>
    <w:rPr>
      <w:rFonts w:eastAsia="Malgun Gothic" w:cstheme="minorHAnsi"/>
      <w:smallCaps/>
      <w:sz w:val="16"/>
      <w:szCs w:val="16"/>
    </w:rPr>
  </w:style>
  <w:style w:type="character" w:customStyle="1" w:styleId="Nierozpoznanawzmianka2">
    <w:name w:val="Nierozpoznana wzmianka2"/>
    <w:basedOn w:val="Domylnaczcionkaakapitu"/>
    <w:uiPriority w:val="99"/>
    <w:semiHidden/>
    <w:unhideWhenUsed/>
    <w:rsid w:val="00382EB7"/>
    <w:rPr>
      <w:color w:val="605E5C"/>
      <w:shd w:val="clear" w:color="auto" w:fill="E1DFDD"/>
    </w:rPr>
  </w:style>
  <w:style w:type="character" w:customStyle="1" w:styleId="PrawaautorskieZnak">
    <w:name w:val="Prawa autorskie Znak"/>
    <w:basedOn w:val="Domylnaczcionkaakapitu"/>
    <w:link w:val="Prawaautorskie"/>
    <w:rsid w:val="00382EB7"/>
    <w:rPr>
      <w:rFonts w:eastAsia="Malgun Gothic" w:cstheme="minorHAnsi"/>
      <w:smallCaps/>
      <w:sz w:val="16"/>
      <w:szCs w:val="16"/>
    </w:rPr>
  </w:style>
  <w:style w:type="paragraph" w:styleId="Tekstpodstawowywcity3">
    <w:name w:val="Body Text Indent 3"/>
    <w:basedOn w:val="Normalny"/>
    <w:link w:val="Tekstpodstawowywcity3Znak"/>
    <w:uiPriority w:val="99"/>
    <w:unhideWhenUsed/>
    <w:rsid w:val="00382EB7"/>
    <w:pPr>
      <w:spacing w:after="120" w:line="300" w:lineRule="exact"/>
      <w:ind w:left="283"/>
      <w:jc w:val="both"/>
    </w:pPr>
    <w:rPr>
      <w:rFonts w:ascii="Arial" w:hAnsi="Arial"/>
      <w:sz w:val="16"/>
      <w:szCs w:val="16"/>
    </w:rPr>
  </w:style>
  <w:style w:type="character" w:customStyle="1" w:styleId="Tekstpodstawowywcity3Znak">
    <w:name w:val="Tekst podstawowy wcięty 3 Znak"/>
    <w:basedOn w:val="Domylnaczcionkaakapitu"/>
    <w:link w:val="Tekstpodstawowywcity3"/>
    <w:uiPriority w:val="99"/>
    <w:rsid w:val="00382EB7"/>
    <w:rPr>
      <w:rFonts w:ascii="Arial" w:eastAsia="Calibri" w:hAnsi="Arial" w:cs="Times New Roman"/>
      <w:sz w:val="16"/>
      <w:szCs w:val="16"/>
    </w:rPr>
  </w:style>
  <w:style w:type="paragraph" w:customStyle="1" w:styleId="IIIIII">
    <w:name w:val="I II III"/>
    <w:rsid w:val="00382EB7"/>
    <w:pPr>
      <w:spacing w:after="0" w:line="276" w:lineRule="auto"/>
    </w:pPr>
    <w:rPr>
      <w:rFonts w:ascii="Arial" w:eastAsia="Times New Roman" w:hAnsi="Arial" w:cs="Times New Roman"/>
      <w:b/>
      <w:snapToGrid w:val="0"/>
      <w:szCs w:val="20"/>
      <w:u w:val="single"/>
      <w:lang w:eastAsia="pl-PL"/>
    </w:rPr>
  </w:style>
  <w:style w:type="character" w:styleId="UyteHipercze">
    <w:name w:val="FollowedHyperlink"/>
    <w:uiPriority w:val="99"/>
    <w:semiHidden/>
    <w:unhideWhenUsed/>
    <w:rsid w:val="00382EB7"/>
    <w:rPr>
      <w:color w:val="800080"/>
      <w:u w:val="single"/>
    </w:rPr>
  </w:style>
  <w:style w:type="paragraph" w:customStyle="1" w:styleId="font0">
    <w:name w:val="font0"/>
    <w:basedOn w:val="Normalny"/>
    <w:rsid w:val="00382EB7"/>
    <w:pPr>
      <w:spacing w:before="100" w:beforeAutospacing="1" w:after="100" w:afterAutospacing="1"/>
    </w:pPr>
    <w:rPr>
      <w:rFonts w:ascii="Czcionka tekstu podstawowego" w:eastAsia="Times New Roman" w:hAnsi="Czcionka tekstu podstawowego"/>
      <w:color w:val="000000"/>
    </w:rPr>
  </w:style>
  <w:style w:type="paragraph" w:customStyle="1" w:styleId="xl69">
    <w:name w:val="xl69"/>
    <w:basedOn w:val="Normalny"/>
    <w:rsid w:val="00382EB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Narrow" w:eastAsia="Times New Roman" w:hAnsi="Arial Narrow"/>
    </w:rPr>
  </w:style>
  <w:style w:type="paragraph" w:customStyle="1" w:styleId="xl70">
    <w:name w:val="xl70"/>
    <w:basedOn w:val="Normalny"/>
    <w:rsid w:val="00382EB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Narrow" w:eastAsia="Times New Roman" w:hAnsi="Arial Narrow"/>
    </w:rPr>
  </w:style>
  <w:style w:type="paragraph" w:customStyle="1" w:styleId="xl71">
    <w:name w:val="xl71"/>
    <w:basedOn w:val="Normalny"/>
    <w:rsid w:val="00382EB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Narrow" w:eastAsia="Times New Roman" w:hAnsi="Arial Narrow"/>
    </w:rPr>
  </w:style>
  <w:style w:type="paragraph" w:customStyle="1" w:styleId="xl72">
    <w:name w:val="xl72"/>
    <w:basedOn w:val="Normalny"/>
    <w:rsid w:val="00382EB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Narrow" w:eastAsia="Times New Roman" w:hAnsi="Arial Narrow"/>
    </w:rPr>
  </w:style>
  <w:style w:type="paragraph" w:customStyle="1" w:styleId="xl73">
    <w:name w:val="xl73"/>
    <w:basedOn w:val="Normalny"/>
    <w:rsid w:val="00382EB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Narrow" w:eastAsia="Times New Roman" w:hAnsi="Arial Narrow"/>
    </w:rPr>
  </w:style>
  <w:style w:type="paragraph" w:customStyle="1" w:styleId="xl74">
    <w:name w:val="xl74"/>
    <w:basedOn w:val="Normalny"/>
    <w:rsid w:val="00382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i/>
      <w:iCs/>
      <w:sz w:val="24"/>
      <w:szCs w:val="24"/>
    </w:rPr>
  </w:style>
  <w:style w:type="paragraph" w:customStyle="1" w:styleId="xl75">
    <w:name w:val="xl75"/>
    <w:basedOn w:val="Normalny"/>
    <w:rsid w:val="00382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i/>
      <w:iCs/>
      <w:sz w:val="24"/>
      <w:szCs w:val="24"/>
    </w:rPr>
  </w:style>
  <w:style w:type="paragraph" w:customStyle="1" w:styleId="xl76">
    <w:name w:val="xl76"/>
    <w:basedOn w:val="Normalny"/>
    <w:rsid w:val="00382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i/>
      <w:iCs/>
      <w:sz w:val="24"/>
      <w:szCs w:val="24"/>
    </w:rPr>
  </w:style>
  <w:style w:type="paragraph" w:customStyle="1" w:styleId="xl77">
    <w:name w:val="xl77"/>
    <w:basedOn w:val="Normalny"/>
    <w:rsid w:val="00382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i/>
      <w:iCs/>
      <w:sz w:val="24"/>
      <w:szCs w:val="24"/>
    </w:rPr>
  </w:style>
  <w:style w:type="paragraph" w:customStyle="1" w:styleId="xl78">
    <w:name w:val="xl78"/>
    <w:basedOn w:val="Normalny"/>
    <w:rsid w:val="00382EB7"/>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eastAsia="Times New Roman" w:hAnsi="Arial Narrow"/>
      <w:i/>
      <w:iCs/>
      <w:sz w:val="24"/>
      <w:szCs w:val="24"/>
    </w:rPr>
  </w:style>
  <w:style w:type="paragraph" w:customStyle="1" w:styleId="xl79">
    <w:name w:val="xl79"/>
    <w:basedOn w:val="Normalny"/>
    <w:rsid w:val="00382EB7"/>
    <w:pPr>
      <w:pBdr>
        <w:top w:val="single" w:sz="4" w:space="0" w:color="000000"/>
        <w:bottom w:val="single" w:sz="4" w:space="0" w:color="000000"/>
        <w:right w:val="single" w:sz="4" w:space="0" w:color="000000"/>
      </w:pBdr>
      <w:shd w:val="clear" w:color="000000" w:fill="92D050"/>
      <w:spacing w:before="100" w:beforeAutospacing="1" w:after="100" w:afterAutospacing="1"/>
    </w:pPr>
    <w:rPr>
      <w:rFonts w:eastAsia="Times New Roman"/>
      <w:sz w:val="24"/>
      <w:szCs w:val="24"/>
    </w:rPr>
  </w:style>
  <w:style w:type="paragraph" w:customStyle="1" w:styleId="xl80">
    <w:name w:val="xl80"/>
    <w:basedOn w:val="Normalny"/>
    <w:rsid w:val="00382EB7"/>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eastAsia="Times New Roman" w:hAnsi="Arial Narrow"/>
    </w:rPr>
  </w:style>
  <w:style w:type="paragraph" w:customStyle="1" w:styleId="xl81">
    <w:name w:val="xl81"/>
    <w:basedOn w:val="Normalny"/>
    <w:rsid w:val="00382EB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Narrow" w:eastAsia="Times New Roman" w:hAnsi="Arial Narrow"/>
    </w:rPr>
  </w:style>
  <w:style w:type="paragraph" w:customStyle="1" w:styleId="xl82">
    <w:name w:val="xl82"/>
    <w:basedOn w:val="Normalny"/>
    <w:rsid w:val="00382EB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Narrow" w:eastAsia="Times New Roman" w:hAnsi="Arial Narrow"/>
    </w:rPr>
  </w:style>
  <w:style w:type="paragraph" w:customStyle="1" w:styleId="xl83">
    <w:name w:val="xl83"/>
    <w:basedOn w:val="Normalny"/>
    <w:rsid w:val="00382EB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Narrow" w:eastAsia="Times New Roman" w:hAnsi="Arial Narrow"/>
      <w:b/>
      <w:bCs/>
      <w:i/>
      <w:iCs/>
    </w:rPr>
  </w:style>
  <w:style w:type="paragraph" w:customStyle="1" w:styleId="xl84">
    <w:name w:val="xl84"/>
    <w:basedOn w:val="Normalny"/>
    <w:rsid w:val="00382EB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Narrow" w:eastAsia="Times New Roman" w:hAnsi="Arial Narrow"/>
      <w:b/>
      <w:bCs/>
    </w:rPr>
  </w:style>
  <w:style w:type="paragraph" w:customStyle="1" w:styleId="xl85">
    <w:name w:val="xl85"/>
    <w:basedOn w:val="Normalny"/>
    <w:rsid w:val="00382EB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Arial Narrow" w:eastAsia="Times New Roman" w:hAnsi="Arial Narrow"/>
      <w:b/>
      <w:bCs/>
    </w:rPr>
  </w:style>
  <w:style w:type="paragraph" w:customStyle="1" w:styleId="xl86">
    <w:name w:val="xl86"/>
    <w:basedOn w:val="Normalny"/>
    <w:rsid w:val="00382EB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Narrow" w:eastAsia="Times New Roman" w:hAnsi="Arial Narrow"/>
      <w:b/>
      <w:bCs/>
    </w:rPr>
  </w:style>
  <w:style w:type="paragraph" w:customStyle="1" w:styleId="xl87">
    <w:name w:val="xl87"/>
    <w:basedOn w:val="Normalny"/>
    <w:rsid w:val="00382EB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Narrow" w:eastAsia="Times New Roman" w:hAnsi="Arial Narrow"/>
      <w:b/>
      <w:bCs/>
    </w:rPr>
  </w:style>
  <w:style w:type="paragraph" w:customStyle="1" w:styleId="xl88">
    <w:name w:val="xl88"/>
    <w:basedOn w:val="Normalny"/>
    <w:rsid w:val="00382EB7"/>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sz w:val="24"/>
      <w:szCs w:val="24"/>
    </w:rPr>
  </w:style>
  <w:style w:type="paragraph" w:customStyle="1" w:styleId="xl89">
    <w:name w:val="xl89"/>
    <w:basedOn w:val="Normalny"/>
    <w:rsid w:val="00382EB7"/>
    <w:pPr>
      <w:spacing w:before="100" w:beforeAutospacing="1" w:after="100" w:afterAutospacing="1"/>
    </w:pPr>
    <w:rPr>
      <w:rFonts w:eastAsia="Times New Roman"/>
      <w:b/>
      <w:bCs/>
      <w:sz w:val="24"/>
      <w:szCs w:val="24"/>
    </w:rPr>
  </w:style>
  <w:style w:type="paragraph" w:customStyle="1" w:styleId="xl90">
    <w:name w:val="xl90"/>
    <w:basedOn w:val="Normalny"/>
    <w:rsid w:val="00382EB7"/>
    <w:pPr>
      <w:pBdr>
        <w:top w:val="single" w:sz="4" w:space="0" w:color="auto"/>
        <w:left w:val="single" w:sz="4" w:space="0" w:color="000000"/>
        <w:bottom w:val="single" w:sz="4" w:space="0" w:color="000000"/>
      </w:pBdr>
      <w:shd w:val="clear" w:color="99CC00" w:fill="92D050"/>
      <w:spacing w:before="100" w:beforeAutospacing="1" w:after="100" w:afterAutospacing="1"/>
      <w:jc w:val="center"/>
      <w:textAlignment w:val="center"/>
    </w:pPr>
    <w:rPr>
      <w:rFonts w:ascii="Arial Narrow" w:eastAsia="Times New Roman" w:hAnsi="Arial Narrow"/>
    </w:rPr>
  </w:style>
  <w:style w:type="paragraph" w:customStyle="1" w:styleId="xl91">
    <w:name w:val="xl91"/>
    <w:basedOn w:val="Normalny"/>
    <w:rsid w:val="00382EB7"/>
    <w:pPr>
      <w:pBdr>
        <w:top w:val="single" w:sz="4" w:space="0" w:color="auto"/>
        <w:bottom w:val="single" w:sz="4" w:space="0" w:color="000000"/>
      </w:pBdr>
      <w:shd w:val="clear" w:color="000000" w:fill="92D050"/>
      <w:spacing w:before="100" w:beforeAutospacing="1" w:after="100" w:afterAutospacing="1"/>
    </w:pPr>
    <w:rPr>
      <w:rFonts w:eastAsia="Times New Roman"/>
      <w:sz w:val="24"/>
      <w:szCs w:val="24"/>
    </w:rPr>
  </w:style>
  <w:style w:type="paragraph" w:customStyle="1" w:styleId="xl92">
    <w:name w:val="xl92"/>
    <w:basedOn w:val="Normalny"/>
    <w:rsid w:val="00382EB7"/>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Narrow" w:eastAsia="Times New Roman" w:hAnsi="Arial Narrow"/>
    </w:rPr>
  </w:style>
  <w:style w:type="paragraph" w:customStyle="1" w:styleId="xl93">
    <w:name w:val="xl93"/>
    <w:basedOn w:val="Normalny"/>
    <w:rsid w:val="00382EB7"/>
    <w:pPr>
      <w:pBdr>
        <w:left w:val="single" w:sz="4" w:space="0" w:color="000000"/>
        <w:right w:val="single" w:sz="4" w:space="0" w:color="000000"/>
      </w:pBdr>
      <w:spacing w:before="100" w:beforeAutospacing="1" w:after="100" w:afterAutospacing="1"/>
      <w:jc w:val="center"/>
      <w:textAlignment w:val="center"/>
    </w:pPr>
    <w:rPr>
      <w:rFonts w:ascii="Arial Narrow" w:eastAsia="Times New Roman" w:hAnsi="Arial Narrow"/>
    </w:rPr>
  </w:style>
  <w:style w:type="paragraph" w:customStyle="1" w:styleId="xl94">
    <w:name w:val="xl94"/>
    <w:basedOn w:val="Normalny"/>
    <w:rsid w:val="00382EB7"/>
    <w:pPr>
      <w:pBdr>
        <w:left w:val="single" w:sz="4" w:space="0" w:color="000000"/>
        <w:right w:val="single" w:sz="4" w:space="0" w:color="000000"/>
      </w:pBdr>
      <w:spacing w:before="100" w:beforeAutospacing="1" w:after="100" w:afterAutospacing="1"/>
      <w:jc w:val="right"/>
      <w:textAlignment w:val="center"/>
    </w:pPr>
    <w:rPr>
      <w:rFonts w:ascii="Arial Narrow" w:eastAsia="Times New Roman" w:hAnsi="Arial Narrow"/>
    </w:rPr>
  </w:style>
  <w:style w:type="paragraph" w:customStyle="1" w:styleId="xl65">
    <w:name w:val="xl65"/>
    <w:basedOn w:val="Normalny"/>
    <w:rsid w:val="00382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Times New Roman" w:hAnsi="Arial Narrow"/>
      <w:sz w:val="24"/>
      <w:szCs w:val="24"/>
    </w:rPr>
  </w:style>
  <w:style w:type="paragraph" w:customStyle="1" w:styleId="xl66">
    <w:name w:val="xl66"/>
    <w:basedOn w:val="Normalny"/>
    <w:rsid w:val="00382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Times New Roman" w:hAnsi="Arial Narrow"/>
      <w:sz w:val="24"/>
      <w:szCs w:val="24"/>
    </w:rPr>
  </w:style>
  <w:style w:type="paragraph" w:customStyle="1" w:styleId="xl67">
    <w:name w:val="xl67"/>
    <w:basedOn w:val="Normalny"/>
    <w:rsid w:val="00382E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Times New Roman" w:hAnsi="Arial Narrow"/>
      <w:sz w:val="24"/>
      <w:szCs w:val="24"/>
    </w:rPr>
  </w:style>
  <w:style w:type="paragraph" w:customStyle="1" w:styleId="xl68">
    <w:name w:val="xl68"/>
    <w:basedOn w:val="Normalny"/>
    <w:rsid w:val="00382E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sz w:val="24"/>
      <w:szCs w:val="24"/>
    </w:rPr>
  </w:style>
  <w:style w:type="table" w:customStyle="1" w:styleId="PA11">
    <w:name w:val="PA11"/>
    <w:basedOn w:val="Standardowy"/>
    <w:uiPriority w:val="99"/>
    <w:qFormat/>
    <w:rsid w:val="00382EB7"/>
    <w:pPr>
      <w:spacing w:before="40" w:after="40" w:line="240" w:lineRule="auto"/>
    </w:pPr>
    <w:rPr>
      <w:rFonts w:ascii="Arial Narrow" w:eastAsia="Calibri" w:hAnsi="Arial Narrow" w:cs="Times New Roman"/>
      <w:sz w:val="20"/>
      <w:szCs w:val="20"/>
      <w:lang w:eastAsia="pl-PL"/>
    </w:rPr>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cantSplit/>
      <w:jc w:val="center"/>
    </w:trPr>
    <w:tblStylePr w:type="firstRow">
      <w:rPr>
        <w:rFonts w:ascii="Tahoma" w:hAnsi="Tahoma"/>
        <w:b/>
        <w:sz w:val="20"/>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tblStylePr w:type="lastRow">
      <w:pPr>
        <w:wordWrap/>
        <w:spacing w:beforeLines="0" w:beforeAutospacing="0" w:afterLines="0" w:afterAutospacing="0"/>
      </w:pPr>
      <w:rPr>
        <w:rFonts w:ascii="Tahoma" w:hAnsi="Tahoma"/>
        <w:sz w:val="20"/>
      </w:rPr>
      <w:tblPr/>
      <w:tcPr>
        <w:tcBorders>
          <w:top w:val="single" w:sz="12" w:space="0" w:color="auto"/>
          <w:left w:val="single" w:sz="12" w:space="0" w:color="auto"/>
          <w:bottom w:val="single" w:sz="12" w:space="0" w:color="auto"/>
          <w:right w:val="single" w:sz="12" w:space="0" w:color="auto"/>
          <w:insideH w:val="nil"/>
          <w:insideV w:val="single" w:sz="12" w:space="0" w:color="auto"/>
          <w:tl2br w:val="nil"/>
          <w:tr2bl w:val="nil"/>
        </w:tcBorders>
      </w:tcPr>
    </w:tblStylePr>
    <w:tblStylePr w:type="firstCol">
      <w:pPr>
        <w:wordWrap/>
        <w:jc w:val="left"/>
      </w:pPr>
    </w:tblStylePr>
    <w:tblStylePr w:type="lastCol">
      <w:pPr>
        <w:wordWrap/>
        <w:jc w:val="center"/>
      </w:pPr>
    </w:tblStylePr>
    <w:tblStylePr w:type="nwCell">
      <w:tblPr/>
      <w:trPr>
        <w:tblHeader/>
      </w:trPr>
    </w:tblStylePr>
  </w:style>
  <w:style w:type="table" w:customStyle="1" w:styleId="PA12">
    <w:name w:val="PA12"/>
    <w:basedOn w:val="Standardowy"/>
    <w:uiPriority w:val="99"/>
    <w:qFormat/>
    <w:rsid w:val="00382EB7"/>
    <w:pPr>
      <w:spacing w:before="40" w:after="40" w:line="240" w:lineRule="auto"/>
    </w:pPr>
    <w:rPr>
      <w:rFonts w:ascii="Arial Narrow" w:eastAsia="Calibri" w:hAnsi="Arial Narrow" w:cs="Times New Roman"/>
      <w:sz w:val="20"/>
      <w:szCs w:val="20"/>
      <w:lang w:eastAsia="pl-PL"/>
    </w:rPr>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cantSplit/>
      <w:jc w:val="center"/>
    </w:trPr>
    <w:tblStylePr w:type="firstRow">
      <w:rPr>
        <w:rFonts w:ascii="Tahoma" w:hAnsi="Tahoma"/>
        <w:b/>
        <w:sz w:val="20"/>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tblStylePr w:type="lastRow">
      <w:pPr>
        <w:wordWrap/>
        <w:spacing w:beforeLines="0" w:beforeAutospacing="0" w:afterLines="0" w:afterAutospacing="0"/>
      </w:pPr>
      <w:rPr>
        <w:rFonts w:ascii="Tahoma" w:hAnsi="Tahoma"/>
        <w:sz w:val="20"/>
      </w:rPr>
      <w:tblPr/>
      <w:tcPr>
        <w:tcBorders>
          <w:top w:val="single" w:sz="12" w:space="0" w:color="auto"/>
          <w:left w:val="single" w:sz="12" w:space="0" w:color="auto"/>
          <w:bottom w:val="single" w:sz="12" w:space="0" w:color="auto"/>
          <w:right w:val="single" w:sz="12" w:space="0" w:color="auto"/>
          <w:insideH w:val="nil"/>
          <w:insideV w:val="single" w:sz="12" w:space="0" w:color="auto"/>
          <w:tl2br w:val="nil"/>
          <w:tr2bl w:val="nil"/>
        </w:tcBorders>
      </w:tcPr>
    </w:tblStylePr>
    <w:tblStylePr w:type="firstCol">
      <w:pPr>
        <w:wordWrap/>
        <w:jc w:val="left"/>
      </w:pPr>
    </w:tblStylePr>
    <w:tblStylePr w:type="lastCol">
      <w:pPr>
        <w:wordWrap/>
        <w:jc w:val="center"/>
      </w:pPr>
    </w:tblStylePr>
    <w:tblStylePr w:type="nwCell">
      <w:tblPr/>
      <w:trPr>
        <w:tblHeader/>
      </w:trPr>
    </w:tblStylePr>
  </w:style>
  <w:style w:type="table" w:customStyle="1" w:styleId="PA13">
    <w:name w:val="PA13"/>
    <w:basedOn w:val="Standardowy"/>
    <w:uiPriority w:val="99"/>
    <w:qFormat/>
    <w:rsid w:val="00382EB7"/>
    <w:pPr>
      <w:spacing w:before="40" w:after="40" w:line="240" w:lineRule="auto"/>
    </w:pPr>
    <w:rPr>
      <w:rFonts w:ascii="Arial Narrow" w:eastAsia="Calibri" w:hAnsi="Arial Narrow" w:cs="Times New Roman"/>
      <w:sz w:val="20"/>
      <w:szCs w:val="20"/>
      <w:lang w:eastAsia="pl-PL"/>
    </w:rPr>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cantSplit/>
      <w:jc w:val="center"/>
    </w:trPr>
    <w:tblStylePr w:type="firstRow">
      <w:rPr>
        <w:rFonts w:ascii="Tahoma" w:hAnsi="Tahoma"/>
        <w:b/>
        <w:sz w:val="20"/>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tblStylePr w:type="lastRow">
      <w:pPr>
        <w:wordWrap/>
        <w:spacing w:beforeLines="0" w:beforeAutospacing="0" w:afterLines="0" w:afterAutospacing="0"/>
      </w:pPr>
      <w:rPr>
        <w:rFonts w:ascii="Tahoma" w:hAnsi="Tahoma"/>
        <w:sz w:val="20"/>
      </w:rPr>
      <w:tblPr/>
      <w:tcPr>
        <w:tcBorders>
          <w:top w:val="single" w:sz="12" w:space="0" w:color="auto"/>
          <w:left w:val="single" w:sz="12" w:space="0" w:color="auto"/>
          <w:bottom w:val="single" w:sz="12" w:space="0" w:color="auto"/>
          <w:right w:val="single" w:sz="12" w:space="0" w:color="auto"/>
          <w:insideH w:val="nil"/>
          <w:insideV w:val="single" w:sz="12" w:space="0" w:color="auto"/>
          <w:tl2br w:val="nil"/>
          <w:tr2bl w:val="nil"/>
        </w:tcBorders>
      </w:tcPr>
    </w:tblStylePr>
    <w:tblStylePr w:type="firstCol">
      <w:pPr>
        <w:wordWrap/>
        <w:jc w:val="left"/>
      </w:pPr>
    </w:tblStylePr>
    <w:tblStylePr w:type="lastCol">
      <w:pPr>
        <w:wordWrap/>
        <w:jc w:val="center"/>
      </w:pPr>
    </w:tblStylePr>
    <w:tblStylePr w:type="nwCell">
      <w:tblPr/>
      <w:trPr>
        <w:tblHeader/>
      </w:trPr>
    </w:tblStylePr>
  </w:style>
  <w:style w:type="table" w:customStyle="1" w:styleId="PA15">
    <w:name w:val="PA15"/>
    <w:basedOn w:val="Standardowy"/>
    <w:uiPriority w:val="99"/>
    <w:qFormat/>
    <w:rsid w:val="00382EB7"/>
    <w:pPr>
      <w:spacing w:before="40" w:after="40" w:line="240" w:lineRule="auto"/>
    </w:pPr>
    <w:rPr>
      <w:rFonts w:ascii="Arial Narrow" w:eastAsia="Calibri" w:hAnsi="Arial Narrow" w:cs="Times New Roman"/>
      <w:sz w:val="20"/>
      <w:szCs w:val="20"/>
      <w:lang w:eastAsia="pl-PL"/>
    </w:rPr>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cantSplit/>
      <w:jc w:val="center"/>
    </w:trPr>
    <w:tblStylePr w:type="firstRow">
      <w:rPr>
        <w:rFonts w:ascii="Tahoma" w:hAnsi="Tahoma"/>
        <w:b/>
        <w:sz w:val="20"/>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tblStylePr w:type="lastRow">
      <w:pPr>
        <w:wordWrap/>
        <w:spacing w:beforeLines="0" w:beforeAutospacing="0" w:afterLines="0" w:afterAutospacing="0"/>
      </w:pPr>
      <w:rPr>
        <w:rFonts w:ascii="Tahoma" w:hAnsi="Tahoma"/>
        <w:sz w:val="20"/>
      </w:rPr>
      <w:tblPr/>
      <w:tcPr>
        <w:tcBorders>
          <w:top w:val="single" w:sz="12" w:space="0" w:color="auto"/>
          <w:left w:val="single" w:sz="12" w:space="0" w:color="auto"/>
          <w:bottom w:val="single" w:sz="12" w:space="0" w:color="auto"/>
          <w:right w:val="single" w:sz="12" w:space="0" w:color="auto"/>
          <w:insideH w:val="nil"/>
          <w:insideV w:val="single" w:sz="12" w:space="0" w:color="auto"/>
          <w:tl2br w:val="nil"/>
          <w:tr2bl w:val="nil"/>
        </w:tcBorders>
      </w:tcPr>
    </w:tblStylePr>
    <w:tblStylePr w:type="firstCol">
      <w:pPr>
        <w:wordWrap/>
        <w:jc w:val="left"/>
      </w:pPr>
    </w:tblStylePr>
    <w:tblStylePr w:type="lastCol">
      <w:pPr>
        <w:wordWrap/>
        <w:jc w:val="center"/>
      </w:pPr>
    </w:tblStylePr>
    <w:tblStylePr w:type="nwCell">
      <w:tblPr/>
      <w:trPr>
        <w:tblHeader/>
      </w:trPr>
    </w:tblStylePr>
  </w:style>
  <w:style w:type="paragraph" w:styleId="Listapunktowana">
    <w:name w:val="List Bullet"/>
    <w:basedOn w:val="Normalny"/>
    <w:uiPriority w:val="99"/>
    <w:unhideWhenUsed/>
    <w:rsid w:val="00382EB7"/>
    <w:pPr>
      <w:numPr>
        <w:numId w:val="27"/>
      </w:numPr>
      <w:tabs>
        <w:tab w:val="clear" w:pos="360"/>
      </w:tabs>
      <w:spacing w:after="120" w:line="300" w:lineRule="exact"/>
      <w:ind w:left="0" w:firstLine="0"/>
      <w:contextualSpacing/>
      <w:jc w:val="both"/>
    </w:pPr>
    <w:rPr>
      <w:rFonts w:ascii="Arial" w:hAnsi="Arial"/>
    </w:rPr>
  </w:style>
  <w:style w:type="numbering" w:customStyle="1" w:styleId="StylKonspektynumerowaneZlewej12Pierwszywiersz03">
    <w:name w:val="Styl Konspekty numerowane Z lewej:  1.2&quot; Pierwszy wiersz:  0.3&quot;"/>
    <w:basedOn w:val="Bezlisty"/>
    <w:locked/>
    <w:rsid w:val="00382EB7"/>
    <w:pPr>
      <w:numPr>
        <w:numId w:val="28"/>
      </w:numPr>
    </w:pPr>
  </w:style>
  <w:style w:type="numbering" w:customStyle="1" w:styleId="StylKonspektynumerowaneZlewej12Pierwszywiersz031">
    <w:name w:val="Styl Konspekty numerowane Z lewej:  1.2&quot; Pierwszy wiersz:  0.3&quot;1"/>
    <w:basedOn w:val="Bezlisty"/>
    <w:locked/>
    <w:rsid w:val="00382EB7"/>
  </w:style>
  <w:style w:type="numbering" w:customStyle="1" w:styleId="StylKonspektynumerowaneZlewej12Pierwszywiersz032">
    <w:name w:val="Styl Konspekty numerowane Z lewej:  1.2&quot; Pierwszy wiersz:  0.3&quot;2"/>
    <w:basedOn w:val="Bezlisty"/>
    <w:locked/>
    <w:rsid w:val="00382EB7"/>
  </w:style>
  <w:style w:type="numbering" w:customStyle="1" w:styleId="StylKonspektynumerowaneZlewej12Pierwszywiersz033">
    <w:name w:val="Styl Konspekty numerowane Z lewej:  1.2&quot; Pierwszy wiersz:  0.3&quot;3"/>
    <w:basedOn w:val="Bezlisty"/>
    <w:locked/>
    <w:rsid w:val="00382EB7"/>
  </w:style>
  <w:style w:type="numbering" w:customStyle="1" w:styleId="StylKonspektynumerowaneZlewej12Pierwszywiersz034">
    <w:name w:val="Styl Konspekty numerowane Z lewej:  1.2&quot; Pierwszy wiersz:  0.3&quot;4"/>
    <w:basedOn w:val="Bezlisty"/>
    <w:locked/>
    <w:rsid w:val="00382EB7"/>
  </w:style>
  <w:style w:type="table" w:customStyle="1" w:styleId="PA14">
    <w:name w:val="PA14"/>
    <w:basedOn w:val="Standardowy"/>
    <w:uiPriority w:val="99"/>
    <w:qFormat/>
    <w:rsid w:val="00382EB7"/>
    <w:pPr>
      <w:spacing w:before="40" w:after="40" w:line="240" w:lineRule="auto"/>
    </w:pPr>
    <w:rPr>
      <w:rFonts w:ascii="Arial Narrow" w:eastAsia="Calibri" w:hAnsi="Arial Narrow" w:cs="Times New Roman"/>
      <w:sz w:val="20"/>
      <w:szCs w:val="20"/>
      <w:lang w:eastAsia="pl-PL"/>
    </w:rPr>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cantSplit/>
      <w:jc w:val="center"/>
    </w:trPr>
    <w:tblStylePr w:type="firstRow">
      <w:rPr>
        <w:rFonts w:ascii="Tahoma" w:hAnsi="Tahoma"/>
        <w:b/>
        <w:sz w:val="20"/>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tblStylePr w:type="lastRow">
      <w:pPr>
        <w:wordWrap/>
        <w:spacing w:beforeLines="0" w:beforeAutospacing="0" w:afterLines="0" w:afterAutospacing="0"/>
      </w:pPr>
      <w:rPr>
        <w:rFonts w:ascii="Tahoma" w:hAnsi="Tahoma"/>
        <w:sz w:val="20"/>
      </w:rPr>
      <w:tblPr/>
      <w:tcPr>
        <w:tcBorders>
          <w:top w:val="single" w:sz="12" w:space="0" w:color="auto"/>
          <w:left w:val="single" w:sz="12" w:space="0" w:color="auto"/>
          <w:bottom w:val="single" w:sz="12" w:space="0" w:color="auto"/>
          <w:right w:val="single" w:sz="12" w:space="0" w:color="auto"/>
          <w:insideH w:val="nil"/>
          <w:insideV w:val="single" w:sz="12" w:space="0" w:color="auto"/>
          <w:tl2br w:val="nil"/>
          <w:tr2bl w:val="nil"/>
        </w:tcBorders>
      </w:tcPr>
    </w:tblStylePr>
    <w:tblStylePr w:type="firstCol">
      <w:pPr>
        <w:wordWrap/>
        <w:jc w:val="left"/>
      </w:pPr>
    </w:tblStylePr>
    <w:tblStylePr w:type="lastCol">
      <w:pPr>
        <w:wordWrap/>
        <w:jc w:val="center"/>
      </w:pPr>
    </w:tblStylePr>
    <w:tblStylePr w:type="nwCell">
      <w:tblPr/>
      <w:trPr>
        <w:tblHeader/>
      </w:trPr>
    </w:tblStylePr>
  </w:style>
  <w:style w:type="table" w:customStyle="1" w:styleId="PA16">
    <w:name w:val="PA16"/>
    <w:basedOn w:val="Standardowy"/>
    <w:uiPriority w:val="99"/>
    <w:qFormat/>
    <w:rsid w:val="00382EB7"/>
    <w:pPr>
      <w:spacing w:before="40" w:after="40" w:line="240" w:lineRule="auto"/>
    </w:pPr>
    <w:rPr>
      <w:rFonts w:ascii="Arial Narrow" w:eastAsia="Calibri" w:hAnsi="Arial Narrow" w:cs="Times New Roman"/>
      <w:sz w:val="20"/>
      <w:szCs w:val="20"/>
      <w:lang w:eastAsia="pl-PL"/>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rPr>
        <w:rFonts w:ascii="Arial Narrow" w:hAnsi="Arial Narrow"/>
        <w:b/>
        <w:sz w:val="20"/>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tblStylePr w:type="lastRow">
      <w:pPr>
        <w:wordWrap/>
        <w:spacing w:beforeLines="0" w:beforeAutospacing="0" w:afterLines="0" w:afterAutospacing="0"/>
      </w:pPr>
      <w:rPr>
        <w:rFonts w:ascii="Arial Narrow" w:hAnsi="Arial Narrow"/>
        <w:sz w:val="20"/>
      </w:rPr>
      <w:tblPr/>
      <w:tcPr>
        <w:tcBorders>
          <w:top w:val="single" w:sz="12" w:space="0" w:color="auto"/>
          <w:left w:val="single" w:sz="12" w:space="0" w:color="auto"/>
          <w:bottom w:val="single" w:sz="12" w:space="0" w:color="auto"/>
          <w:right w:val="single" w:sz="12" w:space="0" w:color="auto"/>
          <w:insideH w:val="nil"/>
          <w:insideV w:val="single" w:sz="12" w:space="0" w:color="auto"/>
          <w:tl2br w:val="nil"/>
          <w:tr2bl w:val="nil"/>
        </w:tcBorders>
      </w:tcPr>
    </w:tblStylePr>
    <w:tblStylePr w:type="firstCol">
      <w:pPr>
        <w:wordWrap/>
        <w:jc w:val="left"/>
      </w:pPr>
    </w:tblStylePr>
    <w:tblStylePr w:type="lastCol">
      <w:pPr>
        <w:wordWrap/>
        <w:jc w:val="center"/>
      </w:pPr>
    </w:tblStylePr>
  </w:style>
  <w:style w:type="table" w:customStyle="1" w:styleId="PA17">
    <w:name w:val="PA17"/>
    <w:basedOn w:val="Standardowy"/>
    <w:uiPriority w:val="99"/>
    <w:qFormat/>
    <w:rsid w:val="00382EB7"/>
    <w:pPr>
      <w:spacing w:before="40" w:after="40" w:line="240" w:lineRule="auto"/>
    </w:pPr>
    <w:rPr>
      <w:rFonts w:ascii="Arial Narrow" w:eastAsia="Calibri" w:hAnsi="Arial Narrow" w:cs="Times New Roman"/>
      <w:sz w:val="20"/>
      <w:szCs w:val="20"/>
      <w:lang w:eastAsia="pl-PL"/>
    </w:rPr>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cantSplit/>
      <w:jc w:val="center"/>
    </w:trPr>
    <w:tblStylePr w:type="firstRow">
      <w:rPr>
        <w:rFonts w:ascii="Tahoma" w:hAnsi="Tahoma"/>
        <w:b/>
        <w:sz w:val="20"/>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tblStylePr w:type="lastRow">
      <w:pPr>
        <w:wordWrap/>
        <w:spacing w:beforeLines="0" w:beforeAutospacing="0" w:afterLines="0" w:afterAutospacing="0"/>
      </w:pPr>
      <w:rPr>
        <w:rFonts w:ascii="Tahoma" w:hAnsi="Tahoma"/>
        <w:sz w:val="20"/>
      </w:rPr>
      <w:tblPr/>
      <w:tcPr>
        <w:tcBorders>
          <w:top w:val="single" w:sz="12" w:space="0" w:color="auto"/>
          <w:left w:val="single" w:sz="12" w:space="0" w:color="auto"/>
          <w:bottom w:val="single" w:sz="12" w:space="0" w:color="auto"/>
          <w:right w:val="single" w:sz="12" w:space="0" w:color="auto"/>
          <w:insideH w:val="nil"/>
          <w:insideV w:val="single" w:sz="12" w:space="0" w:color="auto"/>
          <w:tl2br w:val="nil"/>
          <w:tr2bl w:val="nil"/>
        </w:tcBorders>
      </w:tcPr>
    </w:tblStylePr>
    <w:tblStylePr w:type="firstCol">
      <w:pPr>
        <w:wordWrap/>
        <w:jc w:val="left"/>
      </w:pPr>
    </w:tblStylePr>
    <w:tblStylePr w:type="lastCol">
      <w:pPr>
        <w:wordWrap/>
        <w:jc w:val="center"/>
      </w:pPr>
    </w:tblStylePr>
    <w:tblStylePr w:type="nwCell">
      <w:tblPr/>
      <w:trPr>
        <w:tblHeader/>
      </w:trPr>
    </w:tblStylePr>
  </w:style>
  <w:style w:type="table" w:customStyle="1" w:styleId="PA18">
    <w:name w:val="PA18"/>
    <w:basedOn w:val="Standardowy"/>
    <w:uiPriority w:val="99"/>
    <w:qFormat/>
    <w:rsid w:val="00382EB7"/>
    <w:pPr>
      <w:spacing w:before="40" w:after="40" w:line="240" w:lineRule="auto"/>
    </w:pPr>
    <w:rPr>
      <w:rFonts w:ascii="Arial Narrow" w:eastAsia="Calibri" w:hAnsi="Arial Narrow" w:cs="Times New Roman"/>
      <w:sz w:val="20"/>
      <w:szCs w:val="20"/>
      <w:lang w:eastAsia="pl-PL"/>
    </w:rPr>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cantSplit/>
      <w:jc w:val="center"/>
    </w:trPr>
    <w:tblStylePr w:type="firstRow">
      <w:rPr>
        <w:rFonts w:ascii="Tahoma" w:hAnsi="Tahoma"/>
        <w:b/>
        <w:sz w:val="20"/>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tblStylePr w:type="lastRow">
      <w:pPr>
        <w:wordWrap/>
        <w:spacing w:beforeLines="0" w:beforeAutospacing="0" w:afterLines="0" w:afterAutospacing="0"/>
      </w:pPr>
      <w:rPr>
        <w:rFonts w:ascii="Tahoma" w:hAnsi="Tahoma"/>
        <w:sz w:val="20"/>
      </w:rPr>
      <w:tblPr/>
      <w:tcPr>
        <w:tcBorders>
          <w:top w:val="single" w:sz="12" w:space="0" w:color="auto"/>
          <w:left w:val="single" w:sz="12" w:space="0" w:color="auto"/>
          <w:bottom w:val="single" w:sz="12" w:space="0" w:color="auto"/>
          <w:right w:val="single" w:sz="12" w:space="0" w:color="auto"/>
          <w:insideH w:val="nil"/>
          <w:insideV w:val="single" w:sz="12" w:space="0" w:color="auto"/>
          <w:tl2br w:val="nil"/>
          <w:tr2bl w:val="nil"/>
        </w:tcBorders>
      </w:tcPr>
    </w:tblStylePr>
    <w:tblStylePr w:type="firstCol">
      <w:pPr>
        <w:wordWrap/>
        <w:jc w:val="left"/>
      </w:pPr>
    </w:tblStylePr>
    <w:tblStylePr w:type="lastCol">
      <w:pPr>
        <w:wordWrap/>
        <w:jc w:val="center"/>
      </w:pPr>
    </w:tblStylePr>
    <w:tblStylePr w:type="nwCell">
      <w:tblPr/>
      <w:trPr>
        <w:tblHeader/>
      </w:trPr>
    </w:tblStylePr>
  </w:style>
  <w:style w:type="table" w:customStyle="1" w:styleId="PA19">
    <w:name w:val="PA19"/>
    <w:basedOn w:val="Standardowy"/>
    <w:uiPriority w:val="99"/>
    <w:qFormat/>
    <w:rsid w:val="00382EB7"/>
    <w:pPr>
      <w:spacing w:before="40" w:after="40" w:line="240" w:lineRule="auto"/>
    </w:pPr>
    <w:rPr>
      <w:rFonts w:ascii="Arial Narrow" w:eastAsia="Calibri" w:hAnsi="Arial Narrow" w:cs="Times New Roman"/>
      <w:sz w:val="20"/>
      <w:szCs w:val="20"/>
      <w:lang w:eastAsia="pl-PL"/>
    </w:rPr>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cantSplit/>
      <w:jc w:val="center"/>
    </w:trPr>
    <w:tblStylePr w:type="firstRow">
      <w:rPr>
        <w:rFonts w:ascii="Tahoma" w:hAnsi="Tahoma"/>
        <w:b/>
        <w:sz w:val="20"/>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tblStylePr w:type="lastRow">
      <w:pPr>
        <w:wordWrap/>
        <w:spacing w:beforeLines="0" w:beforeAutospacing="0" w:afterLines="0" w:afterAutospacing="0"/>
      </w:pPr>
      <w:rPr>
        <w:rFonts w:ascii="Tahoma" w:hAnsi="Tahoma"/>
        <w:sz w:val="20"/>
      </w:rPr>
      <w:tblPr/>
      <w:tcPr>
        <w:tcBorders>
          <w:top w:val="single" w:sz="12" w:space="0" w:color="auto"/>
          <w:left w:val="single" w:sz="12" w:space="0" w:color="auto"/>
          <w:bottom w:val="single" w:sz="12" w:space="0" w:color="auto"/>
          <w:right w:val="single" w:sz="12" w:space="0" w:color="auto"/>
          <w:insideH w:val="nil"/>
          <w:insideV w:val="single" w:sz="12" w:space="0" w:color="auto"/>
          <w:tl2br w:val="nil"/>
          <w:tr2bl w:val="nil"/>
        </w:tcBorders>
      </w:tcPr>
    </w:tblStylePr>
    <w:tblStylePr w:type="firstCol">
      <w:pPr>
        <w:wordWrap/>
        <w:jc w:val="left"/>
      </w:pPr>
    </w:tblStylePr>
    <w:tblStylePr w:type="lastCol">
      <w:pPr>
        <w:wordWrap/>
        <w:jc w:val="center"/>
      </w:pPr>
    </w:tblStylePr>
    <w:tblStylePr w:type="nwCell">
      <w:tblPr/>
      <w:trPr>
        <w:tblHeader/>
      </w:trPr>
    </w:tblStylePr>
  </w:style>
  <w:style w:type="table" w:customStyle="1" w:styleId="PA110">
    <w:name w:val="PA110"/>
    <w:basedOn w:val="Standardowy"/>
    <w:uiPriority w:val="99"/>
    <w:qFormat/>
    <w:rsid w:val="00382EB7"/>
    <w:pPr>
      <w:spacing w:before="40" w:after="40" w:line="240" w:lineRule="auto"/>
    </w:pPr>
    <w:rPr>
      <w:rFonts w:ascii="Arial Narrow" w:eastAsia="Calibri" w:hAnsi="Arial Narrow" w:cs="Times New Roman"/>
      <w:sz w:val="20"/>
      <w:szCs w:val="20"/>
      <w:lang w:eastAsia="pl-PL"/>
    </w:rPr>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cantSplit/>
      <w:jc w:val="center"/>
    </w:trPr>
    <w:tblStylePr w:type="firstRow">
      <w:rPr>
        <w:rFonts w:ascii="Tahoma" w:hAnsi="Tahoma"/>
        <w:b/>
        <w:sz w:val="20"/>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tblStylePr w:type="lastRow">
      <w:pPr>
        <w:wordWrap/>
        <w:spacing w:beforeLines="0" w:beforeAutospacing="0" w:afterLines="0" w:afterAutospacing="0"/>
      </w:pPr>
      <w:rPr>
        <w:rFonts w:ascii="Tahoma" w:hAnsi="Tahoma"/>
        <w:sz w:val="20"/>
      </w:rPr>
      <w:tblPr/>
      <w:tcPr>
        <w:tcBorders>
          <w:top w:val="single" w:sz="12" w:space="0" w:color="auto"/>
          <w:left w:val="single" w:sz="12" w:space="0" w:color="auto"/>
          <w:bottom w:val="single" w:sz="12" w:space="0" w:color="auto"/>
          <w:right w:val="single" w:sz="12" w:space="0" w:color="auto"/>
          <w:insideH w:val="nil"/>
          <w:insideV w:val="single" w:sz="12" w:space="0" w:color="auto"/>
          <w:tl2br w:val="nil"/>
          <w:tr2bl w:val="nil"/>
        </w:tcBorders>
      </w:tcPr>
    </w:tblStylePr>
    <w:tblStylePr w:type="firstCol">
      <w:pPr>
        <w:wordWrap/>
        <w:jc w:val="left"/>
      </w:pPr>
    </w:tblStylePr>
    <w:tblStylePr w:type="lastCol">
      <w:pPr>
        <w:wordWrap/>
        <w:jc w:val="center"/>
      </w:pPr>
    </w:tblStylePr>
    <w:tblStylePr w:type="nwCell">
      <w:tblPr/>
      <w:trPr>
        <w:tblHeader/>
      </w:trPr>
    </w:tblStylePr>
  </w:style>
  <w:style w:type="paragraph" w:customStyle="1" w:styleId="danepola1">
    <w:name w:val="dane pola1"/>
    <w:basedOn w:val="Normalny"/>
    <w:rsid w:val="00382EB7"/>
    <w:pPr>
      <w:widowControl w:val="0"/>
      <w:adjustRightInd w:val="0"/>
      <w:spacing w:line="160" w:lineRule="exact"/>
      <w:textAlignment w:val="baseline"/>
    </w:pPr>
    <w:rPr>
      <w:rFonts w:eastAsia="Batang"/>
      <w:sz w:val="24"/>
    </w:rPr>
  </w:style>
  <w:style w:type="table" w:customStyle="1" w:styleId="Tabela-Siatka1">
    <w:name w:val="Tabela - Siatka1"/>
    <w:basedOn w:val="Standardowy"/>
    <w:next w:val="Tabela-Siatka"/>
    <w:uiPriority w:val="39"/>
    <w:rsid w:val="00382E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382E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uiPriority w:val="19"/>
    <w:qFormat/>
    <w:rsid w:val="00F2050F"/>
    <w:rPr>
      <w:i/>
      <w:iCs/>
      <w:color w:val="404040" w:themeColor="text1" w:themeTint="BF"/>
    </w:rPr>
  </w:style>
  <w:style w:type="character" w:styleId="Odwoaniedelikatne">
    <w:name w:val="Subtle Reference"/>
    <w:basedOn w:val="Domylnaczcionkaakapitu"/>
    <w:uiPriority w:val="31"/>
    <w:qFormat/>
    <w:rsid w:val="00F2050F"/>
    <w:rPr>
      <w:smallCaps/>
      <w:color w:val="404040" w:themeColor="text1" w:themeTint="BF"/>
      <w:u w:val="single" w:color="7F7F7F" w:themeColor="text1" w:themeTint="80"/>
    </w:rPr>
  </w:style>
  <w:style w:type="character" w:styleId="Tytuksiki">
    <w:name w:val="Book Title"/>
    <w:basedOn w:val="Domylnaczcionkaakapitu"/>
    <w:uiPriority w:val="33"/>
    <w:qFormat/>
    <w:rsid w:val="00F2050F"/>
    <w:rPr>
      <w:b w:val="0"/>
      <w:bCs w:val="0"/>
      <w:smallCaps/>
      <w:spacing w:val="5"/>
    </w:rPr>
  </w:style>
  <w:style w:type="paragraph" w:styleId="Nagwekspisutreci">
    <w:name w:val="TOC Heading"/>
    <w:basedOn w:val="Nagwek1"/>
    <w:next w:val="Normalny"/>
    <w:uiPriority w:val="39"/>
    <w:semiHidden/>
    <w:unhideWhenUsed/>
    <w:qFormat/>
    <w:rsid w:val="00F2050F"/>
    <w:pPr>
      <w:outlineLvl w:val="9"/>
    </w:pPr>
  </w:style>
  <w:style w:type="paragraph" w:customStyle="1" w:styleId="tablecontents0">
    <w:name w:val="tablecontents"/>
    <w:basedOn w:val="Standard"/>
    <w:uiPriority w:val="99"/>
    <w:rsid w:val="00457DCF"/>
    <w:pPr>
      <w:spacing w:before="100" w:after="100"/>
      <w:textAlignment w:val="auto"/>
    </w:pPr>
    <w:rPr>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34144">
      <w:bodyDiv w:val="1"/>
      <w:marLeft w:val="0"/>
      <w:marRight w:val="0"/>
      <w:marTop w:val="0"/>
      <w:marBottom w:val="0"/>
      <w:divBdr>
        <w:top w:val="none" w:sz="0" w:space="0" w:color="auto"/>
        <w:left w:val="none" w:sz="0" w:space="0" w:color="auto"/>
        <w:bottom w:val="none" w:sz="0" w:space="0" w:color="auto"/>
        <w:right w:val="none" w:sz="0" w:space="0" w:color="auto"/>
      </w:divBdr>
    </w:div>
    <w:div w:id="245110444">
      <w:bodyDiv w:val="1"/>
      <w:marLeft w:val="0"/>
      <w:marRight w:val="0"/>
      <w:marTop w:val="0"/>
      <w:marBottom w:val="0"/>
      <w:divBdr>
        <w:top w:val="none" w:sz="0" w:space="0" w:color="auto"/>
        <w:left w:val="none" w:sz="0" w:space="0" w:color="auto"/>
        <w:bottom w:val="none" w:sz="0" w:space="0" w:color="auto"/>
        <w:right w:val="none" w:sz="0" w:space="0" w:color="auto"/>
      </w:divBdr>
    </w:div>
    <w:div w:id="320353211">
      <w:bodyDiv w:val="1"/>
      <w:marLeft w:val="0"/>
      <w:marRight w:val="0"/>
      <w:marTop w:val="0"/>
      <w:marBottom w:val="0"/>
      <w:divBdr>
        <w:top w:val="none" w:sz="0" w:space="0" w:color="auto"/>
        <w:left w:val="none" w:sz="0" w:space="0" w:color="auto"/>
        <w:bottom w:val="none" w:sz="0" w:space="0" w:color="auto"/>
        <w:right w:val="none" w:sz="0" w:space="0" w:color="auto"/>
      </w:divBdr>
    </w:div>
    <w:div w:id="409472170">
      <w:bodyDiv w:val="1"/>
      <w:marLeft w:val="0"/>
      <w:marRight w:val="0"/>
      <w:marTop w:val="0"/>
      <w:marBottom w:val="0"/>
      <w:divBdr>
        <w:top w:val="none" w:sz="0" w:space="0" w:color="auto"/>
        <w:left w:val="none" w:sz="0" w:space="0" w:color="auto"/>
        <w:bottom w:val="none" w:sz="0" w:space="0" w:color="auto"/>
        <w:right w:val="none" w:sz="0" w:space="0" w:color="auto"/>
      </w:divBdr>
    </w:div>
    <w:div w:id="458109500">
      <w:bodyDiv w:val="1"/>
      <w:marLeft w:val="0"/>
      <w:marRight w:val="0"/>
      <w:marTop w:val="0"/>
      <w:marBottom w:val="0"/>
      <w:divBdr>
        <w:top w:val="none" w:sz="0" w:space="0" w:color="auto"/>
        <w:left w:val="none" w:sz="0" w:space="0" w:color="auto"/>
        <w:bottom w:val="none" w:sz="0" w:space="0" w:color="auto"/>
        <w:right w:val="none" w:sz="0" w:space="0" w:color="auto"/>
      </w:divBdr>
    </w:div>
    <w:div w:id="601499459">
      <w:bodyDiv w:val="1"/>
      <w:marLeft w:val="0"/>
      <w:marRight w:val="0"/>
      <w:marTop w:val="0"/>
      <w:marBottom w:val="0"/>
      <w:divBdr>
        <w:top w:val="none" w:sz="0" w:space="0" w:color="auto"/>
        <w:left w:val="none" w:sz="0" w:space="0" w:color="auto"/>
        <w:bottom w:val="none" w:sz="0" w:space="0" w:color="auto"/>
        <w:right w:val="none" w:sz="0" w:space="0" w:color="auto"/>
      </w:divBdr>
    </w:div>
    <w:div w:id="625356796">
      <w:bodyDiv w:val="1"/>
      <w:marLeft w:val="0"/>
      <w:marRight w:val="0"/>
      <w:marTop w:val="0"/>
      <w:marBottom w:val="0"/>
      <w:divBdr>
        <w:top w:val="none" w:sz="0" w:space="0" w:color="auto"/>
        <w:left w:val="none" w:sz="0" w:space="0" w:color="auto"/>
        <w:bottom w:val="none" w:sz="0" w:space="0" w:color="auto"/>
        <w:right w:val="none" w:sz="0" w:space="0" w:color="auto"/>
      </w:divBdr>
    </w:div>
    <w:div w:id="680132820">
      <w:bodyDiv w:val="1"/>
      <w:marLeft w:val="0"/>
      <w:marRight w:val="0"/>
      <w:marTop w:val="0"/>
      <w:marBottom w:val="0"/>
      <w:divBdr>
        <w:top w:val="none" w:sz="0" w:space="0" w:color="auto"/>
        <w:left w:val="none" w:sz="0" w:space="0" w:color="auto"/>
        <w:bottom w:val="none" w:sz="0" w:space="0" w:color="auto"/>
        <w:right w:val="none" w:sz="0" w:space="0" w:color="auto"/>
      </w:divBdr>
    </w:div>
    <w:div w:id="738093424">
      <w:bodyDiv w:val="1"/>
      <w:marLeft w:val="0"/>
      <w:marRight w:val="0"/>
      <w:marTop w:val="0"/>
      <w:marBottom w:val="0"/>
      <w:divBdr>
        <w:top w:val="none" w:sz="0" w:space="0" w:color="auto"/>
        <w:left w:val="none" w:sz="0" w:space="0" w:color="auto"/>
        <w:bottom w:val="none" w:sz="0" w:space="0" w:color="auto"/>
        <w:right w:val="none" w:sz="0" w:space="0" w:color="auto"/>
      </w:divBdr>
    </w:div>
    <w:div w:id="809591967">
      <w:bodyDiv w:val="1"/>
      <w:marLeft w:val="0"/>
      <w:marRight w:val="0"/>
      <w:marTop w:val="0"/>
      <w:marBottom w:val="0"/>
      <w:divBdr>
        <w:top w:val="none" w:sz="0" w:space="0" w:color="auto"/>
        <w:left w:val="none" w:sz="0" w:space="0" w:color="auto"/>
        <w:bottom w:val="none" w:sz="0" w:space="0" w:color="auto"/>
        <w:right w:val="none" w:sz="0" w:space="0" w:color="auto"/>
      </w:divBdr>
    </w:div>
    <w:div w:id="812719848">
      <w:bodyDiv w:val="1"/>
      <w:marLeft w:val="0"/>
      <w:marRight w:val="0"/>
      <w:marTop w:val="0"/>
      <w:marBottom w:val="0"/>
      <w:divBdr>
        <w:top w:val="none" w:sz="0" w:space="0" w:color="auto"/>
        <w:left w:val="none" w:sz="0" w:space="0" w:color="auto"/>
        <w:bottom w:val="none" w:sz="0" w:space="0" w:color="auto"/>
        <w:right w:val="none" w:sz="0" w:space="0" w:color="auto"/>
      </w:divBdr>
    </w:div>
    <w:div w:id="862549511">
      <w:bodyDiv w:val="1"/>
      <w:marLeft w:val="0"/>
      <w:marRight w:val="0"/>
      <w:marTop w:val="0"/>
      <w:marBottom w:val="0"/>
      <w:divBdr>
        <w:top w:val="none" w:sz="0" w:space="0" w:color="auto"/>
        <w:left w:val="none" w:sz="0" w:space="0" w:color="auto"/>
        <w:bottom w:val="none" w:sz="0" w:space="0" w:color="auto"/>
        <w:right w:val="none" w:sz="0" w:space="0" w:color="auto"/>
      </w:divBdr>
    </w:div>
    <w:div w:id="925769705">
      <w:bodyDiv w:val="1"/>
      <w:marLeft w:val="0"/>
      <w:marRight w:val="0"/>
      <w:marTop w:val="0"/>
      <w:marBottom w:val="0"/>
      <w:divBdr>
        <w:top w:val="none" w:sz="0" w:space="0" w:color="auto"/>
        <w:left w:val="none" w:sz="0" w:space="0" w:color="auto"/>
        <w:bottom w:val="none" w:sz="0" w:space="0" w:color="auto"/>
        <w:right w:val="none" w:sz="0" w:space="0" w:color="auto"/>
      </w:divBdr>
    </w:div>
    <w:div w:id="1046291915">
      <w:bodyDiv w:val="1"/>
      <w:marLeft w:val="0"/>
      <w:marRight w:val="0"/>
      <w:marTop w:val="0"/>
      <w:marBottom w:val="0"/>
      <w:divBdr>
        <w:top w:val="none" w:sz="0" w:space="0" w:color="auto"/>
        <w:left w:val="none" w:sz="0" w:space="0" w:color="auto"/>
        <w:bottom w:val="none" w:sz="0" w:space="0" w:color="auto"/>
        <w:right w:val="none" w:sz="0" w:space="0" w:color="auto"/>
      </w:divBdr>
    </w:div>
    <w:div w:id="1072702725">
      <w:bodyDiv w:val="1"/>
      <w:marLeft w:val="0"/>
      <w:marRight w:val="0"/>
      <w:marTop w:val="0"/>
      <w:marBottom w:val="0"/>
      <w:divBdr>
        <w:top w:val="none" w:sz="0" w:space="0" w:color="auto"/>
        <w:left w:val="none" w:sz="0" w:space="0" w:color="auto"/>
        <w:bottom w:val="none" w:sz="0" w:space="0" w:color="auto"/>
        <w:right w:val="none" w:sz="0" w:space="0" w:color="auto"/>
      </w:divBdr>
    </w:div>
    <w:div w:id="1104959811">
      <w:bodyDiv w:val="1"/>
      <w:marLeft w:val="0"/>
      <w:marRight w:val="0"/>
      <w:marTop w:val="0"/>
      <w:marBottom w:val="0"/>
      <w:divBdr>
        <w:top w:val="none" w:sz="0" w:space="0" w:color="auto"/>
        <w:left w:val="none" w:sz="0" w:space="0" w:color="auto"/>
        <w:bottom w:val="none" w:sz="0" w:space="0" w:color="auto"/>
        <w:right w:val="none" w:sz="0" w:space="0" w:color="auto"/>
      </w:divBdr>
    </w:div>
    <w:div w:id="1145271271">
      <w:bodyDiv w:val="1"/>
      <w:marLeft w:val="0"/>
      <w:marRight w:val="0"/>
      <w:marTop w:val="0"/>
      <w:marBottom w:val="0"/>
      <w:divBdr>
        <w:top w:val="none" w:sz="0" w:space="0" w:color="auto"/>
        <w:left w:val="none" w:sz="0" w:space="0" w:color="auto"/>
        <w:bottom w:val="none" w:sz="0" w:space="0" w:color="auto"/>
        <w:right w:val="none" w:sz="0" w:space="0" w:color="auto"/>
      </w:divBdr>
    </w:div>
    <w:div w:id="1205292921">
      <w:bodyDiv w:val="1"/>
      <w:marLeft w:val="0"/>
      <w:marRight w:val="0"/>
      <w:marTop w:val="0"/>
      <w:marBottom w:val="0"/>
      <w:divBdr>
        <w:top w:val="none" w:sz="0" w:space="0" w:color="auto"/>
        <w:left w:val="none" w:sz="0" w:space="0" w:color="auto"/>
        <w:bottom w:val="none" w:sz="0" w:space="0" w:color="auto"/>
        <w:right w:val="none" w:sz="0" w:space="0" w:color="auto"/>
      </w:divBdr>
    </w:div>
    <w:div w:id="1252470134">
      <w:bodyDiv w:val="1"/>
      <w:marLeft w:val="0"/>
      <w:marRight w:val="0"/>
      <w:marTop w:val="0"/>
      <w:marBottom w:val="0"/>
      <w:divBdr>
        <w:top w:val="none" w:sz="0" w:space="0" w:color="auto"/>
        <w:left w:val="none" w:sz="0" w:space="0" w:color="auto"/>
        <w:bottom w:val="none" w:sz="0" w:space="0" w:color="auto"/>
        <w:right w:val="none" w:sz="0" w:space="0" w:color="auto"/>
      </w:divBdr>
    </w:div>
    <w:div w:id="1428888570">
      <w:bodyDiv w:val="1"/>
      <w:marLeft w:val="0"/>
      <w:marRight w:val="0"/>
      <w:marTop w:val="0"/>
      <w:marBottom w:val="0"/>
      <w:divBdr>
        <w:top w:val="none" w:sz="0" w:space="0" w:color="auto"/>
        <w:left w:val="none" w:sz="0" w:space="0" w:color="auto"/>
        <w:bottom w:val="none" w:sz="0" w:space="0" w:color="auto"/>
        <w:right w:val="none" w:sz="0" w:space="0" w:color="auto"/>
      </w:divBdr>
    </w:div>
    <w:div w:id="1506364242">
      <w:bodyDiv w:val="1"/>
      <w:marLeft w:val="0"/>
      <w:marRight w:val="0"/>
      <w:marTop w:val="0"/>
      <w:marBottom w:val="0"/>
      <w:divBdr>
        <w:top w:val="none" w:sz="0" w:space="0" w:color="auto"/>
        <w:left w:val="none" w:sz="0" w:space="0" w:color="auto"/>
        <w:bottom w:val="none" w:sz="0" w:space="0" w:color="auto"/>
        <w:right w:val="none" w:sz="0" w:space="0" w:color="auto"/>
      </w:divBdr>
    </w:div>
    <w:div w:id="1631782460">
      <w:bodyDiv w:val="1"/>
      <w:marLeft w:val="0"/>
      <w:marRight w:val="0"/>
      <w:marTop w:val="0"/>
      <w:marBottom w:val="0"/>
      <w:divBdr>
        <w:top w:val="none" w:sz="0" w:space="0" w:color="auto"/>
        <w:left w:val="none" w:sz="0" w:space="0" w:color="auto"/>
        <w:bottom w:val="none" w:sz="0" w:space="0" w:color="auto"/>
        <w:right w:val="none" w:sz="0" w:space="0" w:color="auto"/>
      </w:divBdr>
    </w:div>
    <w:div w:id="1727410260">
      <w:bodyDiv w:val="1"/>
      <w:marLeft w:val="0"/>
      <w:marRight w:val="0"/>
      <w:marTop w:val="0"/>
      <w:marBottom w:val="0"/>
      <w:divBdr>
        <w:top w:val="none" w:sz="0" w:space="0" w:color="auto"/>
        <w:left w:val="none" w:sz="0" w:space="0" w:color="auto"/>
        <w:bottom w:val="none" w:sz="0" w:space="0" w:color="auto"/>
        <w:right w:val="none" w:sz="0" w:space="0" w:color="auto"/>
      </w:divBdr>
    </w:div>
    <w:div w:id="1778063852">
      <w:bodyDiv w:val="1"/>
      <w:marLeft w:val="0"/>
      <w:marRight w:val="0"/>
      <w:marTop w:val="0"/>
      <w:marBottom w:val="0"/>
      <w:divBdr>
        <w:top w:val="none" w:sz="0" w:space="0" w:color="auto"/>
        <w:left w:val="none" w:sz="0" w:space="0" w:color="auto"/>
        <w:bottom w:val="none" w:sz="0" w:space="0" w:color="auto"/>
        <w:right w:val="none" w:sz="0" w:space="0" w:color="auto"/>
      </w:divBdr>
    </w:div>
    <w:div w:id="1802074086">
      <w:bodyDiv w:val="1"/>
      <w:marLeft w:val="0"/>
      <w:marRight w:val="0"/>
      <w:marTop w:val="0"/>
      <w:marBottom w:val="0"/>
      <w:divBdr>
        <w:top w:val="none" w:sz="0" w:space="0" w:color="auto"/>
        <w:left w:val="none" w:sz="0" w:space="0" w:color="auto"/>
        <w:bottom w:val="none" w:sz="0" w:space="0" w:color="auto"/>
        <w:right w:val="none" w:sz="0" w:space="0" w:color="auto"/>
      </w:divBdr>
    </w:div>
    <w:div w:id="1866752867">
      <w:bodyDiv w:val="1"/>
      <w:marLeft w:val="0"/>
      <w:marRight w:val="0"/>
      <w:marTop w:val="0"/>
      <w:marBottom w:val="0"/>
      <w:divBdr>
        <w:top w:val="none" w:sz="0" w:space="0" w:color="auto"/>
        <w:left w:val="none" w:sz="0" w:space="0" w:color="auto"/>
        <w:bottom w:val="none" w:sz="0" w:space="0" w:color="auto"/>
        <w:right w:val="none" w:sz="0" w:space="0" w:color="auto"/>
      </w:divBdr>
    </w:div>
    <w:div w:id="1917547468">
      <w:bodyDiv w:val="1"/>
      <w:marLeft w:val="0"/>
      <w:marRight w:val="0"/>
      <w:marTop w:val="0"/>
      <w:marBottom w:val="0"/>
      <w:divBdr>
        <w:top w:val="none" w:sz="0" w:space="0" w:color="auto"/>
        <w:left w:val="none" w:sz="0" w:space="0" w:color="auto"/>
        <w:bottom w:val="none" w:sz="0" w:space="0" w:color="auto"/>
        <w:right w:val="none" w:sz="0" w:space="0" w:color="auto"/>
      </w:divBdr>
    </w:div>
    <w:div w:id="2060518697">
      <w:bodyDiv w:val="1"/>
      <w:marLeft w:val="0"/>
      <w:marRight w:val="0"/>
      <w:marTop w:val="0"/>
      <w:marBottom w:val="0"/>
      <w:divBdr>
        <w:top w:val="none" w:sz="0" w:space="0" w:color="auto"/>
        <w:left w:val="none" w:sz="0" w:space="0" w:color="auto"/>
        <w:bottom w:val="none" w:sz="0" w:space="0" w:color="auto"/>
        <w:right w:val="none" w:sz="0" w:space="0" w:color="auto"/>
      </w:divBdr>
    </w:div>
    <w:div w:id="2102288777">
      <w:bodyDiv w:val="1"/>
      <w:marLeft w:val="0"/>
      <w:marRight w:val="0"/>
      <w:marTop w:val="0"/>
      <w:marBottom w:val="0"/>
      <w:divBdr>
        <w:top w:val="none" w:sz="0" w:space="0" w:color="auto"/>
        <w:left w:val="none" w:sz="0" w:space="0" w:color="auto"/>
        <w:bottom w:val="none" w:sz="0" w:space="0" w:color="auto"/>
        <w:right w:val="none" w:sz="0" w:space="0" w:color="auto"/>
      </w:divBdr>
    </w:div>
    <w:div w:id="213420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teatrateneu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95f7300a-9f02-42cd-94bc-6e3811f0cf0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teatrateneum.pl/" TargetMode="External"/><Relationship Id="rId14" Type="http://schemas.openxmlformats.org/officeDocument/2006/relationships/hyperlink" Target="https://www.portalzp.pl/kody-cpv/szczegoly/systemy-oswietleniowe-229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979D8-DC87-46F7-9613-659B8059C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46</Pages>
  <Words>14851</Words>
  <Characters>89112</Characters>
  <Application>Microsoft Office Word</Application>
  <DocSecurity>0</DocSecurity>
  <Lines>742</Lines>
  <Paragraphs>207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Iwanowski</dc:creator>
  <cp:keywords/>
  <dc:description/>
  <cp:lastModifiedBy>Piotr Iwanowski</cp:lastModifiedBy>
  <cp:revision>6</cp:revision>
  <cp:lastPrinted>2025-12-29T12:28:00Z</cp:lastPrinted>
  <dcterms:created xsi:type="dcterms:W3CDTF">2026-03-04T11:41:00Z</dcterms:created>
  <dcterms:modified xsi:type="dcterms:W3CDTF">2026-03-04T12:08:00Z</dcterms:modified>
</cp:coreProperties>
</file>